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84640" w14:textId="77777777" w:rsidR="00F22D8F" w:rsidRPr="00FB14E4" w:rsidRDefault="00000000" w:rsidP="00B9249C">
      <w:pPr>
        <w:spacing w:after="0"/>
        <w:jc w:val="center"/>
        <w:rPr>
          <w:sz w:val="28"/>
          <w:szCs w:val="28"/>
        </w:rPr>
      </w:pPr>
      <w:r w:rsidRPr="00FB14E4">
        <w:rPr>
          <w:b/>
          <w:sz w:val="36"/>
          <w:szCs w:val="28"/>
        </w:rPr>
        <w:t>SOROYA JULIAN MCFARLANE</w:t>
      </w:r>
    </w:p>
    <w:p w14:paraId="20BBF4AC" w14:textId="4CB36E90" w:rsidR="00F22D8F" w:rsidRDefault="00000000" w:rsidP="00B9249C">
      <w:pPr>
        <w:spacing w:after="0"/>
        <w:jc w:val="center"/>
      </w:pPr>
      <w:r>
        <w:t>Department of Communication Studies, University of Georgia</w:t>
      </w:r>
    </w:p>
    <w:p w14:paraId="65A621C8" w14:textId="5658A982" w:rsidR="00F22D8F" w:rsidRDefault="00000000" w:rsidP="00B9249C">
      <w:pPr>
        <w:spacing w:after="0"/>
        <w:jc w:val="center"/>
      </w:pPr>
      <w:r>
        <w:t xml:space="preserve">602 Caldwell Hall, Athens, GA 30602, USA | </w:t>
      </w:r>
      <w:hyperlink r:id="rId8" w:history="1">
        <w:r w:rsidR="005B7FD8" w:rsidRPr="00000C2E">
          <w:rPr>
            <w:rStyle w:val="Hyperlink"/>
          </w:rPr>
          <w:t>soroyajmcfarlane@uga.edu</w:t>
        </w:r>
      </w:hyperlink>
      <w:r w:rsidR="005B7FD8">
        <w:t xml:space="preserve"> </w:t>
      </w:r>
    </w:p>
    <w:p w14:paraId="316AD172" w14:textId="77777777" w:rsidR="00F22D8F" w:rsidRDefault="00F22D8F" w:rsidP="00B9249C">
      <w:pPr>
        <w:spacing w:after="0"/>
      </w:pPr>
    </w:p>
    <w:p w14:paraId="69F1C972" w14:textId="77777777" w:rsidR="00F22D8F" w:rsidRDefault="00000000" w:rsidP="00B9249C">
      <w:pPr>
        <w:pBdr>
          <w:bottom w:val="single" w:sz="6" w:space="1" w:color="auto"/>
        </w:pBdr>
        <w:spacing w:after="0"/>
      </w:pPr>
      <w:r>
        <w:rPr>
          <w:b/>
        </w:rPr>
        <w:t>ACADEMIC HISTORY</w:t>
      </w:r>
    </w:p>
    <w:tbl>
      <w:tblPr>
        <w:tblW w:w="0" w:type="auto"/>
        <w:tblLook w:val="04A0" w:firstRow="1" w:lastRow="0" w:firstColumn="1" w:lastColumn="0" w:noHBand="0" w:noVBand="1"/>
      </w:tblPr>
      <w:tblGrid>
        <w:gridCol w:w="3060"/>
        <w:gridCol w:w="6300"/>
      </w:tblGrid>
      <w:tr w:rsidR="00F22D8F" w14:paraId="35B9ADFA" w14:textId="77777777" w:rsidTr="005B7FD8">
        <w:tc>
          <w:tcPr>
            <w:tcW w:w="3060" w:type="dxa"/>
          </w:tcPr>
          <w:p w14:paraId="7BC9FBBE" w14:textId="77777777" w:rsidR="00F22D8F" w:rsidRDefault="00000000" w:rsidP="00B9249C">
            <w:pPr>
              <w:spacing w:after="0"/>
            </w:pPr>
            <w:r>
              <w:t>Present Rank</w:t>
            </w:r>
          </w:p>
        </w:tc>
        <w:tc>
          <w:tcPr>
            <w:tcW w:w="6300" w:type="dxa"/>
          </w:tcPr>
          <w:p w14:paraId="0ECBA65B" w14:textId="6F49059B" w:rsidR="00F22D8F" w:rsidRDefault="005B7FD8" w:rsidP="00B9249C">
            <w:pPr>
              <w:spacing w:after="0"/>
            </w:pPr>
            <w:r>
              <w:t xml:space="preserve">        </w:t>
            </w:r>
            <w:r w:rsidR="002A3683">
              <w:t xml:space="preserve"> </w:t>
            </w:r>
            <w:r>
              <w:t>Assistant Professor</w:t>
            </w:r>
          </w:p>
        </w:tc>
      </w:tr>
    </w:tbl>
    <w:p w14:paraId="148578B6" w14:textId="1964A3EE" w:rsidR="005B7FD8" w:rsidRDefault="005B7FD8" w:rsidP="005B7FD8">
      <w:pPr>
        <w:pBdr>
          <w:bottom w:val="single" w:sz="6" w:space="1" w:color="auto"/>
        </w:pBdr>
        <w:spacing w:after="0"/>
      </w:pPr>
      <w:r>
        <w:t xml:space="preserve">  Proportion time assignments </w:t>
      </w:r>
      <w:r>
        <w:tab/>
        <w:t xml:space="preserve">      </w:t>
      </w:r>
      <w:r>
        <w:tab/>
        <w:t>45% research, 50% instruction, 5% service</w:t>
      </w:r>
    </w:p>
    <w:p w14:paraId="171BF938" w14:textId="44F1A5A5" w:rsidR="005B7FD8" w:rsidRDefault="005B7FD8" w:rsidP="005B7FD8">
      <w:pPr>
        <w:pBdr>
          <w:bottom w:val="single" w:sz="6" w:space="1" w:color="auto"/>
        </w:pBdr>
        <w:spacing w:after="0"/>
      </w:pPr>
      <w:r>
        <w:t xml:space="preserve">  Tenure Status </w:t>
      </w:r>
      <w:r>
        <w:tab/>
      </w:r>
      <w:r>
        <w:tab/>
        <w:t xml:space="preserve">      </w:t>
      </w:r>
      <w:r>
        <w:tab/>
        <w:t xml:space="preserve">Untenured </w:t>
      </w:r>
    </w:p>
    <w:p w14:paraId="3DA5C5F4" w14:textId="56975F54" w:rsidR="005B7FD8" w:rsidRDefault="005B7FD8" w:rsidP="005B7FD8">
      <w:pPr>
        <w:pBdr>
          <w:bottom w:val="single" w:sz="6" w:space="1" w:color="auto"/>
        </w:pBdr>
        <w:spacing w:after="0"/>
      </w:pPr>
      <w:r>
        <w:t xml:space="preserve">  Graduate Faculty Status </w:t>
      </w:r>
      <w:r>
        <w:tab/>
        <w:t xml:space="preserve">    </w:t>
      </w:r>
      <w:r>
        <w:tab/>
        <w:t>Appointed to Graduate Faculty August 2019</w:t>
      </w:r>
    </w:p>
    <w:p w14:paraId="166A4F3B" w14:textId="77777777" w:rsidR="005B7FD8" w:rsidRDefault="005B7FD8" w:rsidP="005B7FD8">
      <w:pPr>
        <w:pBdr>
          <w:bottom w:val="single" w:sz="6" w:space="1" w:color="auto"/>
        </w:pBdr>
        <w:spacing w:after="0"/>
        <w:rPr>
          <w:b/>
        </w:rPr>
      </w:pPr>
    </w:p>
    <w:p w14:paraId="22F8F11D" w14:textId="1BA7FB8F" w:rsidR="00F22D8F" w:rsidRDefault="00000000" w:rsidP="005B7FD8">
      <w:pPr>
        <w:pBdr>
          <w:bottom w:val="single" w:sz="6" w:space="1" w:color="auto"/>
        </w:pBdr>
        <w:spacing w:after="0"/>
      </w:pPr>
      <w:r>
        <w:rPr>
          <w:b/>
        </w:rPr>
        <w:t>EDUCATION</w:t>
      </w:r>
    </w:p>
    <w:tbl>
      <w:tblPr>
        <w:tblW w:w="0" w:type="auto"/>
        <w:tblLook w:val="04A0" w:firstRow="1" w:lastRow="0" w:firstColumn="1" w:lastColumn="0" w:noHBand="0" w:noVBand="1"/>
      </w:tblPr>
      <w:tblGrid>
        <w:gridCol w:w="3420"/>
        <w:gridCol w:w="4500"/>
        <w:gridCol w:w="1440"/>
      </w:tblGrid>
      <w:tr w:rsidR="00F22D8F" w14:paraId="0C1A07CC" w14:textId="77777777" w:rsidTr="005B7FD8">
        <w:tc>
          <w:tcPr>
            <w:tcW w:w="3420" w:type="dxa"/>
          </w:tcPr>
          <w:p w14:paraId="4346A779" w14:textId="77777777" w:rsidR="00F22D8F" w:rsidRDefault="00000000" w:rsidP="00B9249C">
            <w:pPr>
              <w:spacing w:after="0"/>
            </w:pPr>
            <w:r>
              <w:t>University of Miami, United States</w:t>
            </w:r>
          </w:p>
        </w:tc>
        <w:tc>
          <w:tcPr>
            <w:tcW w:w="4500" w:type="dxa"/>
          </w:tcPr>
          <w:p w14:paraId="0893A0CE" w14:textId="77777777" w:rsidR="00F22D8F" w:rsidRDefault="00000000" w:rsidP="00B9249C">
            <w:pPr>
              <w:spacing w:after="0"/>
            </w:pPr>
            <w:r>
              <w:rPr>
                <w:i/>
              </w:rPr>
              <w:t>Ph.D. Communication Studies, Minor: Public Health</w:t>
            </w:r>
          </w:p>
        </w:tc>
        <w:tc>
          <w:tcPr>
            <w:tcW w:w="1440" w:type="dxa"/>
          </w:tcPr>
          <w:p w14:paraId="228CBC21" w14:textId="77777777" w:rsidR="00F22D8F" w:rsidRDefault="00000000" w:rsidP="00B9249C">
            <w:pPr>
              <w:spacing w:after="0"/>
            </w:pPr>
            <w:r>
              <w:t>2019</w:t>
            </w:r>
          </w:p>
        </w:tc>
      </w:tr>
      <w:tr w:rsidR="00F22D8F" w14:paraId="3B4405D0" w14:textId="77777777" w:rsidTr="005B7FD8">
        <w:tc>
          <w:tcPr>
            <w:tcW w:w="3420" w:type="dxa"/>
          </w:tcPr>
          <w:p w14:paraId="5DA9CD5D" w14:textId="77777777" w:rsidR="00F22D8F" w:rsidRDefault="00000000" w:rsidP="00B9249C">
            <w:pPr>
              <w:spacing w:after="0"/>
            </w:pPr>
            <w:r>
              <w:t>Leeds Beckett University, United Kingdom</w:t>
            </w:r>
          </w:p>
        </w:tc>
        <w:tc>
          <w:tcPr>
            <w:tcW w:w="4500" w:type="dxa"/>
          </w:tcPr>
          <w:p w14:paraId="563841B9" w14:textId="77777777" w:rsidR="00F22D8F" w:rsidRDefault="00000000" w:rsidP="00B9249C">
            <w:pPr>
              <w:spacing w:after="0"/>
            </w:pPr>
            <w:r>
              <w:rPr>
                <w:i/>
              </w:rPr>
              <w:t>MSc. Public Health: Health Promotion</w:t>
            </w:r>
          </w:p>
        </w:tc>
        <w:tc>
          <w:tcPr>
            <w:tcW w:w="1440" w:type="dxa"/>
          </w:tcPr>
          <w:p w14:paraId="473E4759" w14:textId="77777777" w:rsidR="00F22D8F" w:rsidRDefault="00000000" w:rsidP="00B9249C">
            <w:pPr>
              <w:spacing w:after="0"/>
            </w:pPr>
            <w:r>
              <w:t>2008</w:t>
            </w:r>
          </w:p>
        </w:tc>
      </w:tr>
      <w:tr w:rsidR="00F22D8F" w14:paraId="259A8805" w14:textId="77777777" w:rsidTr="005B7FD8">
        <w:tc>
          <w:tcPr>
            <w:tcW w:w="3420" w:type="dxa"/>
          </w:tcPr>
          <w:p w14:paraId="56EE224B" w14:textId="77777777" w:rsidR="005B7FD8" w:rsidRDefault="005B7FD8" w:rsidP="00B9249C">
            <w:pPr>
              <w:spacing w:after="0"/>
            </w:pPr>
          </w:p>
          <w:p w14:paraId="3B9FC64B" w14:textId="5F69109B" w:rsidR="00F22D8F" w:rsidRDefault="00000000" w:rsidP="00B9249C">
            <w:pPr>
              <w:spacing w:after="0"/>
            </w:pPr>
            <w:r>
              <w:t>University of the West Indies, Caribbean Institute of Media and Communication (CARIMAC)</w:t>
            </w:r>
            <w:r w:rsidR="005B7FD8">
              <w:t xml:space="preserve"> Jamaica</w:t>
            </w:r>
          </w:p>
        </w:tc>
        <w:tc>
          <w:tcPr>
            <w:tcW w:w="4500" w:type="dxa"/>
          </w:tcPr>
          <w:p w14:paraId="78499CC0" w14:textId="77777777" w:rsidR="005B7FD8" w:rsidRDefault="005B7FD8" w:rsidP="00B9249C">
            <w:pPr>
              <w:spacing w:after="0"/>
              <w:rPr>
                <w:i/>
              </w:rPr>
            </w:pPr>
          </w:p>
          <w:p w14:paraId="7B86FAE4" w14:textId="08A68BB0" w:rsidR="00F22D8F" w:rsidRDefault="00000000" w:rsidP="00B9249C">
            <w:pPr>
              <w:spacing w:after="0"/>
            </w:pPr>
            <w:r>
              <w:rPr>
                <w:i/>
              </w:rPr>
              <w:t>B.A. Media &amp; Communication</w:t>
            </w:r>
          </w:p>
        </w:tc>
        <w:tc>
          <w:tcPr>
            <w:tcW w:w="1440" w:type="dxa"/>
          </w:tcPr>
          <w:p w14:paraId="59BBD903" w14:textId="77777777" w:rsidR="005B7FD8" w:rsidRDefault="005B7FD8" w:rsidP="00B9249C">
            <w:pPr>
              <w:spacing w:after="0"/>
            </w:pPr>
          </w:p>
          <w:p w14:paraId="04540042" w14:textId="3B0F6C55" w:rsidR="00F22D8F" w:rsidRDefault="00000000" w:rsidP="00B9249C">
            <w:pPr>
              <w:spacing w:after="0"/>
            </w:pPr>
            <w:r>
              <w:t>2006</w:t>
            </w:r>
          </w:p>
        </w:tc>
      </w:tr>
    </w:tbl>
    <w:p w14:paraId="3460E974" w14:textId="77777777" w:rsidR="00F22D8F" w:rsidRDefault="00F22D8F" w:rsidP="00B9249C">
      <w:pPr>
        <w:spacing w:after="0"/>
      </w:pPr>
    </w:p>
    <w:p w14:paraId="04E8E57B" w14:textId="77777777" w:rsidR="00F22D8F" w:rsidRDefault="00000000" w:rsidP="00B9249C">
      <w:pPr>
        <w:pBdr>
          <w:bottom w:val="single" w:sz="6" w:space="1" w:color="auto"/>
        </w:pBdr>
        <w:spacing w:after="0"/>
      </w:pPr>
      <w:r>
        <w:rPr>
          <w:b/>
        </w:rPr>
        <w:t>ACADEMIC POSITIONS</w:t>
      </w:r>
    </w:p>
    <w:tbl>
      <w:tblPr>
        <w:tblW w:w="0" w:type="auto"/>
        <w:tblLook w:val="04A0" w:firstRow="1" w:lastRow="0" w:firstColumn="1" w:lastColumn="0" w:noHBand="0" w:noVBand="1"/>
      </w:tblPr>
      <w:tblGrid>
        <w:gridCol w:w="3120"/>
        <w:gridCol w:w="4710"/>
        <w:gridCol w:w="1530"/>
      </w:tblGrid>
      <w:tr w:rsidR="00F22D8F" w14:paraId="078E52A1" w14:textId="77777777" w:rsidTr="005B7FD8">
        <w:tc>
          <w:tcPr>
            <w:tcW w:w="3120" w:type="dxa"/>
          </w:tcPr>
          <w:p w14:paraId="75B84718" w14:textId="77777777" w:rsidR="00F22D8F" w:rsidRDefault="00000000" w:rsidP="00B9249C">
            <w:pPr>
              <w:spacing w:after="0"/>
            </w:pPr>
            <w:r>
              <w:t>University of Georgia</w:t>
            </w:r>
          </w:p>
        </w:tc>
        <w:tc>
          <w:tcPr>
            <w:tcW w:w="4710" w:type="dxa"/>
          </w:tcPr>
          <w:p w14:paraId="398C5263" w14:textId="77777777" w:rsidR="00F22D8F" w:rsidRDefault="00000000" w:rsidP="00B9249C">
            <w:pPr>
              <w:spacing w:after="0"/>
            </w:pPr>
            <w:r>
              <w:rPr>
                <w:i/>
              </w:rPr>
              <w:t>Assistant Professor</w:t>
            </w:r>
            <w:r>
              <w:t>, Department of Communication Studies</w:t>
            </w:r>
          </w:p>
        </w:tc>
        <w:tc>
          <w:tcPr>
            <w:tcW w:w="1530" w:type="dxa"/>
          </w:tcPr>
          <w:p w14:paraId="574184BE" w14:textId="77777777" w:rsidR="00F22D8F" w:rsidRDefault="00000000" w:rsidP="00B9249C">
            <w:pPr>
              <w:spacing w:after="0"/>
            </w:pPr>
            <w:r>
              <w:t>2019-current</w:t>
            </w:r>
          </w:p>
        </w:tc>
      </w:tr>
      <w:tr w:rsidR="00F22D8F" w14:paraId="1CC3290F" w14:textId="77777777" w:rsidTr="005B7FD8">
        <w:tc>
          <w:tcPr>
            <w:tcW w:w="3120" w:type="dxa"/>
          </w:tcPr>
          <w:p w14:paraId="7A04A9A6" w14:textId="77777777" w:rsidR="00F22D8F" w:rsidRDefault="00000000" w:rsidP="00B9249C">
            <w:pPr>
              <w:spacing w:after="0"/>
            </w:pPr>
            <w:r>
              <w:t>University of Miami</w:t>
            </w:r>
          </w:p>
        </w:tc>
        <w:tc>
          <w:tcPr>
            <w:tcW w:w="4710" w:type="dxa"/>
          </w:tcPr>
          <w:p w14:paraId="1FED4A3B" w14:textId="77777777" w:rsidR="00F22D8F" w:rsidRDefault="00000000" w:rsidP="00B9249C">
            <w:pPr>
              <w:spacing w:after="0"/>
            </w:pPr>
            <w:r>
              <w:rPr>
                <w:i/>
              </w:rPr>
              <w:t>Graduate Research Assistant</w:t>
            </w:r>
          </w:p>
        </w:tc>
        <w:tc>
          <w:tcPr>
            <w:tcW w:w="1530" w:type="dxa"/>
          </w:tcPr>
          <w:p w14:paraId="6D4575C0" w14:textId="77777777" w:rsidR="00F22D8F" w:rsidRDefault="00000000" w:rsidP="00B9249C">
            <w:pPr>
              <w:spacing w:after="0"/>
            </w:pPr>
            <w:r>
              <w:t>2015-2018</w:t>
            </w:r>
          </w:p>
        </w:tc>
      </w:tr>
    </w:tbl>
    <w:p w14:paraId="060AE3EB" w14:textId="77777777" w:rsidR="00F22D8F" w:rsidRDefault="00F22D8F" w:rsidP="00B9249C">
      <w:pPr>
        <w:spacing w:after="0"/>
      </w:pPr>
    </w:p>
    <w:p w14:paraId="6AD65C13" w14:textId="77777777" w:rsidR="00F22D8F" w:rsidRDefault="00000000" w:rsidP="00B9249C">
      <w:pPr>
        <w:pBdr>
          <w:bottom w:val="single" w:sz="6" w:space="1" w:color="auto"/>
        </w:pBdr>
        <w:spacing w:after="0"/>
      </w:pPr>
      <w:r>
        <w:rPr>
          <w:b/>
        </w:rPr>
        <w:t>RESEARCH FUNDING</w:t>
      </w:r>
    </w:p>
    <w:p w14:paraId="3C973D76" w14:textId="77777777" w:rsidR="00F22D8F" w:rsidRDefault="00000000" w:rsidP="001E7B27">
      <w:pPr>
        <w:pStyle w:val="ListBullet"/>
      </w:pPr>
      <w:r>
        <w:t>CHARTER Pilot Award (PI: McFarlane) - The THRIVE Project: Expansion and pilot testing (US$12,500) - 2026</w:t>
      </w:r>
    </w:p>
    <w:p w14:paraId="111DBBC0" w14:textId="0F2FC355" w:rsidR="00F22D8F" w:rsidRDefault="00000000" w:rsidP="001E7B27">
      <w:pPr>
        <w:pStyle w:val="ListBullet"/>
      </w:pPr>
      <w:r>
        <w:t xml:space="preserve">NIH AIM-AHEAD Program for AI Readiness (PI: McFarlane, Co-PI: Dr. Ishtiaque Fazlul) - THRIVE AI: Community-Engaged AI for Health (US$99,327) </w:t>
      </w:r>
      <w:r w:rsidR="001E7B27">
        <w:t>–</w:t>
      </w:r>
      <w:r>
        <w:t xml:space="preserve"> 2025</w:t>
      </w:r>
    </w:p>
    <w:p w14:paraId="3CB86D19" w14:textId="77777777" w:rsidR="00F22D8F" w:rsidRDefault="00000000" w:rsidP="001E7B27">
      <w:pPr>
        <w:pStyle w:val="ListBullet"/>
      </w:pPr>
      <w:r>
        <w:t>Northeast Georgia Health System (PI: McFarlane) - Interactive Digital Game for Doula Hospital Integration &amp; Awareness Project (US$18,500) - 2025</w:t>
      </w:r>
    </w:p>
    <w:p w14:paraId="0A3E2257" w14:textId="77777777" w:rsidR="00F22D8F" w:rsidRDefault="00000000" w:rsidP="001E7B27">
      <w:pPr>
        <w:pStyle w:val="ListBullet"/>
      </w:pPr>
      <w:r>
        <w:t>Rapid Interdisciplinary Proposal (PI: McFarlane) - The THRIVE Project: Development of a Community-Engaged Communication Curriculum (US$10,000) - 2024</w:t>
      </w:r>
    </w:p>
    <w:p w14:paraId="0CB8174F" w14:textId="7B6855DA" w:rsidR="00F22D8F" w:rsidRDefault="00000000" w:rsidP="001E7B27">
      <w:pPr>
        <w:pStyle w:val="ListBullet"/>
      </w:pPr>
      <w:r>
        <w:t>Presidential Interdisciplinary Seed Grant Program (PI: McFarlane) - The THRIVE Project (US$131,982) - 2021</w:t>
      </w:r>
    </w:p>
    <w:p w14:paraId="51520D61" w14:textId="2ECC5EAC" w:rsidR="001E7B27" w:rsidRDefault="001E7B27" w:rsidP="001E7B27">
      <w:pPr>
        <w:pStyle w:val="ListBullet"/>
      </w:pPr>
      <w:r>
        <w:t>Georgia Foundation, Arthur Blank Foundation (PI: Janani Thapa;</w:t>
      </w:r>
      <w:r w:rsidRPr="001E7B27">
        <w:t xml:space="preserve"> </w:t>
      </w:r>
      <w:r>
        <w:t>Role: Co-Investigator, led qualitative evaluation) - Using Artificial Intelligence to Improve Mental Health in College Students ($100,000) 2021</w:t>
      </w:r>
    </w:p>
    <w:p w14:paraId="250A7951" w14:textId="04BF026A" w:rsidR="001E7B27" w:rsidRDefault="001E7B27" w:rsidP="001E7B27">
      <w:pPr>
        <w:pStyle w:val="ListBullet"/>
      </w:pPr>
      <w:r>
        <w:lastRenderedPageBreak/>
        <w:t>Diversity Research and Scholarship Grant (DRSG)</w:t>
      </w:r>
      <w:r>
        <w:tab/>
        <w:t>(PI: SJ McFarlane), Precision communication alongside precision medicine: Understanding the efficacy of culturally targeted messages for LGBT populations (US$7,500)</w:t>
      </w:r>
      <w:r w:rsidRPr="001E7B27">
        <w:t xml:space="preserve"> </w:t>
      </w:r>
      <w:r>
        <w:t>2021</w:t>
      </w:r>
    </w:p>
    <w:p w14:paraId="5F0B90E4" w14:textId="1B535629" w:rsidR="001E7B27" w:rsidRDefault="001E7B27" w:rsidP="001E7B27">
      <w:pPr>
        <w:pStyle w:val="ListBullet"/>
      </w:pPr>
      <w:r>
        <w:t>UGA Faculty Seed Grant Program (PI SJ McFarlane), Varied topics ($6000), Nov 2019 -Feb 2024</w:t>
      </w:r>
    </w:p>
    <w:p w14:paraId="4C2F0320" w14:textId="57D0EA72" w:rsidR="001E7B27" w:rsidRDefault="001E7B27" w:rsidP="001E7B27">
      <w:pPr>
        <w:pStyle w:val="ListBullet"/>
      </w:pPr>
      <w:r>
        <w:t xml:space="preserve">CSCA Federation Research Prize (PI: Kallia Wright; Co-PI: SJ McFarlane) Black Women’s Maternal Health Experiences (US$5,000) 2020 </w:t>
      </w:r>
    </w:p>
    <w:p w14:paraId="494E5D0F" w14:textId="2AB3035D" w:rsidR="001E7B27" w:rsidRDefault="001E7B27" w:rsidP="001E7B27">
      <w:pPr>
        <w:pStyle w:val="ListBullet"/>
        <w:numPr>
          <w:ilvl w:val="0"/>
          <w:numId w:val="0"/>
        </w:numPr>
        <w:ind w:left="360"/>
      </w:pPr>
      <w:r>
        <w:t>Global Oncology and Innovation Grant, PI: SJ McFarlane (PI); Global Oncology and International Programs at the Sylvester Comprehensive Cancer Center</w:t>
      </w:r>
      <w:r w:rsidRPr="001E7B27">
        <w:t xml:space="preserve"> </w:t>
      </w:r>
      <w:r>
        <w:t xml:space="preserve">Acceptability of HPV self-sampling tools for cervical cancer prevention (US$25,000) Dec 2017 </w:t>
      </w:r>
    </w:p>
    <w:p w14:paraId="64932616" w14:textId="47ABF3C1" w:rsidR="001E7B27" w:rsidRDefault="001E7B27" w:rsidP="001E7B27">
      <w:pPr>
        <w:pStyle w:val="ListBullet"/>
      </w:pPr>
      <w:r>
        <w:t xml:space="preserve">Open Society Foundation (OSF), PI: Lien Tran; Role: Co-I SJ McFarlane), Evaluation of a Serious Game as an Effective Advocacy Strategy (US$24,000) Dec 2015 </w:t>
      </w:r>
    </w:p>
    <w:p w14:paraId="09FBCD57" w14:textId="162FED36" w:rsidR="005B7FD8" w:rsidRDefault="001E7B27" w:rsidP="001E7B27">
      <w:pPr>
        <w:pStyle w:val="ListBullet"/>
      </w:pPr>
      <w:r>
        <w:t>Miami Institute of the Americas; PI: SJ McFarlane; Co-PI:  Dr. Kerli Kirch Schneider, Tallinn University, Estonia</w:t>
      </w:r>
      <w:r w:rsidRPr="001E7B27">
        <w:t xml:space="preserve"> </w:t>
      </w:r>
      <w:r>
        <w:t>Culture, media and adolescent pregnancy in Jamaica (US$4,000), 2016</w:t>
      </w:r>
    </w:p>
    <w:p w14:paraId="27E76B09" w14:textId="77777777" w:rsidR="00F22D8F" w:rsidRDefault="00000000" w:rsidP="00B9249C">
      <w:pPr>
        <w:pBdr>
          <w:bottom w:val="single" w:sz="6" w:space="1" w:color="auto"/>
        </w:pBdr>
        <w:spacing w:after="0"/>
      </w:pPr>
      <w:r>
        <w:rPr>
          <w:b/>
        </w:rPr>
        <w:t>PEER-REVIEWED JOURNAL PUBLICATIONS</w:t>
      </w:r>
    </w:p>
    <w:p w14:paraId="76EDA143" w14:textId="49CCB847" w:rsidR="00751063" w:rsidRDefault="00751063" w:rsidP="00751063">
      <w:pPr>
        <w:spacing w:after="0"/>
      </w:pPr>
      <w:r>
        <w:rPr>
          <w:i/>
          <w:sz w:val="18"/>
        </w:rPr>
        <w:t xml:space="preserve">Note: * indicates student co-author </w:t>
      </w:r>
    </w:p>
    <w:p w14:paraId="0CEB1FF4" w14:textId="089DEEF2" w:rsidR="00F22D8F" w:rsidRDefault="00000000" w:rsidP="00EA34EC">
      <w:pPr>
        <w:spacing w:line="240" w:lineRule="auto"/>
      </w:pPr>
      <w:r>
        <w:t>[J.2</w:t>
      </w:r>
      <w:r w:rsidR="002A3683">
        <w:t>2</w:t>
      </w:r>
      <w:r>
        <w:t xml:space="preserve">] </w:t>
      </w:r>
      <w:r>
        <w:rPr>
          <w:b/>
        </w:rPr>
        <w:t>McFarlane, S.J.</w:t>
      </w:r>
      <w:r>
        <w:t>, Leach, C., Williamson, L., Hull, S., Magsamen-Conrad, K., Wilkin, H., Sastry, S. (2025). Dialogue on Difference: Invisible Bridges and Barriers of Community-Engaged Research. Communication Monographs. https://doi.org/10.1080/03637751.2025.2475819</w:t>
      </w:r>
    </w:p>
    <w:p w14:paraId="3335882B" w14:textId="2F67E573" w:rsidR="00F22D8F" w:rsidRDefault="00000000" w:rsidP="00EA34EC">
      <w:pPr>
        <w:spacing w:line="240" w:lineRule="auto"/>
      </w:pPr>
      <w:r>
        <w:t>[J.2</w:t>
      </w:r>
      <w:r w:rsidR="002A3683">
        <w:t>1</w:t>
      </w:r>
      <w:r>
        <w:t xml:space="preserve">] </w:t>
      </w:r>
      <w:r>
        <w:rPr>
          <w:b/>
        </w:rPr>
        <w:t>McFarlane, S.J.</w:t>
      </w:r>
      <w:r>
        <w:t>, Callands, T., Francis, D., Swartzendruber, A, Divya S.* (2025). Feasibility and Acceptability of an Online Childbirth Education Intervention for Black birthing people and their companions: A Mixed-methods Evaluation. Healthcare. https://doi.org/10.3390/healthcare13101106</w:t>
      </w:r>
    </w:p>
    <w:p w14:paraId="27B599C3" w14:textId="321940FD" w:rsidR="00F22D8F" w:rsidRDefault="00000000" w:rsidP="00EA34EC">
      <w:pPr>
        <w:spacing w:line="240" w:lineRule="auto"/>
      </w:pPr>
      <w:r>
        <w:t>[J.2</w:t>
      </w:r>
      <w:r w:rsidR="002A3683">
        <w:t>0</w:t>
      </w:r>
      <w:r>
        <w:t xml:space="preserve">] Francis, D., Kyeremeh, N., Mason N., </w:t>
      </w:r>
      <w:r>
        <w:rPr>
          <w:b/>
        </w:rPr>
        <w:t>McFarlane, S.J.</w:t>
      </w:r>
      <w:r>
        <w:t>, Wright, K. (2025). Media Exposure to Maternal Health Trauma: A Qualitative Study Exploring its Impact on Mental Health of Black Women. SSM - Qualitative Research in Health. https://doi.org/10.1016/j.ssmqr.2025.100592</w:t>
      </w:r>
    </w:p>
    <w:p w14:paraId="7CD893E5" w14:textId="562B1DAF" w:rsidR="00F22D8F" w:rsidRDefault="00000000" w:rsidP="00EA34EC">
      <w:pPr>
        <w:spacing w:line="240" w:lineRule="auto"/>
      </w:pPr>
      <w:r>
        <w:t>[J.</w:t>
      </w:r>
      <w:r w:rsidR="002A3683">
        <w:t>19</w:t>
      </w:r>
      <w:r>
        <w:t xml:space="preserve">] </w:t>
      </w:r>
      <w:r>
        <w:rPr>
          <w:b/>
        </w:rPr>
        <w:t>McFarlane, S.J.</w:t>
      </w:r>
      <w:r>
        <w:t>, Wright, K., Acheampong, B.*, Francis, D., Swartzendruber, A., Callands, T., Adesina, O.* (2024). Reframing the experience of childbirth: Black doula communication strategies and client responses during delivery hospitalization. Social Science and Medicine. https://doi.org/10.1016/j.socscimed.2024.116981</w:t>
      </w:r>
    </w:p>
    <w:p w14:paraId="1BAEB207" w14:textId="48F240ED" w:rsidR="00F22D8F" w:rsidRDefault="00000000" w:rsidP="00EA34EC">
      <w:pPr>
        <w:spacing w:line="240" w:lineRule="auto"/>
      </w:pPr>
      <w:r>
        <w:t>[J.</w:t>
      </w:r>
      <w:r w:rsidR="002A3683">
        <w:t>18</w:t>
      </w:r>
      <w:r>
        <w:t xml:space="preserve">] </w:t>
      </w:r>
      <w:r>
        <w:rPr>
          <w:b/>
        </w:rPr>
        <w:t>McFarlane, S.J.</w:t>
      </w:r>
      <w:r>
        <w:t>, Yook, B., Wicke, R.* (2023). Knowledge Gaps, Cognition and Media Learning: Designing Tailored Messages to Address COVID-19 Communication Inequalities. Journal of Health Communication. https://doi.org/10.1080/10810730.2023.2208049</w:t>
      </w:r>
    </w:p>
    <w:p w14:paraId="17F0775C" w14:textId="7787A31C" w:rsidR="00F22D8F" w:rsidRDefault="00000000" w:rsidP="00EA34EC">
      <w:pPr>
        <w:spacing w:line="240" w:lineRule="auto"/>
      </w:pPr>
      <w:r>
        <w:t>[J.</w:t>
      </w:r>
      <w:r w:rsidR="002A3683">
        <w:t>17</w:t>
      </w:r>
      <w:r>
        <w:t xml:space="preserve">] </w:t>
      </w:r>
      <w:r>
        <w:rPr>
          <w:b/>
        </w:rPr>
        <w:t>McFarlane, S.J.</w:t>
      </w:r>
      <w:r>
        <w:t>, Morgan, S.E., Carcioppolo, N. (2022). Lessons Learned from the "Goodie Box": A Message Design Study Developed and Evaluated in Community Settings for Cervical Cancer Prevention. Frontiers in Oncology. https://doi.org/10.3389/fonc.2022.935704</w:t>
      </w:r>
    </w:p>
    <w:p w14:paraId="7F1FBC77" w14:textId="055F0080" w:rsidR="00F22D8F" w:rsidRDefault="00000000" w:rsidP="00EA34EC">
      <w:pPr>
        <w:spacing w:line="240" w:lineRule="auto"/>
      </w:pPr>
      <w:r>
        <w:t>[J.</w:t>
      </w:r>
      <w:r w:rsidR="002A3683">
        <w:t>16</w:t>
      </w:r>
      <w:r>
        <w:t xml:space="preserve">] Wright, K., </w:t>
      </w:r>
      <w:r>
        <w:rPr>
          <w:b/>
        </w:rPr>
        <w:t>McFarlane, S.J.</w:t>
      </w:r>
      <w:r>
        <w:t>, Francis, D. (2022). When race and agency collide: Examining pregnant Black women's experiences in healthcare. Journal of Applied Communication Research Methods. https://doi.org/10.1080/00909882.2022.2083431</w:t>
      </w:r>
    </w:p>
    <w:p w14:paraId="7F8E1C56" w14:textId="7280BDBE" w:rsidR="00F22D8F" w:rsidRDefault="00000000" w:rsidP="00EA34EC">
      <w:pPr>
        <w:spacing w:line="240" w:lineRule="auto"/>
      </w:pPr>
      <w:r>
        <w:t>[J.</w:t>
      </w:r>
      <w:r w:rsidR="002A3683">
        <w:t>15</w:t>
      </w:r>
      <w:r>
        <w:t xml:space="preserve">] </w:t>
      </w:r>
      <w:r>
        <w:rPr>
          <w:b/>
        </w:rPr>
        <w:t>McFarlane, S.J.</w:t>
      </w:r>
      <w:r>
        <w:t xml:space="preserve">, </w:t>
      </w:r>
      <w:proofErr w:type="spellStart"/>
      <w:r>
        <w:t>Occa</w:t>
      </w:r>
      <w:proofErr w:type="spellEnd"/>
      <w:r>
        <w:t xml:space="preserve"> A., Peng, W., Awonuga, O*. &amp; Morgan, S.E. (2022). Community-based Participatory Research (CBPR) to Enhance Participation of Racial/Ethnic Minorities in Clinical </w:t>
      </w:r>
      <w:r>
        <w:lastRenderedPageBreak/>
        <w:t>Trials: A 10-year Systematic Review. Health Communication.</w:t>
      </w:r>
      <w:r w:rsidR="002A3683">
        <w:t xml:space="preserve"> </w:t>
      </w:r>
      <w:r>
        <w:t>https://doi.org/10.1080/10410236.2021.1943978</w:t>
      </w:r>
    </w:p>
    <w:p w14:paraId="09E1F9DE" w14:textId="2EDCE6F5" w:rsidR="00F22D8F" w:rsidRDefault="00000000" w:rsidP="00EA34EC">
      <w:pPr>
        <w:spacing w:line="240" w:lineRule="auto"/>
      </w:pPr>
      <w:r>
        <w:t>[J.</w:t>
      </w:r>
      <w:r w:rsidR="002A3683">
        <w:t>14</w:t>
      </w:r>
      <w:r>
        <w:t xml:space="preserve">] Duong, H, Nguyen L., </w:t>
      </w:r>
      <w:r>
        <w:rPr>
          <w:b/>
        </w:rPr>
        <w:t>McFarlane, S.J.</w:t>
      </w:r>
      <w:r>
        <w:t>, Nguyen, HT, Nguyen, K. (2021). Preventing the COVID-19 Outbreak in Vietnam: Social Media Campaign Exposure and the Role of Interpersonal Communication. Health Communication. https://doi.org/10.1080/10410236.2021.1953729</w:t>
      </w:r>
    </w:p>
    <w:p w14:paraId="3D3B7F68" w14:textId="40CABA87" w:rsidR="00F22D8F" w:rsidRDefault="00000000" w:rsidP="00EA34EC">
      <w:pPr>
        <w:spacing w:line="240" w:lineRule="auto"/>
      </w:pPr>
      <w:r>
        <w:t>[J.1</w:t>
      </w:r>
      <w:r w:rsidR="002A3683">
        <w:t>3</w:t>
      </w:r>
      <w:r>
        <w:t xml:space="preserve">] Carcioppolo, N., Lun, D., </w:t>
      </w:r>
      <w:r>
        <w:rPr>
          <w:b/>
        </w:rPr>
        <w:t>McFarlane, S.J.</w:t>
      </w:r>
      <w:r>
        <w:t xml:space="preserve"> (2021). Exaggerated and questioning clickbait headlines and their influence on media learning. Journal of Media Psychology. https://doi.org/10.1027/1864-1105/a000298</w:t>
      </w:r>
    </w:p>
    <w:p w14:paraId="2E9396BE" w14:textId="7511F2BA" w:rsidR="00F22D8F" w:rsidRDefault="00000000" w:rsidP="00EA34EC">
      <w:pPr>
        <w:spacing w:line="240" w:lineRule="auto"/>
      </w:pPr>
      <w:r>
        <w:t>[J.1</w:t>
      </w:r>
      <w:r w:rsidR="002A3683">
        <w:t>2</w:t>
      </w:r>
      <w:r>
        <w:t xml:space="preserve">] </w:t>
      </w:r>
      <w:r>
        <w:rPr>
          <w:b/>
        </w:rPr>
        <w:t>McFarlane, S.J.</w:t>
      </w:r>
      <w:r>
        <w:t>, Morgan, S.E., Schlumbrecht, M. (2021). Acceptability of a Multicomponent, Community-based, HPV Self-test Intervention among Jamaican women. Cancer Causes &amp; Control. https://doi.org/10.1007/s10552-021-01406-4</w:t>
      </w:r>
    </w:p>
    <w:p w14:paraId="6F0AC851" w14:textId="745483B8" w:rsidR="00F22D8F" w:rsidRDefault="00000000" w:rsidP="00EA34EC">
      <w:pPr>
        <w:spacing w:line="240" w:lineRule="auto"/>
      </w:pPr>
      <w:r>
        <w:t>[J.1</w:t>
      </w:r>
      <w:r w:rsidR="002A3683">
        <w:t>1</w:t>
      </w:r>
      <w:r>
        <w:t xml:space="preserve">] Duong, H, Nguyen, HT, Nguyen L., </w:t>
      </w:r>
      <w:r>
        <w:rPr>
          <w:b/>
        </w:rPr>
        <w:t>McFarlane, S.J.</w:t>
      </w:r>
      <w:r>
        <w:t xml:space="preserve"> (2021). Risk Perception and COVID-19 Preventive Behaviors: Application of the Integrative Model of Behavioral Prediction. The Social Science Journal. https://doi.org/10.1080/03623319.2021.1874176</w:t>
      </w:r>
    </w:p>
    <w:p w14:paraId="0BB3CEB4" w14:textId="73CF4E3F" w:rsidR="00F22D8F" w:rsidRDefault="00000000" w:rsidP="00EA34EC">
      <w:pPr>
        <w:spacing w:line="240" w:lineRule="auto"/>
      </w:pPr>
      <w:r>
        <w:t>[J.1</w:t>
      </w:r>
      <w:r w:rsidR="002A3683">
        <w:t>0</w:t>
      </w:r>
      <w:r>
        <w:t xml:space="preserve">] </w:t>
      </w:r>
      <w:r>
        <w:rPr>
          <w:b/>
        </w:rPr>
        <w:t>McFarlane, S.J.</w:t>
      </w:r>
      <w:r>
        <w:t>, Morgan, S.E. (2020). Evaluating culturally-targeted fear appeal messages for HPV self-sampling among Jamaican women: A qualitative formative research study. Health Communication. https://doi.org/10.1080/10410236.2020.1723047</w:t>
      </w:r>
    </w:p>
    <w:p w14:paraId="0C0D8BDC" w14:textId="40092D9B" w:rsidR="00F22D8F" w:rsidRDefault="00000000" w:rsidP="00EA34EC">
      <w:pPr>
        <w:spacing w:line="240" w:lineRule="auto"/>
      </w:pPr>
      <w:r>
        <w:t>[J.</w:t>
      </w:r>
      <w:r w:rsidR="002A3683">
        <w:t>9</w:t>
      </w:r>
      <w:r>
        <w:t xml:space="preserve">] </w:t>
      </w:r>
      <w:proofErr w:type="spellStart"/>
      <w:r>
        <w:t>Occa</w:t>
      </w:r>
      <w:proofErr w:type="spellEnd"/>
      <w:r>
        <w:t xml:space="preserve">, A., Morgan, S.E., Peng, W., Mao B., </w:t>
      </w:r>
      <w:r>
        <w:rPr>
          <w:b/>
        </w:rPr>
        <w:t>McFarlane, S.J.</w:t>
      </w:r>
      <w:r>
        <w:t>, Grinfeder, G., Millet, B. &amp; Byrne, M. M. (2020). Untangling interactivity's effects: The role of cognitive absorption, perceived visual informativeness, and cancer information overload. Patient Education and Counseling. https://doi.org/10.1016/j.pec.2020.10.007</w:t>
      </w:r>
    </w:p>
    <w:p w14:paraId="7EBB40CC" w14:textId="0FDCD659" w:rsidR="00F22D8F" w:rsidRDefault="00000000" w:rsidP="00EA34EC">
      <w:pPr>
        <w:spacing w:line="240" w:lineRule="auto"/>
      </w:pPr>
      <w:r>
        <w:t>[J.</w:t>
      </w:r>
      <w:r w:rsidR="002A3683">
        <w:t>8</w:t>
      </w:r>
      <w:r>
        <w:t xml:space="preserve">] Mao B., Peng, W., Morgan S. E., </w:t>
      </w:r>
      <w:r w:rsidRPr="00362FA3">
        <w:rPr>
          <w:b/>
          <w:bCs/>
        </w:rPr>
        <w:t>McFarlane S.J.,</w:t>
      </w:r>
      <w:r>
        <w:t xml:space="preserve"> Occa A., Grinfeder, G., &amp; Byrne, M. M. (2020). What motivates you to share? The effect of interactive tailored information aids on improving information sharing about clinical trials. Health Communication. https://doi.org/10.1080/10410236.2020.1754588</w:t>
      </w:r>
    </w:p>
    <w:p w14:paraId="70B1D60E" w14:textId="7D8E58D9" w:rsidR="00F22D8F" w:rsidRDefault="00000000" w:rsidP="00EA34EC">
      <w:pPr>
        <w:spacing w:line="240" w:lineRule="auto"/>
      </w:pPr>
      <w:r>
        <w:t>[J.</w:t>
      </w:r>
      <w:r w:rsidR="002A3683">
        <w:t>7</w:t>
      </w:r>
      <w:r>
        <w:t xml:space="preserve">] Morgan, S.E., Peng, W., Occa, A., Mao B., </w:t>
      </w:r>
      <w:r>
        <w:rPr>
          <w:b/>
        </w:rPr>
        <w:t>McFarlane, S.J.</w:t>
      </w:r>
      <w:r>
        <w:t>, Grinfeder, G., Millet, B. &amp; Byrne, M. M. (2020). Tailored messages about research participation: Using an interactive information aid to improve study recruitment. Journal of Cancer Education. https://doi.org/10.1002/9781119399926.ch49</w:t>
      </w:r>
    </w:p>
    <w:p w14:paraId="716DD257" w14:textId="29869571" w:rsidR="00F22D8F" w:rsidRDefault="00000000" w:rsidP="00EA34EC">
      <w:pPr>
        <w:spacing w:line="240" w:lineRule="auto"/>
      </w:pPr>
      <w:r>
        <w:t>[J.</w:t>
      </w:r>
      <w:r w:rsidR="002A3683">
        <w:t>6</w:t>
      </w:r>
      <w:r>
        <w:t xml:space="preserve">] </w:t>
      </w:r>
      <w:r>
        <w:rPr>
          <w:b/>
        </w:rPr>
        <w:t>McFarlane, S.J.</w:t>
      </w:r>
      <w:r>
        <w:t>, Morgan, S.E., Occa A., Peng, W. (2019). An evaluation of clinical trial multimedia to support Hispanic cancer patients informational and decision-making needs. Journal of Cancer Education. https://doi.org/10.1007/s13187-019-01606-2</w:t>
      </w:r>
    </w:p>
    <w:p w14:paraId="1D2B4C2B" w14:textId="429BDD72" w:rsidR="00F22D8F" w:rsidRDefault="00000000" w:rsidP="00EA34EC">
      <w:pPr>
        <w:spacing w:line="240" w:lineRule="auto"/>
      </w:pPr>
      <w:r>
        <w:t>[J.</w:t>
      </w:r>
      <w:r w:rsidR="002A3683">
        <w:t>5</w:t>
      </w:r>
      <w:r>
        <w:t xml:space="preserve">] </w:t>
      </w:r>
      <w:r>
        <w:rPr>
          <w:b/>
        </w:rPr>
        <w:t>McFarlane, S.J.</w:t>
      </w:r>
      <w:r>
        <w:t>, Kim, S., Kirch Schneider, K., Dubey, S. (2019). Cultural factors influencing teenage pregnancy in Jamaica. Culture, Health &amp; Sexuality, 21(8), 929-945. https://doi.org/10.1080/13691058.2018.1529333</w:t>
      </w:r>
    </w:p>
    <w:p w14:paraId="2115CB24" w14:textId="3F409555" w:rsidR="00F22D8F" w:rsidRDefault="00000000" w:rsidP="00EA34EC">
      <w:pPr>
        <w:spacing w:line="240" w:lineRule="auto"/>
      </w:pPr>
      <w:r>
        <w:t>[J.</w:t>
      </w:r>
      <w:r w:rsidR="002A3683">
        <w:t>4</w:t>
      </w:r>
      <w:r>
        <w:t xml:space="preserve">] Peng, W., Morgan S. E., Mao B., </w:t>
      </w:r>
      <w:r w:rsidRPr="00362FA3">
        <w:rPr>
          <w:b/>
          <w:bCs/>
        </w:rPr>
        <w:t>McFarlane S.J.,</w:t>
      </w:r>
      <w:r>
        <w:t xml:space="preserve"> Occa A., Grinfeder, G., &amp; Byrne, M. M. (2019). Ready to make a decision: A model of information aids to improve informed participation in clinical trial research. Journal of Health Communication. https://doi.org/10.1080/10810730.2019.1680773</w:t>
      </w:r>
    </w:p>
    <w:p w14:paraId="5C1EDC6C" w14:textId="6CD9CBD0" w:rsidR="00F22D8F" w:rsidRDefault="00000000" w:rsidP="00EA34EC">
      <w:pPr>
        <w:spacing w:line="240" w:lineRule="auto"/>
      </w:pPr>
      <w:r>
        <w:lastRenderedPageBreak/>
        <w:t>[J.</w:t>
      </w:r>
      <w:r w:rsidR="002A3683">
        <w:t>3</w:t>
      </w:r>
      <w:r>
        <w:t xml:space="preserve">] Peng, W., Occa, A., </w:t>
      </w:r>
      <w:r>
        <w:rPr>
          <w:b/>
        </w:rPr>
        <w:t>McFarlane, S.J.</w:t>
      </w:r>
      <w:r>
        <w:t>, &amp; Morgan, S. E. (2019). Are you considering a clinical trial?: A content analysis of the discussions about clinical trials on a cancer-dedicated online forum. Journal of Health Communication. https://doi.org/10.1080/10810730.2019.1688895</w:t>
      </w:r>
    </w:p>
    <w:p w14:paraId="26FB0BDA" w14:textId="67DE12B8" w:rsidR="00F22D8F" w:rsidRDefault="00000000" w:rsidP="00EA34EC">
      <w:pPr>
        <w:spacing w:line="240" w:lineRule="auto"/>
      </w:pPr>
      <w:r>
        <w:t>[J.</w:t>
      </w:r>
      <w:r w:rsidR="002A3683">
        <w:t>2</w:t>
      </w:r>
      <w:r>
        <w:t xml:space="preserve">] Dunleavy, V.O., </w:t>
      </w:r>
      <w:proofErr w:type="spellStart"/>
      <w:r>
        <w:t>Chudnovskaya</w:t>
      </w:r>
      <w:proofErr w:type="spellEnd"/>
      <w:r>
        <w:t xml:space="preserve">, E., Phillips, J. &amp; </w:t>
      </w:r>
      <w:r>
        <w:rPr>
          <w:b/>
        </w:rPr>
        <w:t>McFarlane, S.J.</w:t>
      </w:r>
      <w:r>
        <w:t xml:space="preserve"> (2017). Applying the PEN-3 cultural model to address HIV/AIDS prevention in rural Guatemala. Journal of Intercultural Communication Research, 1, 1-20. https://doi.org/10.1080/17475759.2017.1398178</w:t>
      </w:r>
    </w:p>
    <w:p w14:paraId="08028443" w14:textId="52D18410" w:rsidR="00F22D8F" w:rsidRDefault="00000000" w:rsidP="00EA34EC">
      <w:pPr>
        <w:spacing w:line="240" w:lineRule="auto"/>
      </w:pPr>
      <w:r>
        <w:t>[J.</w:t>
      </w:r>
      <w:r w:rsidR="002A3683">
        <w:t>1</w:t>
      </w:r>
      <w:r>
        <w:t xml:space="preserve">] Farach, N., Faba, G., </w:t>
      </w:r>
      <w:r w:rsidRPr="00362FA3">
        <w:rPr>
          <w:b/>
          <w:bCs/>
        </w:rPr>
        <w:t>Julian, S</w:t>
      </w:r>
      <w:r>
        <w:t>., Mejía, F., Cabieses, B., D'Agostino, M., &amp; Cortinois, A. A. (2015). Stories from the field: The use of information and communication technologies to address the health needs of underserved populations in Latin America and the Caribbean. Journal of Medical Internet Research (JMIR): Public Health and Surveillance, 1, 1. https://doi.org/10.2196/publichealth.4108</w:t>
      </w:r>
    </w:p>
    <w:p w14:paraId="21564FA4" w14:textId="77777777" w:rsidR="00064965" w:rsidRDefault="00064965" w:rsidP="00B9249C">
      <w:pPr>
        <w:spacing w:after="0"/>
        <w:rPr>
          <w:b/>
        </w:rPr>
      </w:pPr>
    </w:p>
    <w:p w14:paraId="4FCDF47D" w14:textId="3C2E8EF8" w:rsidR="001E7B27" w:rsidRDefault="001E7B27" w:rsidP="001E7B27">
      <w:pPr>
        <w:pBdr>
          <w:bottom w:val="single" w:sz="6" w:space="1" w:color="auto"/>
        </w:pBdr>
        <w:spacing w:after="0"/>
      </w:pPr>
      <w:r>
        <w:rPr>
          <w:b/>
        </w:rPr>
        <w:t>BOOK CHAPTERS</w:t>
      </w:r>
    </w:p>
    <w:p w14:paraId="75D31A9C" w14:textId="77777777" w:rsidR="00F22D8F" w:rsidRDefault="00000000" w:rsidP="00EA34EC">
      <w:pPr>
        <w:spacing w:line="240" w:lineRule="auto"/>
      </w:pPr>
      <w:r>
        <w:t xml:space="preserve">[B.3] </w:t>
      </w:r>
      <w:r>
        <w:rPr>
          <w:b/>
        </w:rPr>
        <w:t>McFarlane, S.J.</w:t>
      </w:r>
      <w:r>
        <w:t xml:space="preserve"> (2022). Clinical Trial Recruitment. International Encyclopedia of Health Communication. https://doi.org/10.1002/9781119678816.iehc0870</w:t>
      </w:r>
    </w:p>
    <w:p w14:paraId="3EB0C862" w14:textId="77777777" w:rsidR="00F22D8F" w:rsidRDefault="00000000" w:rsidP="00EA34EC">
      <w:pPr>
        <w:spacing w:line="240" w:lineRule="auto"/>
      </w:pPr>
      <w:r>
        <w:t xml:space="preserve">[B.2] Morgan, S.E., Occa, A., Peng, W., </w:t>
      </w:r>
      <w:r>
        <w:rPr>
          <w:b/>
        </w:rPr>
        <w:t>McFarlane, S.J.</w:t>
      </w:r>
      <w:r>
        <w:t xml:space="preserve"> (2020). Evidence-based communication in clinical, mass media, and social media contexts to enhance informed consent for participation in clinical trials and precision medicine initiatives. In D. O'Hair (Ed.) Handbook of Applied Communication. https://doi.org/10.1002/9781119399926.ch49</w:t>
      </w:r>
    </w:p>
    <w:p w14:paraId="1F043F3B" w14:textId="77777777" w:rsidR="00F22D8F" w:rsidRDefault="00000000" w:rsidP="00EA34EC">
      <w:pPr>
        <w:spacing w:line="240" w:lineRule="auto"/>
      </w:pPr>
      <w:r>
        <w:t xml:space="preserve">[B.1] Morgan, S.E., Finn, A., Raley, J., Peng, W., Occa, O., </w:t>
      </w:r>
      <w:r>
        <w:rPr>
          <w:b/>
        </w:rPr>
        <w:t>McFarlane, S.J.</w:t>
      </w:r>
      <w:r>
        <w:t>, Krieger, J., Potter. J. (2017). Assessing communication practice during clinical trial recruitment and consent: The Clinical Trial Communication Inventory (CTCI). In M. Prostran (Ed.). Clinical Trials in Vulnerable Populations, InTech. https://doi.org/10.5772/intechopen.70192</w:t>
      </w:r>
    </w:p>
    <w:p w14:paraId="68AF904B" w14:textId="77777777" w:rsidR="00B9249C" w:rsidRDefault="00B9249C" w:rsidP="00B9249C">
      <w:pPr>
        <w:spacing w:after="0"/>
        <w:rPr>
          <w:b/>
        </w:rPr>
      </w:pPr>
    </w:p>
    <w:p w14:paraId="612F8CBE" w14:textId="30FED41E" w:rsidR="001E7B27" w:rsidRDefault="001E7B27" w:rsidP="001E7B27">
      <w:pPr>
        <w:pBdr>
          <w:bottom w:val="single" w:sz="6" w:space="1" w:color="auto"/>
        </w:pBdr>
        <w:spacing w:after="0"/>
      </w:pPr>
      <w:r>
        <w:rPr>
          <w:b/>
        </w:rPr>
        <w:t>OTHER PUBLICATIONS</w:t>
      </w:r>
    </w:p>
    <w:p w14:paraId="238AE77B" w14:textId="77777777" w:rsidR="00F22D8F" w:rsidRDefault="00000000" w:rsidP="00EA34EC">
      <w:pPr>
        <w:spacing w:line="240" w:lineRule="auto"/>
      </w:pPr>
      <w:r>
        <w:t xml:space="preserve">[O.3] </w:t>
      </w:r>
      <w:proofErr w:type="spellStart"/>
      <w:r>
        <w:t>Cabieses</w:t>
      </w:r>
      <w:proofErr w:type="spellEnd"/>
      <w:r>
        <w:t>, B., Julian, S., Mejia, F., Farach, N., Faba, G., Cortinois, A. &amp; Freel, S. (2014). Young leaders in public health in Latin America and the Caribbean: Insights from the eSAC project. Revista Panamericana De Salud Pública [Pan American Journal of Public Health], 36, 4, 279-280.</w:t>
      </w:r>
    </w:p>
    <w:p w14:paraId="22DF201F" w14:textId="77777777" w:rsidR="00F22D8F" w:rsidRDefault="00000000" w:rsidP="00EA34EC">
      <w:pPr>
        <w:spacing w:line="240" w:lineRule="auto"/>
      </w:pPr>
      <w:r>
        <w:t xml:space="preserve">[O.2] </w:t>
      </w:r>
      <w:r>
        <w:rPr>
          <w:b/>
        </w:rPr>
        <w:t>McFarlane, S.J.</w:t>
      </w:r>
      <w:r>
        <w:t>, &amp; Kirch Schneider, K. (2019) "Miss, make sure you remember me! I want to share my story": Culture, Media and Youth Participation to address Adolescent Pregnancy in Jamaica. Case study for companion website in Green, J., Tones, K., Cross, R., &amp; Woodall, J. (Eds), Health Promotion: Planning &amp; Strategies (4th ed.). London: Sage.</w:t>
      </w:r>
    </w:p>
    <w:p w14:paraId="64DFFA59" w14:textId="77777777" w:rsidR="00F22D8F" w:rsidRDefault="00000000" w:rsidP="00EA34EC">
      <w:pPr>
        <w:spacing w:line="240" w:lineRule="auto"/>
      </w:pPr>
      <w:r>
        <w:t>[O.1] Julian, S. (2015). Case study on tobacco control health promotion in Jamaica. Case study for companion website in Green, J., Tones, K., Cross, R., &amp; Woodall, J. (Eds). Health Promotion: Planning &amp; Strategies (3rd ed). London: Sage.</w:t>
      </w:r>
    </w:p>
    <w:p w14:paraId="06CBCE41" w14:textId="77777777" w:rsidR="00B9249C" w:rsidRDefault="00B9249C" w:rsidP="00B9249C">
      <w:pPr>
        <w:spacing w:after="0"/>
        <w:rPr>
          <w:b/>
        </w:rPr>
      </w:pPr>
    </w:p>
    <w:p w14:paraId="7F94098C" w14:textId="468C1343" w:rsidR="00F22D8F" w:rsidRDefault="00000000" w:rsidP="00B9249C">
      <w:pPr>
        <w:spacing w:after="0"/>
      </w:pPr>
      <w:r>
        <w:rPr>
          <w:b/>
        </w:rPr>
        <w:t>Manuscripts Under Review or In Progress</w:t>
      </w:r>
    </w:p>
    <w:p w14:paraId="6D3F46F4" w14:textId="77777777" w:rsidR="00F22D8F" w:rsidRDefault="00000000" w:rsidP="00B9249C">
      <w:pPr>
        <w:spacing w:after="0"/>
      </w:pPr>
      <w:r>
        <w:rPr>
          <w:i/>
        </w:rPr>
        <w:t>Revise &amp; Resubmit</w:t>
      </w:r>
    </w:p>
    <w:p w14:paraId="2F91EBAA" w14:textId="77777777" w:rsidR="00F22D8F" w:rsidRDefault="00000000" w:rsidP="00B9249C">
      <w:pPr>
        <w:spacing w:after="0"/>
      </w:pPr>
      <w:r>
        <w:rPr>
          <w:b/>
        </w:rPr>
        <w:t>McFarlane, S.J.</w:t>
      </w:r>
      <w:r>
        <w:t>, Francis, D., Fedd, A*. Perceived Discrimination and Medical Mistrust as Predictors of Black Maternal Communication (Dis)Satisfaction: Theorizing the Role of Identity. Journal of Communication in Healthcare.</w:t>
      </w:r>
    </w:p>
    <w:p w14:paraId="588D7F47" w14:textId="77777777" w:rsidR="00EA34EC" w:rsidRDefault="00EA34EC" w:rsidP="00B9249C">
      <w:pPr>
        <w:spacing w:after="0"/>
        <w:rPr>
          <w:i/>
        </w:rPr>
      </w:pPr>
    </w:p>
    <w:p w14:paraId="0C0A9754" w14:textId="4DF203ED" w:rsidR="00F22D8F" w:rsidRDefault="00000000" w:rsidP="00B9249C">
      <w:pPr>
        <w:spacing w:after="0"/>
      </w:pPr>
      <w:r>
        <w:rPr>
          <w:i/>
        </w:rPr>
        <w:t>Under Review</w:t>
      </w:r>
    </w:p>
    <w:p w14:paraId="0D5C1855" w14:textId="77777777" w:rsidR="00F22D8F" w:rsidRDefault="00000000" w:rsidP="00B9249C">
      <w:pPr>
        <w:spacing w:after="0"/>
      </w:pPr>
      <w:r>
        <w:rPr>
          <w:b/>
        </w:rPr>
        <w:t>McFarlane, S.J.</w:t>
      </w:r>
      <w:r>
        <w:t xml:space="preserve">, Thornhill, S.M.✦, Gatson, J.✦, Saffold C.✦, Callands, T., Francis, D., Swartzendruber, A., S.D.,* Sam-Paintsil, B.,* Acheampong, B.* Co-creation of a Communication Curriculum for Birthing Companions to Reduce (Unnecessary) Black Birth Trauma. Submitted to Progress in </w:t>
      </w:r>
      <w:r w:rsidRPr="001E7B27">
        <w:rPr>
          <w:i/>
          <w:iCs/>
        </w:rPr>
        <w:t>Community Health Partnerships: Research, Education, and Action</w:t>
      </w:r>
      <w:r>
        <w:t>.</w:t>
      </w:r>
    </w:p>
    <w:p w14:paraId="44C2698E" w14:textId="77777777" w:rsidR="00EA34EC" w:rsidRDefault="00EA34EC" w:rsidP="00B9249C">
      <w:pPr>
        <w:spacing w:after="0"/>
      </w:pPr>
    </w:p>
    <w:p w14:paraId="3DF690F7" w14:textId="77777777" w:rsidR="00F22D8F" w:rsidRDefault="00000000" w:rsidP="00B9249C">
      <w:pPr>
        <w:pBdr>
          <w:bottom w:val="single" w:sz="6" w:space="1" w:color="auto"/>
        </w:pBdr>
        <w:spacing w:after="0"/>
      </w:pPr>
      <w:r>
        <w:rPr>
          <w:b/>
        </w:rPr>
        <w:t>COMPETITIVE CONFERENCE PRESENTATIONS</w:t>
      </w:r>
    </w:p>
    <w:p w14:paraId="37242AF3" w14:textId="77777777" w:rsidR="00F22D8F" w:rsidRDefault="00000000" w:rsidP="00B9249C">
      <w:pPr>
        <w:spacing w:after="0"/>
      </w:pPr>
      <w:r>
        <w:rPr>
          <w:i/>
          <w:sz w:val="18"/>
        </w:rPr>
        <w:t>* Indicates student co-author; ✦ indicates community partner co-author</w:t>
      </w:r>
    </w:p>
    <w:p w14:paraId="0190703E" w14:textId="77777777" w:rsidR="00F22D8F" w:rsidRDefault="00000000" w:rsidP="00EA34EC">
      <w:pPr>
        <w:spacing w:line="240" w:lineRule="auto"/>
      </w:pPr>
      <w:r>
        <w:t xml:space="preserve">[C.50] </w:t>
      </w:r>
      <w:r>
        <w:rPr>
          <w:b/>
        </w:rPr>
        <w:t>McFarlane, S.J.</w:t>
      </w:r>
      <w:r>
        <w:t>, Harper Nicolls, M.*, Fazlul, I. (2025, November). Community-engaged Environmental Scan for Black Maternal Health. Abstract presented at the American Public Health Association (AHPA) Conference, Washington, D.C.</w:t>
      </w:r>
    </w:p>
    <w:p w14:paraId="1D2EA456" w14:textId="77777777" w:rsidR="00F22D8F" w:rsidRDefault="00000000" w:rsidP="00EA34EC">
      <w:pPr>
        <w:spacing w:line="240" w:lineRule="auto"/>
      </w:pPr>
      <w:r>
        <w:t xml:space="preserve">[C.49] Sebri, M.*, </w:t>
      </w:r>
      <w:r>
        <w:rPr>
          <w:b/>
        </w:rPr>
        <w:t>McFarlane, S.J.</w:t>
      </w:r>
      <w:r>
        <w:t>, Wright, K. (2025, November). Black Women's Experiences in Communicating Identity and Navigating the Hospital Setting: A Mixed Method Study. Paper presented at the National Communication Association Conference, Denver, Colorado.</w:t>
      </w:r>
    </w:p>
    <w:p w14:paraId="2163385C" w14:textId="77777777" w:rsidR="00F22D8F" w:rsidRDefault="00000000" w:rsidP="00EA34EC">
      <w:pPr>
        <w:spacing w:line="240" w:lineRule="auto"/>
      </w:pPr>
      <w:r>
        <w:t>[C.48] Thompson, C., Ahmed, R., Akhther, N., Arroyo, A., Baker, J., Buzzanell, P. M., Cooper, R. A., Dasgupta, S., Davidson Mhonde, R., Dubriwny, T. N., Ellingson, L., Field-Springer, K., Hernandez, L., Hintz, E. A., Ho, E., McFarlane, S. J., Muhammed Sissy, B., Pal, M., Palmer-Wackerly, A. L., Quinlan, M. M., Robinson, T., Silk, K., Venetis, M., Wiederhold Wolfe, A., Yang, Q., &amp; Zoller, H. M. (2025, November). Spotlight Panel: Elevate, Expand, Empower: Conversations in Women's Health Communication. Panel presentation at the National Communication Association Conference, Denver, Colorado, USA.</w:t>
      </w:r>
    </w:p>
    <w:p w14:paraId="7675DA7A" w14:textId="77777777" w:rsidR="00F22D8F" w:rsidRDefault="00000000" w:rsidP="00EA34EC">
      <w:pPr>
        <w:spacing w:line="240" w:lineRule="auto"/>
      </w:pPr>
      <w:r>
        <w:t>[C.47] Harris, T., Al-Wazedi, U., Bahrainwala, L., Bardhan, S., Edrington, C., Gist-Mackey, A., Harris, R., James, K., McFarlane, S. J., Pickett Miller, N., Sanders, M., Wellington, D., White, S., &amp; Woodruffe, A. (2025, November). "Sisters With a Purpose" (SWAP): Communicat(ing) to Elevate Professor-Sisterhood in a Virtual Writing Retreat, Panel presentation at the National Communication Association Conference, Denver, Colorado, USA.</w:t>
      </w:r>
    </w:p>
    <w:p w14:paraId="224B7398" w14:textId="77777777" w:rsidR="00F22D8F" w:rsidRDefault="00000000" w:rsidP="00EA34EC">
      <w:pPr>
        <w:spacing w:line="240" w:lineRule="auto"/>
      </w:pPr>
      <w:r>
        <w:t xml:space="preserve">[C.46] </w:t>
      </w:r>
      <w:r>
        <w:rPr>
          <w:b/>
        </w:rPr>
        <w:t>McFarlane, S.J.</w:t>
      </w:r>
      <w:r>
        <w:t>, Sastry, S., Williamson, L., Hull, S., Magsamen-Conrad, K., Leach, C., Wilkin, H. (2025, June). Invisible Bridges and Barriers of Community-Engaged Research. Paper presented at the International Communication Association Conference, Denver, Colorado.</w:t>
      </w:r>
    </w:p>
    <w:p w14:paraId="439E5447" w14:textId="77777777" w:rsidR="00F22D8F" w:rsidRDefault="00000000" w:rsidP="00EA34EC">
      <w:pPr>
        <w:spacing w:line="240" w:lineRule="auto"/>
      </w:pPr>
      <w:r>
        <w:t xml:space="preserve">[C.45] </w:t>
      </w:r>
      <w:r>
        <w:rPr>
          <w:b/>
        </w:rPr>
        <w:t>McFarlane, S.J.</w:t>
      </w:r>
      <w:r>
        <w:t>, Thornhill, S.M.✦, Gatson, J.✦, Saffold C.✦, Callands, T., Francis, D., Swartzendruber, A., S.D.,* Sam-Paintsil, B.,* Acheampong, B.* (2025, May). Development of a Community-engaged Communication Curriculum to Reduce (Unnecessary) Black Birth Trauma, Abstract accepted for presentation at the D.C. Health Communication Conference, Washington D.C., USA.</w:t>
      </w:r>
    </w:p>
    <w:p w14:paraId="2C13FB44" w14:textId="77777777" w:rsidR="00F22D8F" w:rsidRDefault="00000000" w:rsidP="00EA34EC">
      <w:pPr>
        <w:spacing w:line="240" w:lineRule="auto"/>
      </w:pPr>
      <w:r>
        <w:t xml:space="preserve">[C.44] </w:t>
      </w:r>
      <w:r>
        <w:rPr>
          <w:b/>
        </w:rPr>
        <w:t>McFarlane, S.J.</w:t>
      </w:r>
      <w:r>
        <w:t>, Callands, T., Francis, D., Swartzendruber, A, Divya S.* (2024, November). Feasibility and Acceptability of an Online Childbirth Education Intervention for Black birth companions: A mixed-methods Evaluation. Paper presented at the National Communication Association Conference, New Orleans, USA.</w:t>
      </w:r>
    </w:p>
    <w:p w14:paraId="159B2085" w14:textId="77777777" w:rsidR="00F22D8F" w:rsidRDefault="00000000" w:rsidP="00EA34EC">
      <w:pPr>
        <w:spacing w:line="240" w:lineRule="auto"/>
      </w:pPr>
      <w:r>
        <w:t xml:space="preserve">[C.43] </w:t>
      </w:r>
      <w:r>
        <w:rPr>
          <w:b/>
        </w:rPr>
        <w:t>McFarlane, S.J.</w:t>
      </w:r>
      <w:r>
        <w:t>, Sastry, S. Williamson, L., Hull, S., Magsamen-Conrad, K, Leach, C, Wilkin, H. (2024, April). The Role of Communication Science in CBPR. Panel presentation at the Kentucky Conference on Health Communication, Kentucky, USA.</w:t>
      </w:r>
    </w:p>
    <w:p w14:paraId="7B3B465C" w14:textId="77777777" w:rsidR="00F22D8F" w:rsidRDefault="00000000" w:rsidP="00EA34EC">
      <w:pPr>
        <w:spacing w:line="240" w:lineRule="auto"/>
      </w:pPr>
      <w:r>
        <w:lastRenderedPageBreak/>
        <w:t xml:space="preserve">[C.42] </w:t>
      </w:r>
      <w:r>
        <w:rPr>
          <w:b/>
        </w:rPr>
        <w:t>McFarlane, S.J.</w:t>
      </w:r>
      <w:r>
        <w:t>, Wright, K., Acheampong, B.*, Francis, D., Swartzendruber, A., Callands, T., Adesina, O.* (2024, May). Reframing the experience of childbirth: Black doula communication strategies and client responses during delivery hospitalization. Paper presented at the International Communication Association Conference, Gold Coast, Australia.</w:t>
      </w:r>
    </w:p>
    <w:p w14:paraId="2C073288" w14:textId="77777777" w:rsidR="00F22D8F" w:rsidRDefault="00000000" w:rsidP="00EA34EC">
      <w:pPr>
        <w:spacing w:line="240" w:lineRule="auto"/>
      </w:pPr>
      <w:r>
        <w:t xml:space="preserve">[C.41] </w:t>
      </w:r>
      <w:r>
        <w:rPr>
          <w:b/>
        </w:rPr>
        <w:t>McFarlane, S.J.</w:t>
      </w:r>
      <w:r>
        <w:t>, Francis, D., Wright, K., Fedd, A*. (2023, November). Black Maternal Communication Satisfaction in the US hospital: A test and extension of the Communication Theory of Identity. Paper presented at the National Communication Association Conference, Washington D.C., USA.</w:t>
      </w:r>
    </w:p>
    <w:p w14:paraId="2B2A4FAB" w14:textId="77777777" w:rsidR="00F22D8F" w:rsidRDefault="00000000" w:rsidP="00EA34EC">
      <w:pPr>
        <w:spacing w:line="240" w:lineRule="auto"/>
      </w:pPr>
      <w:r>
        <w:t xml:space="preserve">[C.40] </w:t>
      </w:r>
      <w:r>
        <w:rPr>
          <w:b/>
        </w:rPr>
        <w:t>McFarlane, S.J.</w:t>
      </w:r>
      <w:r>
        <w:t xml:space="preserve"> (2023, October). Communication, Culture And Cervical Screening: Exploring The Role Of Transculturation To Explain Screening Uptake Among Jamaican Women. Oral and Poster presentation at the African-Caribbean Cancer Consortium Scientific Workshop and Conference, Mombasa, Kenya.</w:t>
      </w:r>
    </w:p>
    <w:p w14:paraId="113F18CF" w14:textId="77777777" w:rsidR="00F22D8F" w:rsidRDefault="00000000" w:rsidP="00EA34EC">
      <w:pPr>
        <w:spacing w:line="240" w:lineRule="auto"/>
      </w:pPr>
      <w:r>
        <w:t xml:space="preserve">[C.39] </w:t>
      </w:r>
      <w:r>
        <w:rPr>
          <w:b/>
        </w:rPr>
        <w:t>McFarlane, S.J.</w:t>
      </w:r>
      <w:r>
        <w:t xml:space="preserve"> (2022, November). Culturally Sensitive Communication about HPV (Spotlight Panel). Panel presentation at the National Communication Association Conference, New Orleans, USA.</w:t>
      </w:r>
    </w:p>
    <w:p w14:paraId="3CA76DD4" w14:textId="77777777" w:rsidR="00F22D8F" w:rsidRDefault="00000000" w:rsidP="00EA34EC">
      <w:pPr>
        <w:spacing w:line="240" w:lineRule="auto"/>
      </w:pPr>
      <w:r>
        <w:t xml:space="preserve">[C.38] </w:t>
      </w:r>
      <w:r>
        <w:rPr>
          <w:b/>
        </w:rPr>
        <w:t>McFarlane, S.J.</w:t>
      </w:r>
      <w:r>
        <w:t>, Yook, B., Wicke, R.* (2022, May). Integrating the Knowledge Gap Hypothesis and the Cognitive Mediation Model to Understand COVID-19 Communication Inequalities and Media Learning. Paper presented at the International Communication Association Conference, Paris, France.</w:t>
      </w:r>
    </w:p>
    <w:p w14:paraId="7E2D336E" w14:textId="77777777" w:rsidR="00F22D8F" w:rsidRDefault="00000000" w:rsidP="00EA34EC">
      <w:pPr>
        <w:spacing w:line="240" w:lineRule="auto"/>
      </w:pPr>
      <w:r>
        <w:t xml:space="preserve">[C.37] Wright, K., Francis, D., </w:t>
      </w:r>
      <w:r>
        <w:rPr>
          <w:b/>
        </w:rPr>
        <w:t>McFarlane, S.J.</w:t>
      </w:r>
      <w:r>
        <w:t xml:space="preserve"> (2022, April). Black women's maternal health and social support across all three stages of pregnancy: A qualitative evaluation. Paper presented at the Kentucky Conference on Health Communication, Kentucky, USA.</w:t>
      </w:r>
    </w:p>
    <w:p w14:paraId="271B05DD" w14:textId="77777777" w:rsidR="00F22D8F" w:rsidRDefault="00000000" w:rsidP="00EA34EC">
      <w:pPr>
        <w:spacing w:line="240" w:lineRule="auto"/>
      </w:pPr>
      <w:r>
        <w:t xml:space="preserve">[C.36] </w:t>
      </w:r>
      <w:r>
        <w:rPr>
          <w:b/>
        </w:rPr>
        <w:t>McFarlane, S.J.</w:t>
      </w:r>
      <w:r>
        <w:t xml:space="preserve"> (2022 April). Addressing health disparities through effective clinical trial communication. "Academic-clinical research partnerships to enhance clinical trial participation: The potential for high-impact scholarship" panel presentation at the Kentucky Conference on Health Communication, Kentucky, USA.</w:t>
      </w:r>
    </w:p>
    <w:p w14:paraId="52BCAF59" w14:textId="77777777" w:rsidR="00F22D8F" w:rsidRDefault="00000000" w:rsidP="00EA34EC">
      <w:pPr>
        <w:spacing w:line="240" w:lineRule="auto"/>
      </w:pPr>
      <w:r>
        <w:t xml:space="preserve">[C.35] Worsdale, A*, Smith, H*, </w:t>
      </w:r>
      <w:r>
        <w:rPr>
          <w:b/>
        </w:rPr>
        <w:t>McFarlane, S.J.</w:t>
      </w:r>
      <w:r>
        <w:t xml:space="preserve"> (2022, April). LGBT+ Medical Mistrust and Perceptions of Patient-Provider Communication in the Southern United States. Paper presented at the Kentucky Conference on Health Communication, Kentucky, USA.</w:t>
      </w:r>
    </w:p>
    <w:p w14:paraId="2B9FCEC9" w14:textId="77777777" w:rsidR="00F22D8F" w:rsidRDefault="00000000" w:rsidP="00EA34EC">
      <w:pPr>
        <w:spacing w:line="240" w:lineRule="auto"/>
      </w:pPr>
      <w:r>
        <w:t xml:space="preserve">[C.34] </w:t>
      </w:r>
      <w:r>
        <w:rPr>
          <w:b/>
        </w:rPr>
        <w:t>McFarlane, S.J.</w:t>
      </w:r>
      <w:r>
        <w:t>, Wright, K., &amp; Francis, D. (2021, November). For Whom does it work and why? Communication Apprehension, Social Support and Black Maternal Health in the US hospital context. "Examining the Multi-faceted Nature of Black Women's Health and the Accompanying Social Challenges" panel presentation at the National Communication Association Conference, Seattle, WA., USA</w:t>
      </w:r>
    </w:p>
    <w:p w14:paraId="2CCCCC9D" w14:textId="77777777" w:rsidR="00F22D8F" w:rsidRDefault="00000000" w:rsidP="00EA34EC">
      <w:pPr>
        <w:spacing w:line="240" w:lineRule="auto"/>
      </w:pPr>
      <w:r>
        <w:t xml:space="preserve">[C.33] </w:t>
      </w:r>
      <w:r>
        <w:rPr>
          <w:b/>
        </w:rPr>
        <w:t>McFarlane, S.J.</w:t>
      </w:r>
      <w:r>
        <w:t>, Fabbricatore, J.* (2021, November). Community-Based Health Communication: Designing an Academic-Community Partnership through Service-Learning in Athens, Georgia, USA. "Transforming Health Disparities with Communication: Social Justice Through Service-Learning" panel presentation at the National Communication Association Conference, Seattle, WA., USA</w:t>
      </w:r>
    </w:p>
    <w:p w14:paraId="47D26379" w14:textId="77777777" w:rsidR="00F22D8F" w:rsidRDefault="00000000" w:rsidP="00EA34EC">
      <w:pPr>
        <w:spacing w:line="240" w:lineRule="auto"/>
      </w:pPr>
      <w:r>
        <w:t xml:space="preserve">[C.32] </w:t>
      </w:r>
      <w:r>
        <w:rPr>
          <w:b/>
        </w:rPr>
        <w:t>McFarlane, S.J.</w:t>
      </w:r>
      <w:r>
        <w:t>, (2021, May). Ethical considerations for message design in recruitment in clinical trials. Paper presented at the University of Wisconsin-Madison (UW) Ethics of Care Conference [made virtual due to Covid19 pandemic].</w:t>
      </w:r>
    </w:p>
    <w:p w14:paraId="6D3EFAE3" w14:textId="77777777" w:rsidR="00F22D8F" w:rsidRDefault="00000000" w:rsidP="00EA34EC">
      <w:pPr>
        <w:spacing w:line="240" w:lineRule="auto"/>
      </w:pPr>
      <w:r>
        <w:lastRenderedPageBreak/>
        <w:t xml:space="preserve">[C.31] </w:t>
      </w:r>
      <w:r>
        <w:rPr>
          <w:b/>
        </w:rPr>
        <w:t>McFarlane, S.J.</w:t>
      </w:r>
      <w:r>
        <w:t>, Francis, D., Wright, K., Fedd, A.* (2021, May). The Black-White Maternal Health Disparity: Can the Communication Theory of Identity explain differences in outcomes? Poster presented at the International Communication Association Conference [made virtual due to Covid19 pandemic].</w:t>
      </w:r>
    </w:p>
    <w:p w14:paraId="242BBFD1" w14:textId="77777777" w:rsidR="00F22D8F" w:rsidRDefault="00000000" w:rsidP="00EA34EC">
      <w:pPr>
        <w:spacing w:line="240" w:lineRule="auto"/>
      </w:pPr>
      <w:r>
        <w:t xml:space="preserve">[C.30] Francis, D., Wright, K. </w:t>
      </w:r>
      <w:r>
        <w:rPr>
          <w:b/>
        </w:rPr>
        <w:t>McFarlane, S.J.</w:t>
      </w:r>
      <w:r>
        <w:t>, Fedd, A.* (2021, May). Coverage of Maternal Health Disparities in U.S. Print and Online Media. Paper presented at the International Communication Association Conference [made virtual due to Covid19 pandemic].</w:t>
      </w:r>
    </w:p>
    <w:p w14:paraId="3D6A773D" w14:textId="77777777" w:rsidR="00F22D8F" w:rsidRDefault="00000000" w:rsidP="00EA34EC">
      <w:pPr>
        <w:spacing w:line="240" w:lineRule="auto"/>
      </w:pPr>
      <w:r>
        <w:t xml:space="preserve">[C.29] Liu, Y., Duong, H, </w:t>
      </w:r>
      <w:r>
        <w:rPr>
          <w:b/>
        </w:rPr>
        <w:t>McFarlane, S.J.</w:t>
      </w:r>
      <w:r>
        <w:t>, Nguyen, H., (2021, May). Association between Media Exposure, Emotional Responses, and Intentions to Wear Face Masks During the COVID-19 Pandemic. Paper presented at the D.C. Conference on Health Communication (DCHC) [made virtual due to Covid19 pandemic].</w:t>
      </w:r>
    </w:p>
    <w:p w14:paraId="386D2F7C" w14:textId="77777777" w:rsidR="00F22D8F" w:rsidRDefault="00000000" w:rsidP="00EA34EC">
      <w:pPr>
        <w:spacing w:line="240" w:lineRule="auto"/>
      </w:pPr>
      <w:r>
        <w:t xml:space="preserve">[C.28] </w:t>
      </w:r>
      <w:r>
        <w:rPr>
          <w:b/>
        </w:rPr>
        <w:t>McFarlane, S.J.</w:t>
      </w:r>
      <w:r>
        <w:t>, Morgan, S.E. (2020, April). Controversy, Backlash and a Magic Dose: The social representation of the HPV vaccine among Jamaican women. Paper presented at the Kentucky Conference on Health Communication [made virtual due to Covid19 pandemic].</w:t>
      </w:r>
    </w:p>
    <w:p w14:paraId="4FC37718" w14:textId="77777777" w:rsidR="00F22D8F" w:rsidRDefault="00000000" w:rsidP="00EA34EC">
      <w:pPr>
        <w:spacing w:line="240" w:lineRule="auto"/>
      </w:pPr>
      <w:r>
        <w:t xml:space="preserve">[C.27] </w:t>
      </w:r>
      <w:r>
        <w:rPr>
          <w:b/>
        </w:rPr>
        <w:t>McFarlane, S.J.</w:t>
      </w:r>
      <w:r>
        <w:t>, Morgan, S.E., Carcioppolo, N., (2020, May). Can culturally-targeted fear appeal messages increase HPV screening? Results and lessons learned from a field experiment in Kingston, Jamaica. Paper presented at the International Communication Association Conference [made virtual due to Covid19 pandemic].</w:t>
      </w:r>
    </w:p>
    <w:p w14:paraId="18BCC5C3" w14:textId="77777777" w:rsidR="00F22D8F" w:rsidRDefault="00000000" w:rsidP="00EA34EC">
      <w:pPr>
        <w:spacing w:line="240" w:lineRule="auto"/>
      </w:pPr>
      <w:r>
        <w:t>[C.26] Occa A., Morgan S. E., Peng, W., Mao B., McFarlane S.J., Grinfeder, K., &amp; Byrne, M. (2020, May). Untangling interactivity's effects: The role of cognitive absorption, perceived visual informativeness, and cancer information overload. Paper presented at the International Communication Association Conference, [made virtual due to Covid19 pandemic].</w:t>
      </w:r>
    </w:p>
    <w:p w14:paraId="1CFB8EDA" w14:textId="77777777" w:rsidR="00F22D8F" w:rsidRDefault="00000000" w:rsidP="00EA34EC">
      <w:pPr>
        <w:spacing w:line="240" w:lineRule="auto"/>
      </w:pPr>
      <w:r>
        <w:t xml:space="preserve">[C.25] </w:t>
      </w:r>
      <w:r>
        <w:rPr>
          <w:b/>
        </w:rPr>
        <w:t>McFarlane, S.J.</w:t>
      </w:r>
      <w:r>
        <w:t>, Morgan, S.E. (2019, November). Culturally-targeted fear appeals: message acceptability conditions for HPV self-sampling in the English-speaking Caribbean. Paper presented at the National Communication Association Conference, Baltimore, Maryland, USA.</w:t>
      </w:r>
    </w:p>
    <w:p w14:paraId="79A3FFD5" w14:textId="77777777" w:rsidR="00F22D8F" w:rsidRDefault="00000000" w:rsidP="00EA34EC">
      <w:pPr>
        <w:spacing w:line="240" w:lineRule="auto"/>
      </w:pPr>
      <w:r>
        <w:t>[C.24] Morgan S. E., Occa A., Peng, W., McFarlane S.J., Mao B., Grinfeder, K., &amp; Byrne, M. (2019, November) Deciding to make a decision: Improving research recruitment through tailored interactive information about clinical trial participation. Paper presented at the National Communication Association Conference, Baltimore, Maryland, USA.</w:t>
      </w:r>
    </w:p>
    <w:p w14:paraId="239A88E4" w14:textId="77777777" w:rsidR="00F22D8F" w:rsidRDefault="00000000" w:rsidP="00EA34EC">
      <w:pPr>
        <w:spacing w:line="240" w:lineRule="auto"/>
      </w:pPr>
      <w:r>
        <w:t>[C.23] Peng, W., Mao B., Morgan S. E., McFarlane S.J., Occa A., Grinfeder, K., &amp; Byrne, M. (2019, November). Ready to make a decision: A model of information aids to improve informed participation in clinical trial research. Paper presented at the National Communication Association Conference, Baltimore, Maryland, USA (Top Paper Award).</w:t>
      </w:r>
    </w:p>
    <w:p w14:paraId="7A8245B4" w14:textId="77777777" w:rsidR="00F22D8F" w:rsidRDefault="00000000" w:rsidP="00EA34EC">
      <w:pPr>
        <w:spacing w:line="240" w:lineRule="auto"/>
      </w:pPr>
      <w:r>
        <w:t>[C.22] Mao B., Peng, W., Morgan S. E., McFarlane S.J., Occa A., Grinfeder, K., &amp; Byrne, M. (2019, November). What motivates you to share? The effect of interactive tailored information aids on improving information sharing about clinical trials. Paper presented at the National Communication Association Conference, Baltimore, Maryland, USA.</w:t>
      </w:r>
    </w:p>
    <w:p w14:paraId="72B8F10A" w14:textId="77777777" w:rsidR="00F22D8F" w:rsidRDefault="00000000" w:rsidP="00EA34EC">
      <w:pPr>
        <w:spacing w:line="240" w:lineRule="auto"/>
      </w:pPr>
      <w:r>
        <w:t xml:space="preserve">[C.21] </w:t>
      </w:r>
      <w:r>
        <w:rPr>
          <w:b/>
        </w:rPr>
        <w:t>McFarlane, S.J.</w:t>
      </w:r>
      <w:r>
        <w:t>, Morgan, S.E., Occa A., Peng, W. (2019, May). Cultural adaptation of cancer clinical trial multimedia for Hispanic patients. Paper presented at the International Communication Association Conference, Washington D.C., USA.</w:t>
      </w:r>
    </w:p>
    <w:p w14:paraId="3C0406FE" w14:textId="77777777" w:rsidR="00F22D8F" w:rsidRDefault="00000000" w:rsidP="00EA34EC">
      <w:pPr>
        <w:spacing w:line="240" w:lineRule="auto"/>
      </w:pPr>
      <w:r>
        <w:lastRenderedPageBreak/>
        <w:t xml:space="preserve">[C.20] Peng, W., Occa, A., </w:t>
      </w:r>
      <w:r>
        <w:rPr>
          <w:b/>
        </w:rPr>
        <w:t>McFarlane, S.J.</w:t>
      </w:r>
      <w:r>
        <w:t>, &amp; Morgan, S. E. (2018, November). Discussions about clinical trials from a cancer-dedicated forum online. Paper presented at the 104th annual conference of the National Communication Association, Salt Lake City, UT.</w:t>
      </w:r>
    </w:p>
    <w:p w14:paraId="018D0995" w14:textId="77777777" w:rsidR="00F22D8F" w:rsidRDefault="00000000" w:rsidP="00EA34EC">
      <w:pPr>
        <w:spacing w:line="240" w:lineRule="auto"/>
      </w:pPr>
      <w:r>
        <w:t xml:space="preserve">[C.19] Kirch Schneider, K., </w:t>
      </w:r>
      <w:r>
        <w:rPr>
          <w:b/>
        </w:rPr>
        <w:t>McFarlane, S.J.</w:t>
      </w:r>
      <w:r>
        <w:t>., &amp; Kim, S. (2018, May). A Taxonomy of Cultural Factors Influencing Adolescent Pregnancy in Jamaica. Paper presented at the International Communication Association, Prague, Czech Republic.</w:t>
      </w:r>
    </w:p>
    <w:p w14:paraId="1AB53B4C" w14:textId="77777777" w:rsidR="00F22D8F" w:rsidRDefault="00000000" w:rsidP="00EA34EC">
      <w:pPr>
        <w:spacing w:line="240" w:lineRule="auto"/>
      </w:pPr>
      <w:r>
        <w:t xml:space="preserve">[C.18] </w:t>
      </w:r>
      <w:r>
        <w:rPr>
          <w:b/>
        </w:rPr>
        <w:t>McFarlane, S.J.</w:t>
      </w:r>
      <w:r>
        <w:t>, Tran, L., Carrico, C., Kirch Schneider, K., &amp; Maldonado, C. (2018, April) Hashtags, Hayseeds, Harlots, and Habermas: A Multiperspectival Approach to Activism. Panel presentation at the Southern States Communication Association Conference, Nashville, USA.</w:t>
      </w:r>
    </w:p>
    <w:p w14:paraId="35B0A5DB" w14:textId="77777777" w:rsidR="00F22D8F" w:rsidRDefault="00000000" w:rsidP="00EA34EC">
      <w:pPr>
        <w:spacing w:line="240" w:lineRule="auto"/>
      </w:pPr>
      <w:r>
        <w:t xml:space="preserve">[C.17] Carcioppolo, N., </w:t>
      </w:r>
      <w:r>
        <w:rPr>
          <w:b/>
        </w:rPr>
        <w:t>McFarlane, S.J.</w:t>
      </w:r>
      <w:r>
        <w:t xml:space="preserve"> &amp; Tian, Z. (2018, April). Clickbait headlines and cancer news: How streamlining headline content influences cancer-related knowledge and beliefs. Poster presented at the Kentucky Conference on Health Communication, Lexington, Kentucky, USA.</w:t>
      </w:r>
    </w:p>
    <w:p w14:paraId="54D7A055" w14:textId="77777777" w:rsidR="00F22D8F" w:rsidRDefault="00000000" w:rsidP="00EA34EC">
      <w:pPr>
        <w:spacing w:line="240" w:lineRule="auto"/>
      </w:pPr>
      <w:r>
        <w:t xml:space="preserve">[C.16] Orrego Dunleavy, V., Phillips, J., Chudnovskaya, E., &amp; </w:t>
      </w:r>
      <w:r>
        <w:rPr>
          <w:b/>
        </w:rPr>
        <w:t>McFarlane, S.J.</w:t>
      </w:r>
      <w:r>
        <w:t xml:space="preserve"> (2017, November). Applying the PEN-3 cultural sensitivity model to address HIV/AIDS in Rural Guatemala. Paper presented at the National Communication Association Annual Convention, Philadelphia, USA.</w:t>
      </w:r>
    </w:p>
    <w:p w14:paraId="6F2EAFF9" w14:textId="77777777" w:rsidR="00F22D8F" w:rsidRDefault="00000000" w:rsidP="00EA34EC">
      <w:pPr>
        <w:spacing w:line="240" w:lineRule="auto"/>
      </w:pPr>
      <w:r>
        <w:t xml:space="preserve">[C.15] Morgan, S.E., Occa, O., Peng, W., </w:t>
      </w:r>
      <w:r>
        <w:rPr>
          <w:b/>
        </w:rPr>
        <w:t>McFarlane, S.J.</w:t>
      </w:r>
      <w:r>
        <w:t>, Potter, J.E. (2017, November). A pilot training to improve medical professionals' verbal and nonverbal communication about clinical trials and research studies. Paper presented at the National Communication Association Annual Convention, Philadelphia, USA. (Top Paper Award).</w:t>
      </w:r>
    </w:p>
    <w:p w14:paraId="6D21CE27" w14:textId="77777777" w:rsidR="00F22D8F" w:rsidRDefault="00000000" w:rsidP="00EA34EC">
      <w:pPr>
        <w:spacing w:line="240" w:lineRule="auto"/>
      </w:pPr>
      <w:r>
        <w:t xml:space="preserve">[C.14] </w:t>
      </w:r>
      <w:r>
        <w:rPr>
          <w:b/>
        </w:rPr>
        <w:t>McFarlane, S.J.</w:t>
      </w:r>
      <w:r>
        <w:t>, Morgan, S.E., Occa A. (2017, June). A systematic review of community-based participatory research to enhance clinical trials in vulnerable populations. Poster presented at the 15th Annual Disparities in Health in America: Working Toward Social Justice Workshop. Houston, TX, USA</w:t>
      </w:r>
    </w:p>
    <w:p w14:paraId="44EEA12F" w14:textId="77777777" w:rsidR="00F22D8F" w:rsidRDefault="00000000" w:rsidP="00EA34EC">
      <w:pPr>
        <w:spacing w:line="240" w:lineRule="auto"/>
      </w:pPr>
      <w:r>
        <w:t xml:space="preserve">[C.13] </w:t>
      </w:r>
      <w:r>
        <w:rPr>
          <w:b/>
        </w:rPr>
        <w:t>McFarlane, S.J.</w:t>
      </w:r>
      <w:r>
        <w:t>., Dubey, S., &amp; Kim, S. (2017, May). Locating cultural influences on adolescent pregnancy in Jamaica. Paper presented at the International Communication Association, San Diego, USA.</w:t>
      </w:r>
    </w:p>
    <w:p w14:paraId="11AA5B06" w14:textId="77777777" w:rsidR="00F22D8F" w:rsidRDefault="00000000" w:rsidP="00EA34EC">
      <w:pPr>
        <w:spacing w:line="240" w:lineRule="auto"/>
      </w:pPr>
      <w:r>
        <w:t xml:space="preserve">[C.12] Kirch Schneider, K., </w:t>
      </w:r>
      <w:r>
        <w:rPr>
          <w:b/>
        </w:rPr>
        <w:t>McFarlane, S.J.</w:t>
      </w:r>
      <w:r>
        <w:t>, &amp; Kim, S. (2017, May). The effectiveness of Jamaican adolescent pregnancy videos. Paper presented at the International Communication Association, San Diego, USA.</w:t>
      </w:r>
    </w:p>
    <w:p w14:paraId="4F72AB94" w14:textId="77777777" w:rsidR="00F22D8F" w:rsidRDefault="00000000" w:rsidP="00EA34EC">
      <w:pPr>
        <w:spacing w:line="240" w:lineRule="auto"/>
      </w:pPr>
      <w:r>
        <w:t>[C.11] Orrego Dunleavy, V., Phillips, J., Chudnovskaya, E., &amp; McFarlane, S. J. (2016, November). Applying the PEN-3 cultural sensitivity model to address HIV/AIDS in rural Guatemala. Extended abstract presented at the Research in Progress Roundtable at the National Communication Association Annual Convention, Philadelphia, USA.</w:t>
      </w:r>
    </w:p>
    <w:p w14:paraId="7D2D21A8" w14:textId="77777777" w:rsidR="00F22D8F" w:rsidRDefault="00000000" w:rsidP="00EA34EC">
      <w:pPr>
        <w:spacing w:line="240" w:lineRule="auto"/>
      </w:pPr>
      <w:r>
        <w:t xml:space="preserve">[C.10] </w:t>
      </w:r>
      <w:r>
        <w:rPr>
          <w:b/>
        </w:rPr>
        <w:t>McFarlane, S.J.</w:t>
      </w:r>
      <w:r>
        <w:t xml:space="preserve"> &amp; Tran, L. (2016, October). An evaluation of games for advocacy in health and human rights. Paper presented at the International Academic Conference on Meaningful Play, East Lansing, MI, USA. (Top Paper Award).</w:t>
      </w:r>
    </w:p>
    <w:p w14:paraId="47712284" w14:textId="77777777" w:rsidR="00F22D8F" w:rsidRDefault="00000000" w:rsidP="00EA34EC">
      <w:pPr>
        <w:spacing w:line="240" w:lineRule="auto"/>
      </w:pPr>
      <w:r>
        <w:t>[C.9] Julian, S. (2012, October). Perspectives and experiences of the Public eHealth, Innovation and Equity in Latin America and the Caribbean (eSAC) project young professionals program. Presentation at the 9th Regional Congress on Health Sciences Information (CRICS 9), Washington, DC.</w:t>
      </w:r>
    </w:p>
    <w:p w14:paraId="5A45FECA" w14:textId="77777777" w:rsidR="00F22D8F" w:rsidRDefault="00000000" w:rsidP="00EA34EC">
      <w:pPr>
        <w:spacing w:line="240" w:lineRule="auto"/>
      </w:pPr>
      <w:r>
        <w:lastRenderedPageBreak/>
        <w:t>[C.8] Julian, S., Mejia, M., Erazo, C. Andrade, F., &amp; Farach N. (2011, December). eHealth: exploring innovation and collaboration in the Americas. In Cortinois, A. (Chair), Panel presentation conducted at the mHealth Summit, Washington, D.C.</w:t>
      </w:r>
    </w:p>
    <w:p w14:paraId="4A4C673F" w14:textId="77777777" w:rsidR="00F22D8F" w:rsidRDefault="00F22D8F" w:rsidP="00B9249C">
      <w:pPr>
        <w:spacing w:after="0"/>
      </w:pPr>
    </w:p>
    <w:p w14:paraId="7021A9E2" w14:textId="77777777" w:rsidR="00F22D8F" w:rsidRDefault="00000000" w:rsidP="00B9249C">
      <w:pPr>
        <w:pBdr>
          <w:bottom w:val="single" w:sz="6" w:space="1" w:color="auto"/>
        </w:pBdr>
        <w:spacing w:after="0"/>
      </w:pPr>
      <w:r>
        <w:rPr>
          <w:b/>
        </w:rPr>
        <w:t>INVITED PRESENTATIONS AND LECTURES</w:t>
      </w:r>
    </w:p>
    <w:p w14:paraId="567F46AD" w14:textId="77777777" w:rsidR="00F22D8F" w:rsidRDefault="00000000" w:rsidP="00EA34EC">
      <w:pPr>
        <w:spacing w:line="240" w:lineRule="auto"/>
      </w:pPr>
      <w:r>
        <w:rPr>
          <w:b/>
        </w:rPr>
        <w:t>McFarlane, S.J.</w:t>
      </w:r>
      <w:r>
        <w:t xml:space="preserve"> (2025, November) THRIVE AI: Community-engaged AI for Maternal Health. Panel presentation during UGA's Precision One Health Initiative Symposium, Athens, Georgia.</w:t>
      </w:r>
    </w:p>
    <w:p w14:paraId="6BC73330" w14:textId="77777777" w:rsidR="00F22D8F" w:rsidRDefault="00000000" w:rsidP="00EA34EC">
      <w:pPr>
        <w:spacing w:line="240" w:lineRule="auto"/>
      </w:pPr>
      <w:r>
        <w:rPr>
          <w:b/>
        </w:rPr>
        <w:t>McFarlane, S.J.</w:t>
      </w:r>
      <w:r>
        <w:t xml:space="preserve"> (2025, May). Workshop on Community-engaged Participatory Research (CBPR). D.C. Health Communication Conference, Washington D.C., USA.</w:t>
      </w:r>
    </w:p>
    <w:p w14:paraId="54039832" w14:textId="77777777" w:rsidR="00F22D8F" w:rsidRDefault="00000000" w:rsidP="00EA34EC">
      <w:pPr>
        <w:spacing w:line="240" w:lineRule="auto"/>
      </w:pPr>
      <w:r>
        <w:rPr>
          <w:b/>
        </w:rPr>
        <w:t>McFarlane, S.J.</w:t>
      </w:r>
      <w:r>
        <w:t xml:space="preserve"> (2025, April). Georgia Tech and Emory Panel on AI for Maternal and Child Health, Emory University, Atlanta, GA, USA.</w:t>
      </w:r>
    </w:p>
    <w:p w14:paraId="28F29540" w14:textId="77777777" w:rsidR="00F22D8F" w:rsidRDefault="00000000" w:rsidP="00EA34EC">
      <w:pPr>
        <w:spacing w:line="240" w:lineRule="auto"/>
      </w:pPr>
      <w:r>
        <w:rPr>
          <w:b/>
        </w:rPr>
        <w:t>McFarlane, S.J.</w:t>
      </w:r>
      <w:r>
        <w:t xml:space="preserve"> (2025 February; 2024, April). VPAT 3900: Current Topics in One Health (Seminar). College of Veterinary Medicine, UGA, Athens, Georgia.</w:t>
      </w:r>
    </w:p>
    <w:p w14:paraId="7D547EFB" w14:textId="77777777" w:rsidR="00F22D8F" w:rsidRDefault="00000000" w:rsidP="00EA34EC">
      <w:pPr>
        <w:spacing w:line="240" w:lineRule="auto"/>
      </w:pPr>
      <w:r>
        <w:rPr>
          <w:b/>
        </w:rPr>
        <w:t>McFarlane, S.J.</w:t>
      </w:r>
      <w:r>
        <w:t xml:space="preserve"> (2023, May). Nothing About US, Without Us: Authentic Engagement with Persistently Marginalized/Minoritized Populations in Health Communication Scholarship. International Communication Association Preconference, Toronto, Canada.</w:t>
      </w:r>
    </w:p>
    <w:p w14:paraId="2D984F02" w14:textId="77777777" w:rsidR="00F22D8F" w:rsidRDefault="00000000" w:rsidP="00EA34EC">
      <w:pPr>
        <w:spacing w:line="240" w:lineRule="auto"/>
      </w:pPr>
      <w:r>
        <w:rPr>
          <w:b/>
        </w:rPr>
        <w:t>McFarlane, S.J.</w:t>
      </w:r>
      <w:r>
        <w:t xml:space="preserve"> (2023, March). Communication Skills for Children's Environmental Health. Philadelphia Regional Center for Children's Environmental Health and the CHARTER Center based in Atlanta. Webinar.</w:t>
      </w:r>
    </w:p>
    <w:p w14:paraId="471BC1E3" w14:textId="77777777" w:rsidR="00F22D8F" w:rsidRDefault="00000000" w:rsidP="00EA34EC">
      <w:pPr>
        <w:spacing w:line="240" w:lineRule="auto"/>
      </w:pPr>
      <w:r>
        <w:rPr>
          <w:b/>
        </w:rPr>
        <w:t>McFarlane, S.J.</w:t>
      </w:r>
      <w:r>
        <w:t xml:space="preserve"> (2022, May). Communication for Community Health and (shared) Understanding of Science. Invited presentation for "Celebrating Excellence in Communication Scholarship" speaker series hosted by the Department of Communication at Michigan State University, East Lansing, MI.</w:t>
      </w:r>
    </w:p>
    <w:p w14:paraId="0EEA0A38" w14:textId="77777777" w:rsidR="00F22D8F" w:rsidRDefault="00000000" w:rsidP="00EA34EC">
      <w:pPr>
        <w:spacing w:line="240" w:lineRule="auto"/>
      </w:pPr>
      <w:r>
        <w:rPr>
          <w:b/>
        </w:rPr>
        <w:t>McFarlane, S.J.</w:t>
      </w:r>
      <w:r>
        <w:t xml:space="preserve"> (2021, February). The Goodie Box: Lessons learned from a message design quasi experiment to increase cervical cancer screening in Kingston, Jamaica. Oral presentation at CARIMAC Research Seminar, University of the West Indies, Kingston, Jamaica [virtual due to COVID-19 Pandemic]</w:t>
      </w:r>
    </w:p>
    <w:p w14:paraId="4396B746" w14:textId="77777777" w:rsidR="00F22D8F" w:rsidRDefault="00000000" w:rsidP="00EA34EC">
      <w:pPr>
        <w:spacing w:line="240" w:lineRule="auto"/>
      </w:pPr>
      <w:r>
        <w:t xml:space="preserve">Wright, K. </w:t>
      </w:r>
      <w:r>
        <w:rPr>
          <w:b/>
        </w:rPr>
        <w:t>McFarlane, S.J.</w:t>
      </w:r>
      <w:r>
        <w:t>, Francis, D.B., (2021, March). Federation Prize Recipient Presentation: "You Ok Sis?": A Qualitative Communication Analysis of Black Women's Maternal Health Experiences. Invited presentation at the Central States Communication Association Conference, Cincinnati, OH.</w:t>
      </w:r>
    </w:p>
    <w:p w14:paraId="0801C35D" w14:textId="77777777" w:rsidR="00F22D8F" w:rsidRDefault="00000000" w:rsidP="00EA34EC">
      <w:pPr>
        <w:spacing w:line="240" w:lineRule="auto"/>
      </w:pPr>
      <w:r>
        <w:rPr>
          <w:b/>
        </w:rPr>
        <w:t>McFarlane, S.J.</w:t>
      </w:r>
      <w:r>
        <w:t xml:space="preserve"> (2019, October). The influence of language and culture on health. Panel presentation during Health Literacy Month, Centers for Disease Control and Prevention (CDC), Atlanta, Georgia.</w:t>
      </w:r>
    </w:p>
    <w:p w14:paraId="46B06C79" w14:textId="77777777" w:rsidR="00F22D8F" w:rsidRDefault="00000000" w:rsidP="00EA34EC">
      <w:pPr>
        <w:spacing w:line="240" w:lineRule="auto"/>
      </w:pPr>
      <w:r>
        <w:rPr>
          <w:b/>
        </w:rPr>
        <w:t>McFarlane, S.J.</w:t>
      </w:r>
      <w:r>
        <w:t xml:space="preserve"> (2019, October). Best Practices to Address Health Misinformation. Plenary Panel presentation during UGA College of Public Health's annual State of the Public's Health conference, Athens, Georgia.</w:t>
      </w:r>
    </w:p>
    <w:p w14:paraId="793E45CE" w14:textId="77777777" w:rsidR="00F22D8F" w:rsidRDefault="00000000" w:rsidP="00EA34EC">
      <w:pPr>
        <w:spacing w:line="240" w:lineRule="auto"/>
      </w:pPr>
      <w:r>
        <w:rPr>
          <w:b/>
        </w:rPr>
        <w:t>McFarlane, S.J.</w:t>
      </w:r>
      <w:r>
        <w:t xml:space="preserve"> (2019, October). Acceptability of HPV self-sampling for cervical cancer prevention in Jamaican women: Results of a community-based clinical trial. Oral presentation at the 7th International African-Caribbean Cancer Consortium Conference, Kingston, Jamaica.</w:t>
      </w:r>
    </w:p>
    <w:p w14:paraId="6508E698" w14:textId="77777777" w:rsidR="00F22D8F" w:rsidRDefault="00000000" w:rsidP="00EA34EC">
      <w:pPr>
        <w:spacing w:line="240" w:lineRule="auto"/>
      </w:pPr>
      <w:r>
        <w:rPr>
          <w:b/>
        </w:rPr>
        <w:lastRenderedPageBreak/>
        <w:t>McFarlane, S.J.</w:t>
      </w:r>
      <w:r>
        <w:t xml:space="preserve"> (2018, May). Acceptability of HPV self-sampling tools for cervical cancer prevention in Jamaican women. Panel presentation at the Global Oncology and Innovation Grant Inaugural Conference, Miami, USA.</w:t>
      </w:r>
    </w:p>
    <w:p w14:paraId="218351AD" w14:textId="77777777" w:rsidR="00F22D8F" w:rsidRDefault="00000000" w:rsidP="00EA34EC">
      <w:pPr>
        <w:spacing w:line="240" w:lineRule="auto"/>
      </w:pPr>
      <w:r>
        <w:rPr>
          <w:b/>
        </w:rPr>
        <w:t>McFarlane, S.J.</w:t>
      </w:r>
      <w:r>
        <w:t xml:space="preserve"> (2017, January). Toward a cultural taxonomy on adolescent pregnancy in Jamaica. Panel presentation at the Miami Institute of the Americas Graduate Symposium and Field Research Grant Workshop, Miami, USA.</w:t>
      </w:r>
    </w:p>
    <w:p w14:paraId="45E1285F" w14:textId="77777777" w:rsidR="00F22D8F" w:rsidRDefault="00F22D8F" w:rsidP="00B9249C">
      <w:pPr>
        <w:spacing w:after="0"/>
      </w:pPr>
    </w:p>
    <w:p w14:paraId="36538577" w14:textId="0A3A23A7" w:rsidR="00362FA3" w:rsidRPr="00362FA3" w:rsidRDefault="00000000" w:rsidP="00362FA3">
      <w:pPr>
        <w:pBdr>
          <w:bottom w:val="single" w:sz="6" w:space="1" w:color="auto"/>
        </w:pBdr>
        <w:rPr>
          <w:b/>
        </w:rPr>
      </w:pPr>
      <w:r>
        <w:rPr>
          <w:b/>
        </w:rPr>
        <w:t>INSTRUCTION</w:t>
      </w:r>
    </w:p>
    <w:tbl>
      <w:tblPr>
        <w:tblStyle w:val="TableGrid"/>
        <w:tblW w:w="0" w:type="auto"/>
        <w:tblLook w:val="04A0" w:firstRow="1" w:lastRow="0" w:firstColumn="1" w:lastColumn="0" w:noHBand="0" w:noVBand="1"/>
      </w:tblPr>
      <w:tblGrid>
        <w:gridCol w:w="4765"/>
        <w:gridCol w:w="1530"/>
        <w:gridCol w:w="1710"/>
      </w:tblGrid>
      <w:tr w:rsidR="00064965" w14:paraId="68492700" w14:textId="77777777" w:rsidTr="00362FA3">
        <w:tc>
          <w:tcPr>
            <w:tcW w:w="4765" w:type="dxa"/>
            <w:shd w:val="clear" w:color="auto" w:fill="D3D3D3"/>
          </w:tcPr>
          <w:p w14:paraId="6B969C92" w14:textId="77777777" w:rsidR="00064965" w:rsidRDefault="00064965" w:rsidP="00362FA3">
            <w:r>
              <w:t>Class</w:t>
            </w:r>
          </w:p>
        </w:tc>
        <w:tc>
          <w:tcPr>
            <w:tcW w:w="1530" w:type="dxa"/>
            <w:shd w:val="clear" w:color="auto" w:fill="D3D3D3"/>
          </w:tcPr>
          <w:p w14:paraId="0C016F6C" w14:textId="77777777" w:rsidR="00064965" w:rsidRDefault="00064965" w:rsidP="00362FA3">
            <w:r>
              <w:t>Course Code</w:t>
            </w:r>
          </w:p>
        </w:tc>
        <w:tc>
          <w:tcPr>
            <w:tcW w:w="1710" w:type="dxa"/>
            <w:shd w:val="clear" w:color="auto" w:fill="D3D3D3"/>
          </w:tcPr>
          <w:p w14:paraId="0E1F77F2" w14:textId="77777777" w:rsidR="00064965" w:rsidRDefault="00064965" w:rsidP="00362FA3">
            <w:r>
              <w:t>Level</w:t>
            </w:r>
          </w:p>
        </w:tc>
      </w:tr>
      <w:tr w:rsidR="00064965" w14:paraId="516151CE" w14:textId="77777777" w:rsidTr="00362FA3">
        <w:tc>
          <w:tcPr>
            <w:tcW w:w="4765" w:type="dxa"/>
          </w:tcPr>
          <w:p w14:paraId="596A0BA8" w14:textId="77777777" w:rsidR="00064965" w:rsidRDefault="00064965" w:rsidP="00B9249C">
            <w:r>
              <w:t>Social Issues in [Health] Campaigns</w:t>
            </w:r>
          </w:p>
        </w:tc>
        <w:tc>
          <w:tcPr>
            <w:tcW w:w="1530" w:type="dxa"/>
          </w:tcPr>
          <w:p w14:paraId="544E1202" w14:textId="77777777" w:rsidR="00064965" w:rsidRDefault="00064965" w:rsidP="00B9249C">
            <w:r>
              <w:t>COMM 4620</w:t>
            </w:r>
          </w:p>
        </w:tc>
        <w:tc>
          <w:tcPr>
            <w:tcW w:w="1710" w:type="dxa"/>
          </w:tcPr>
          <w:p w14:paraId="265CCE41" w14:textId="77777777" w:rsidR="00064965" w:rsidRDefault="00064965" w:rsidP="00B9249C">
            <w:r>
              <w:t>Undergraduate</w:t>
            </w:r>
          </w:p>
        </w:tc>
      </w:tr>
      <w:tr w:rsidR="00064965" w14:paraId="3E6108EB" w14:textId="77777777" w:rsidTr="00362FA3">
        <w:tc>
          <w:tcPr>
            <w:tcW w:w="4765" w:type="dxa"/>
          </w:tcPr>
          <w:p w14:paraId="1D8C1C89" w14:textId="77777777" w:rsidR="00064965" w:rsidRDefault="00064965" w:rsidP="00B9249C">
            <w:r>
              <w:t>Communication &amp; Health Disparities</w:t>
            </w:r>
          </w:p>
        </w:tc>
        <w:tc>
          <w:tcPr>
            <w:tcW w:w="1530" w:type="dxa"/>
          </w:tcPr>
          <w:p w14:paraId="232F7F4D" w14:textId="77777777" w:rsidR="00064965" w:rsidRDefault="00064965" w:rsidP="00B9249C">
            <w:r>
              <w:t>COMM 4625</w:t>
            </w:r>
          </w:p>
        </w:tc>
        <w:tc>
          <w:tcPr>
            <w:tcW w:w="1710" w:type="dxa"/>
          </w:tcPr>
          <w:p w14:paraId="7E91E73D" w14:textId="77777777" w:rsidR="00064965" w:rsidRDefault="00064965" w:rsidP="00B9249C">
            <w:r>
              <w:t>Undergraduate</w:t>
            </w:r>
          </w:p>
        </w:tc>
      </w:tr>
      <w:tr w:rsidR="00064965" w14:paraId="26FBD785" w14:textId="77777777" w:rsidTr="00362FA3">
        <w:tc>
          <w:tcPr>
            <w:tcW w:w="4765" w:type="dxa"/>
          </w:tcPr>
          <w:p w14:paraId="2B9FFFA8" w14:textId="77777777" w:rsidR="00064965" w:rsidRDefault="00064965" w:rsidP="00B9249C">
            <w:r>
              <w:t>Intercultural Communication</w:t>
            </w:r>
          </w:p>
        </w:tc>
        <w:tc>
          <w:tcPr>
            <w:tcW w:w="1530" w:type="dxa"/>
          </w:tcPr>
          <w:p w14:paraId="341F932B" w14:textId="77777777" w:rsidR="00064965" w:rsidRDefault="00064965" w:rsidP="00B9249C">
            <w:r>
              <w:t>COMM 4800</w:t>
            </w:r>
          </w:p>
        </w:tc>
        <w:tc>
          <w:tcPr>
            <w:tcW w:w="1710" w:type="dxa"/>
          </w:tcPr>
          <w:p w14:paraId="36243B18" w14:textId="77777777" w:rsidR="00064965" w:rsidRDefault="00064965" w:rsidP="00B9249C">
            <w:r>
              <w:t>Undergraduate</w:t>
            </w:r>
          </w:p>
        </w:tc>
      </w:tr>
      <w:tr w:rsidR="00064965" w14:paraId="26DBC4EE" w14:textId="77777777" w:rsidTr="00362FA3">
        <w:tc>
          <w:tcPr>
            <w:tcW w:w="4765" w:type="dxa"/>
          </w:tcPr>
          <w:p w14:paraId="2687CDF4" w14:textId="77777777" w:rsidR="00064965" w:rsidRDefault="00064965" w:rsidP="00B9249C">
            <w:r>
              <w:t>Health Behavior &amp; Risk</w:t>
            </w:r>
          </w:p>
        </w:tc>
        <w:tc>
          <w:tcPr>
            <w:tcW w:w="1530" w:type="dxa"/>
          </w:tcPr>
          <w:p w14:paraId="42F4CBCD" w14:textId="77777777" w:rsidR="00064965" w:rsidRDefault="00064965" w:rsidP="00B9249C">
            <w:r>
              <w:t>COS 427</w:t>
            </w:r>
          </w:p>
        </w:tc>
        <w:tc>
          <w:tcPr>
            <w:tcW w:w="1710" w:type="dxa"/>
          </w:tcPr>
          <w:p w14:paraId="34E74200" w14:textId="77777777" w:rsidR="00064965" w:rsidRDefault="00064965" w:rsidP="00B9249C">
            <w:r>
              <w:t>Undergraduate</w:t>
            </w:r>
          </w:p>
        </w:tc>
      </w:tr>
      <w:tr w:rsidR="00064965" w14:paraId="1214F4AB" w14:textId="77777777" w:rsidTr="00362FA3">
        <w:tc>
          <w:tcPr>
            <w:tcW w:w="4765" w:type="dxa"/>
          </w:tcPr>
          <w:p w14:paraId="581EAA83" w14:textId="77777777" w:rsidR="00064965" w:rsidRDefault="00064965" w:rsidP="00B9249C">
            <w:r>
              <w:t>Introduction to Intercultural Communication</w:t>
            </w:r>
          </w:p>
        </w:tc>
        <w:tc>
          <w:tcPr>
            <w:tcW w:w="1530" w:type="dxa"/>
          </w:tcPr>
          <w:p w14:paraId="2B804B71" w14:textId="77777777" w:rsidR="00064965" w:rsidRDefault="00064965" w:rsidP="00B9249C">
            <w:r>
              <w:t>COM 343</w:t>
            </w:r>
          </w:p>
        </w:tc>
        <w:tc>
          <w:tcPr>
            <w:tcW w:w="1710" w:type="dxa"/>
          </w:tcPr>
          <w:p w14:paraId="336057CC" w14:textId="77777777" w:rsidR="00064965" w:rsidRDefault="00064965" w:rsidP="00B9249C">
            <w:r>
              <w:t>Undergraduate</w:t>
            </w:r>
          </w:p>
        </w:tc>
      </w:tr>
      <w:tr w:rsidR="00064965" w14:paraId="76A012CC" w14:textId="77777777" w:rsidTr="00362FA3">
        <w:tc>
          <w:tcPr>
            <w:tcW w:w="4765" w:type="dxa"/>
          </w:tcPr>
          <w:p w14:paraId="48FB0981" w14:textId="77777777" w:rsidR="00064965" w:rsidRDefault="00064965" w:rsidP="00B9249C">
            <w:r>
              <w:t>Colloquium on Communication Theory, Criticism, and Practice</w:t>
            </w:r>
          </w:p>
        </w:tc>
        <w:tc>
          <w:tcPr>
            <w:tcW w:w="1530" w:type="dxa"/>
          </w:tcPr>
          <w:p w14:paraId="61A87B58" w14:textId="77777777" w:rsidR="00064965" w:rsidRDefault="00064965" w:rsidP="00B9249C"/>
        </w:tc>
        <w:tc>
          <w:tcPr>
            <w:tcW w:w="1710" w:type="dxa"/>
          </w:tcPr>
          <w:p w14:paraId="27DD7A0D" w14:textId="77777777" w:rsidR="00064965" w:rsidRDefault="00064965" w:rsidP="00B9249C">
            <w:r>
              <w:t>Graduate</w:t>
            </w:r>
          </w:p>
        </w:tc>
      </w:tr>
      <w:tr w:rsidR="00064965" w14:paraId="26C5B21A" w14:textId="77777777" w:rsidTr="00362FA3">
        <w:tc>
          <w:tcPr>
            <w:tcW w:w="4765" w:type="dxa"/>
          </w:tcPr>
          <w:p w14:paraId="75FE0049" w14:textId="77777777" w:rsidR="00064965" w:rsidRDefault="00064965" w:rsidP="00B9249C">
            <w:r>
              <w:t>Communication &amp; Health Disparities</w:t>
            </w:r>
          </w:p>
        </w:tc>
        <w:tc>
          <w:tcPr>
            <w:tcW w:w="1530" w:type="dxa"/>
          </w:tcPr>
          <w:p w14:paraId="2C5DEB2E" w14:textId="77777777" w:rsidR="00064965" w:rsidRDefault="00064965" w:rsidP="00B9249C"/>
        </w:tc>
        <w:tc>
          <w:tcPr>
            <w:tcW w:w="1710" w:type="dxa"/>
          </w:tcPr>
          <w:p w14:paraId="5CFE6717" w14:textId="77777777" w:rsidR="00064965" w:rsidRDefault="00064965" w:rsidP="00B9249C">
            <w:r>
              <w:t>Graduate</w:t>
            </w:r>
          </w:p>
        </w:tc>
      </w:tr>
      <w:tr w:rsidR="00064965" w14:paraId="6FC180A7" w14:textId="77777777" w:rsidTr="00362FA3">
        <w:tc>
          <w:tcPr>
            <w:tcW w:w="4765" w:type="dxa"/>
          </w:tcPr>
          <w:p w14:paraId="094E53A2" w14:textId="77777777" w:rsidR="00064965" w:rsidRDefault="00064965" w:rsidP="00B9249C">
            <w:r>
              <w:t>Persuasion (Guest Lecturer)</w:t>
            </w:r>
          </w:p>
        </w:tc>
        <w:tc>
          <w:tcPr>
            <w:tcW w:w="1530" w:type="dxa"/>
          </w:tcPr>
          <w:p w14:paraId="1CEB2C92" w14:textId="77777777" w:rsidR="00064965" w:rsidRDefault="00064965" w:rsidP="00B9249C">
            <w:r>
              <w:t>COS 472</w:t>
            </w:r>
          </w:p>
        </w:tc>
        <w:tc>
          <w:tcPr>
            <w:tcW w:w="1710" w:type="dxa"/>
          </w:tcPr>
          <w:p w14:paraId="40FAC76D" w14:textId="77777777" w:rsidR="00064965" w:rsidRDefault="00064965" w:rsidP="00B9249C">
            <w:r>
              <w:t>Undergraduate</w:t>
            </w:r>
          </w:p>
        </w:tc>
      </w:tr>
      <w:tr w:rsidR="00064965" w14:paraId="7C3EFA04" w14:textId="77777777" w:rsidTr="00362FA3">
        <w:tc>
          <w:tcPr>
            <w:tcW w:w="4765" w:type="dxa"/>
          </w:tcPr>
          <w:p w14:paraId="6D71819F" w14:textId="77777777" w:rsidR="00064965" w:rsidRDefault="00064965" w:rsidP="00B9249C">
            <w:r>
              <w:t>Qualitative Research Methods (Guest Lecturer)</w:t>
            </w:r>
          </w:p>
        </w:tc>
        <w:tc>
          <w:tcPr>
            <w:tcW w:w="1530" w:type="dxa"/>
          </w:tcPr>
          <w:p w14:paraId="3686B3D0" w14:textId="77777777" w:rsidR="00064965" w:rsidRDefault="00064965" w:rsidP="00B9249C">
            <w:r>
              <w:t>COM 603</w:t>
            </w:r>
          </w:p>
        </w:tc>
        <w:tc>
          <w:tcPr>
            <w:tcW w:w="1710" w:type="dxa"/>
          </w:tcPr>
          <w:p w14:paraId="4FFB7186" w14:textId="77777777" w:rsidR="00064965" w:rsidRDefault="00064965" w:rsidP="00B9249C">
            <w:r>
              <w:t>Graduate</w:t>
            </w:r>
          </w:p>
        </w:tc>
      </w:tr>
    </w:tbl>
    <w:p w14:paraId="04274900" w14:textId="77777777" w:rsidR="00064965" w:rsidRDefault="00064965" w:rsidP="00B9249C">
      <w:pPr>
        <w:spacing w:after="0"/>
      </w:pPr>
    </w:p>
    <w:p w14:paraId="06B3F37D" w14:textId="73766980" w:rsidR="00F22D8F" w:rsidRDefault="00000000" w:rsidP="00B9249C">
      <w:pPr>
        <w:pBdr>
          <w:bottom w:val="single" w:sz="6" w:space="1" w:color="auto"/>
        </w:pBdr>
        <w:spacing w:after="0"/>
      </w:pPr>
      <w:r>
        <w:rPr>
          <w:b/>
        </w:rPr>
        <w:t>GRADUATE MENTORSHIP</w:t>
      </w:r>
    </w:p>
    <w:p w14:paraId="4090C925" w14:textId="68193D3A" w:rsidR="00F22D8F" w:rsidRDefault="00B9249C" w:rsidP="00B9249C">
      <w:pPr>
        <w:spacing w:after="0"/>
      </w:pPr>
      <w:r>
        <w:rPr>
          <w:b/>
        </w:rPr>
        <w:t>Doctoral/Masters Chair</w:t>
      </w:r>
    </w:p>
    <w:tbl>
      <w:tblPr>
        <w:tblStyle w:val="TableGrid"/>
        <w:tblW w:w="0" w:type="auto"/>
        <w:tblLook w:val="04A0" w:firstRow="1" w:lastRow="0" w:firstColumn="1" w:lastColumn="0" w:noHBand="0" w:noVBand="1"/>
      </w:tblPr>
      <w:tblGrid>
        <w:gridCol w:w="2555"/>
        <w:gridCol w:w="884"/>
        <w:gridCol w:w="4058"/>
        <w:gridCol w:w="1853"/>
      </w:tblGrid>
      <w:tr w:rsidR="00F22D8F" w14:paraId="5ADA371C" w14:textId="77777777" w:rsidTr="00FC68CB">
        <w:tc>
          <w:tcPr>
            <w:tcW w:w="2605" w:type="dxa"/>
            <w:shd w:val="clear" w:color="auto" w:fill="D3D3D3"/>
          </w:tcPr>
          <w:p w14:paraId="0D8155E7" w14:textId="77777777" w:rsidR="00F22D8F" w:rsidRDefault="00000000" w:rsidP="00B9249C">
            <w:r>
              <w:t>Student</w:t>
            </w:r>
          </w:p>
        </w:tc>
        <w:tc>
          <w:tcPr>
            <w:tcW w:w="720" w:type="dxa"/>
            <w:shd w:val="clear" w:color="auto" w:fill="D3D3D3"/>
          </w:tcPr>
          <w:p w14:paraId="35C94101" w14:textId="77777777" w:rsidR="00F22D8F" w:rsidRDefault="00000000" w:rsidP="00B9249C">
            <w:r>
              <w:t>Degree</w:t>
            </w:r>
          </w:p>
        </w:tc>
        <w:tc>
          <w:tcPr>
            <w:tcW w:w="4140" w:type="dxa"/>
            <w:shd w:val="clear" w:color="auto" w:fill="D3D3D3"/>
          </w:tcPr>
          <w:p w14:paraId="04CFA526" w14:textId="77777777" w:rsidR="00F22D8F" w:rsidRDefault="00000000" w:rsidP="00B9249C">
            <w:r>
              <w:t>(Role) Topic</w:t>
            </w:r>
          </w:p>
        </w:tc>
        <w:tc>
          <w:tcPr>
            <w:tcW w:w="1885" w:type="dxa"/>
            <w:shd w:val="clear" w:color="auto" w:fill="D3D3D3"/>
          </w:tcPr>
          <w:p w14:paraId="2CFF57DB" w14:textId="77777777" w:rsidR="00F22D8F" w:rsidRDefault="00000000" w:rsidP="00B9249C">
            <w:r>
              <w:t>Years</w:t>
            </w:r>
          </w:p>
        </w:tc>
      </w:tr>
      <w:tr w:rsidR="00F22D8F" w14:paraId="54B3649A" w14:textId="77777777" w:rsidTr="00FC68CB">
        <w:tc>
          <w:tcPr>
            <w:tcW w:w="2605" w:type="dxa"/>
          </w:tcPr>
          <w:p w14:paraId="0081231D" w14:textId="77777777" w:rsidR="00F22D8F" w:rsidRDefault="00000000" w:rsidP="00B9249C">
            <w:r>
              <w:t>Yiting Zhou</w:t>
            </w:r>
          </w:p>
        </w:tc>
        <w:tc>
          <w:tcPr>
            <w:tcW w:w="720" w:type="dxa"/>
          </w:tcPr>
          <w:p w14:paraId="752CBF43" w14:textId="77777777" w:rsidR="00F22D8F" w:rsidRDefault="00000000" w:rsidP="00B9249C">
            <w:r>
              <w:t>Ph.D.</w:t>
            </w:r>
          </w:p>
        </w:tc>
        <w:tc>
          <w:tcPr>
            <w:tcW w:w="4140" w:type="dxa"/>
          </w:tcPr>
          <w:p w14:paraId="50B2623A" w14:textId="77777777" w:rsidR="00F22D8F" w:rsidRDefault="00000000" w:rsidP="00B9249C">
            <w:r>
              <w:t>(Chair) TBD</w:t>
            </w:r>
          </w:p>
        </w:tc>
        <w:tc>
          <w:tcPr>
            <w:tcW w:w="1885" w:type="dxa"/>
          </w:tcPr>
          <w:p w14:paraId="666F3E3C" w14:textId="77777777" w:rsidR="00F22D8F" w:rsidRDefault="00000000" w:rsidP="00B9249C">
            <w:r>
              <w:t>2024 – current</w:t>
            </w:r>
          </w:p>
        </w:tc>
      </w:tr>
      <w:tr w:rsidR="00F22D8F" w14:paraId="56D5736B" w14:textId="77777777" w:rsidTr="00FC68CB">
        <w:tc>
          <w:tcPr>
            <w:tcW w:w="2605" w:type="dxa"/>
          </w:tcPr>
          <w:p w14:paraId="01275BDD" w14:textId="77777777" w:rsidR="00F22D8F" w:rsidRDefault="00000000" w:rsidP="00B9249C">
            <w:r>
              <w:t>Benjamin Sam-Paintsil</w:t>
            </w:r>
          </w:p>
        </w:tc>
        <w:tc>
          <w:tcPr>
            <w:tcW w:w="720" w:type="dxa"/>
          </w:tcPr>
          <w:p w14:paraId="5DFBE0AF" w14:textId="77777777" w:rsidR="00F22D8F" w:rsidRDefault="00000000" w:rsidP="00B9249C">
            <w:r>
              <w:t>Ph.D.</w:t>
            </w:r>
          </w:p>
        </w:tc>
        <w:tc>
          <w:tcPr>
            <w:tcW w:w="4140" w:type="dxa"/>
          </w:tcPr>
          <w:p w14:paraId="22E78AA5" w14:textId="6233A2ED" w:rsidR="00F22D8F" w:rsidRDefault="00000000" w:rsidP="00B9249C">
            <w:r>
              <w:t xml:space="preserve">(Chair) </w:t>
            </w:r>
            <w:r w:rsidR="00FC68CB">
              <w:t>HIV/PREP Communication</w:t>
            </w:r>
          </w:p>
        </w:tc>
        <w:tc>
          <w:tcPr>
            <w:tcW w:w="1885" w:type="dxa"/>
          </w:tcPr>
          <w:p w14:paraId="27BE9E8E" w14:textId="77777777" w:rsidR="00F22D8F" w:rsidRDefault="00000000" w:rsidP="00B9249C">
            <w:r>
              <w:t>2023 – current</w:t>
            </w:r>
          </w:p>
        </w:tc>
      </w:tr>
      <w:tr w:rsidR="00F22D8F" w14:paraId="46EC98E5" w14:textId="77777777" w:rsidTr="00FC68CB">
        <w:tc>
          <w:tcPr>
            <w:tcW w:w="2605" w:type="dxa"/>
          </w:tcPr>
          <w:p w14:paraId="55B9B4CC" w14:textId="77777777" w:rsidR="00F22D8F" w:rsidRDefault="00000000" w:rsidP="00B9249C">
            <w:r>
              <w:t>Divya, S.</w:t>
            </w:r>
          </w:p>
        </w:tc>
        <w:tc>
          <w:tcPr>
            <w:tcW w:w="720" w:type="dxa"/>
          </w:tcPr>
          <w:p w14:paraId="5059E9A6" w14:textId="77777777" w:rsidR="00F22D8F" w:rsidRDefault="00000000" w:rsidP="00B9249C">
            <w:r>
              <w:t>Ph.D.</w:t>
            </w:r>
          </w:p>
        </w:tc>
        <w:tc>
          <w:tcPr>
            <w:tcW w:w="4140" w:type="dxa"/>
          </w:tcPr>
          <w:p w14:paraId="24656298" w14:textId="7A6AB3A4" w:rsidR="00F22D8F" w:rsidRDefault="00000000" w:rsidP="00B9249C">
            <w:r>
              <w:t xml:space="preserve">(Chair) </w:t>
            </w:r>
            <w:r w:rsidR="00FC68CB">
              <w:t>Human Machine Communication</w:t>
            </w:r>
          </w:p>
        </w:tc>
        <w:tc>
          <w:tcPr>
            <w:tcW w:w="1885" w:type="dxa"/>
          </w:tcPr>
          <w:p w14:paraId="60841A2A" w14:textId="77777777" w:rsidR="00F22D8F" w:rsidRDefault="00000000" w:rsidP="00B9249C">
            <w:r>
              <w:t>2021 – 25</w:t>
            </w:r>
          </w:p>
        </w:tc>
      </w:tr>
      <w:tr w:rsidR="00F22D8F" w14:paraId="0934E2CC" w14:textId="77777777" w:rsidTr="00FC68CB">
        <w:tc>
          <w:tcPr>
            <w:tcW w:w="2605" w:type="dxa"/>
          </w:tcPr>
          <w:p w14:paraId="7DB268A6" w14:textId="77777777" w:rsidR="00F22D8F" w:rsidRDefault="00000000" w:rsidP="00B9249C">
            <w:r>
              <w:t>Farrah Youn-Heil</w:t>
            </w:r>
          </w:p>
        </w:tc>
        <w:tc>
          <w:tcPr>
            <w:tcW w:w="720" w:type="dxa"/>
          </w:tcPr>
          <w:p w14:paraId="406591E1" w14:textId="77777777" w:rsidR="00F22D8F" w:rsidRDefault="00000000" w:rsidP="00B9249C">
            <w:r>
              <w:t>M.A.</w:t>
            </w:r>
          </w:p>
        </w:tc>
        <w:tc>
          <w:tcPr>
            <w:tcW w:w="4140" w:type="dxa"/>
          </w:tcPr>
          <w:p w14:paraId="139A3C08" w14:textId="6022F6C8" w:rsidR="00F22D8F" w:rsidRDefault="00000000" w:rsidP="00B9249C">
            <w:r>
              <w:t xml:space="preserve">(Co-Chair) </w:t>
            </w:r>
            <w:r w:rsidR="00FC68CB">
              <w:t xml:space="preserve">Intercultural </w:t>
            </w:r>
            <w:r>
              <w:t>Communication</w:t>
            </w:r>
          </w:p>
        </w:tc>
        <w:tc>
          <w:tcPr>
            <w:tcW w:w="1885" w:type="dxa"/>
          </w:tcPr>
          <w:p w14:paraId="1EFDC9D6" w14:textId="77777777" w:rsidR="00F22D8F" w:rsidRDefault="00000000" w:rsidP="00B9249C">
            <w:r>
              <w:t>2019 – 20</w:t>
            </w:r>
          </w:p>
        </w:tc>
      </w:tr>
    </w:tbl>
    <w:p w14:paraId="4CED6D99" w14:textId="77777777" w:rsidR="00F22D8F" w:rsidRDefault="00F22D8F" w:rsidP="00B9249C">
      <w:pPr>
        <w:spacing w:after="0"/>
      </w:pPr>
    </w:p>
    <w:p w14:paraId="4B9256FB" w14:textId="77777777" w:rsidR="00F22D8F" w:rsidRDefault="00000000" w:rsidP="00B9249C">
      <w:pPr>
        <w:spacing w:after="0"/>
      </w:pPr>
      <w:r>
        <w:rPr>
          <w:b/>
        </w:rPr>
        <w:t>Doctoral Committee Member</w:t>
      </w:r>
    </w:p>
    <w:tbl>
      <w:tblPr>
        <w:tblStyle w:val="TableGrid"/>
        <w:tblW w:w="0" w:type="auto"/>
        <w:tblLook w:val="04A0" w:firstRow="1" w:lastRow="0" w:firstColumn="1" w:lastColumn="0" w:noHBand="0" w:noVBand="1"/>
      </w:tblPr>
      <w:tblGrid>
        <w:gridCol w:w="3118"/>
        <w:gridCol w:w="3116"/>
        <w:gridCol w:w="3116"/>
      </w:tblGrid>
      <w:tr w:rsidR="00F22D8F" w14:paraId="57F67A61" w14:textId="77777777">
        <w:tc>
          <w:tcPr>
            <w:tcW w:w="3120" w:type="dxa"/>
            <w:shd w:val="clear" w:color="auto" w:fill="D3D3D3"/>
          </w:tcPr>
          <w:p w14:paraId="481FB133" w14:textId="77777777" w:rsidR="00F22D8F" w:rsidRDefault="00000000" w:rsidP="00B9249C">
            <w:r>
              <w:t>Student</w:t>
            </w:r>
          </w:p>
        </w:tc>
        <w:tc>
          <w:tcPr>
            <w:tcW w:w="3120" w:type="dxa"/>
            <w:shd w:val="clear" w:color="auto" w:fill="D3D3D3"/>
          </w:tcPr>
          <w:p w14:paraId="02DDDF74" w14:textId="77777777" w:rsidR="00F22D8F" w:rsidRDefault="00000000" w:rsidP="00B9249C">
            <w:r>
              <w:t>Degree</w:t>
            </w:r>
          </w:p>
        </w:tc>
        <w:tc>
          <w:tcPr>
            <w:tcW w:w="3120" w:type="dxa"/>
            <w:shd w:val="clear" w:color="auto" w:fill="D3D3D3"/>
          </w:tcPr>
          <w:p w14:paraId="14D2042A" w14:textId="77777777" w:rsidR="00F22D8F" w:rsidRDefault="00000000" w:rsidP="00B9249C">
            <w:r>
              <w:t>Years</w:t>
            </w:r>
          </w:p>
        </w:tc>
      </w:tr>
      <w:tr w:rsidR="00F22D8F" w14:paraId="06CB9C13" w14:textId="77777777">
        <w:tc>
          <w:tcPr>
            <w:tcW w:w="3120" w:type="dxa"/>
          </w:tcPr>
          <w:p w14:paraId="25C1B1C8" w14:textId="77777777" w:rsidR="00F22D8F" w:rsidRDefault="00000000" w:rsidP="00B9249C">
            <w:r>
              <w:t>Oluwatoyin Olusanya</w:t>
            </w:r>
          </w:p>
        </w:tc>
        <w:tc>
          <w:tcPr>
            <w:tcW w:w="3120" w:type="dxa"/>
          </w:tcPr>
          <w:p w14:paraId="12CE17A2" w14:textId="77777777" w:rsidR="00F22D8F" w:rsidRDefault="00000000" w:rsidP="00B9249C">
            <w:r>
              <w:t>Ph.D.</w:t>
            </w:r>
          </w:p>
        </w:tc>
        <w:tc>
          <w:tcPr>
            <w:tcW w:w="3120" w:type="dxa"/>
          </w:tcPr>
          <w:p w14:paraId="076D4A64" w14:textId="77777777" w:rsidR="00F22D8F" w:rsidRDefault="00000000" w:rsidP="00B9249C">
            <w:r>
              <w:t>current</w:t>
            </w:r>
          </w:p>
        </w:tc>
      </w:tr>
      <w:tr w:rsidR="00F22D8F" w14:paraId="11037B6F" w14:textId="77777777">
        <w:tc>
          <w:tcPr>
            <w:tcW w:w="3120" w:type="dxa"/>
          </w:tcPr>
          <w:p w14:paraId="4C2F2BCA" w14:textId="77777777" w:rsidR="00F22D8F" w:rsidRDefault="00000000" w:rsidP="00B9249C">
            <w:r>
              <w:t>Malek Sebri</w:t>
            </w:r>
          </w:p>
        </w:tc>
        <w:tc>
          <w:tcPr>
            <w:tcW w:w="3120" w:type="dxa"/>
          </w:tcPr>
          <w:p w14:paraId="48AFC8A3" w14:textId="77777777" w:rsidR="00F22D8F" w:rsidRDefault="00000000" w:rsidP="00B9249C">
            <w:r>
              <w:t>Ph.D.</w:t>
            </w:r>
          </w:p>
        </w:tc>
        <w:tc>
          <w:tcPr>
            <w:tcW w:w="3120" w:type="dxa"/>
          </w:tcPr>
          <w:p w14:paraId="1AB0F068" w14:textId="77777777" w:rsidR="00F22D8F" w:rsidRDefault="00000000" w:rsidP="00B9249C">
            <w:r>
              <w:t>current</w:t>
            </w:r>
          </w:p>
        </w:tc>
      </w:tr>
      <w:tr w:rsidR="00F22D8F" w14:paraId="236C4149" w14:textId="77777777">
        <w:tc>
          <w:tcPr>
            <w:tcW w:w="3120" w:type="dxa"/>
          </w:tcPr>
          <w:p w14:paraId="4DA306E6" w14:textId="77777777" w:rsidR="00F22D8F" w:rsidRDefault="00000000" w:rsidP="00B9249C">
            <w:r>
              <w:t>Beauty Acheampong</w:t>
            </w:r>
          </w:p>
        </w:tc>
        <w:tc>
          <w:tcPr>
            <w:tcW w:w="3120" w:type="dxa"/>
          </w:tcPr>
          <w:p w14:paraId="024C7A87" w14:textId="77777777" w:rsidR="00F22D8F" w:rsidRDefault="00000000" w:rsidP="00B9249C">
            <w:r>
              <w:t>Ph.D.</w:t>
            </w:r>
          </w:p>
        </w:tc>
        <w:tc>
          <w:tcPr>
            <w:tcW w:w="3120" w:type="dxa"/>
          </w:tcPr>
          <w:p w14:paraId="4B053FC5" w14:textId="77777777" w:rsidR="00F22D8F" w:rsidRDefault="00000000" w:rsidP="00B9249C">
            <w:r>
              <w:t>2021 – 24</w:t>
            </w:r>
          </w:p>
        </w:tc>
      </w:tr>
      <w:tr w:rsidR="00F22D8F" w14:paraId="6C85ED51" w14:textId="77777777">
        <w:tc>
          <w:tcPr>
            <w:tcW w:w="3120" w:type="dxa"/>
          </w:tcPr>
          <w:p w14:paraId="0B115A66" w14:textId="77777777" w:rsidR="00F22D8F" w:rsidRDefault="00000000" w:rsidP="00B9249C">
            <w:r>
              <w:t>Selena Pang</w:t>
            </w:r>
          </w:p>
        </w:tc>
        <w:tc>
          <w:tcPr>
            <w:tcW w:w="3120" w:type="dxa"/>
          </w:tcPr>
          <w:p w14:paraId="33C5BC78" w14:textId="77777777" w:rsidR="00F22D8F" w:rsidRDefault="00000000" w:rsidP="00B9249C">
            <w:r>
              <w:t>Ph.D.</w:t>
            </w:r>
          </w:p>
        </w:tc>
        <w:tc>
          <w:tcPr>
            <w:tcW w:w="3120" w:type="dxa"/>
          </w:tcPr>
          <w:p w14:paraId="43DC1106" w14:textId="77777777" w:rsidR="00F22D8F" w:rsidRDefault="00000000" w:rsidP="00B9249C">
            <w:r>
              <w:t>2021 – 24</w:t>
            </w:r>
          </w:p>
        </w:tc>
      </w:tr>
      <w:tr w:rsidR="00F22D8F" w14:paraId="51AB3041" w14:textId="77777777">
        <w:tc>
          <w:tcPr>
            <w:tcW w:w="3120" w:type="dxa"/>
          </w:tcPr>
          <w:p w14:paraId="68EE29F8" w14:textId="77777777" w:rsidR="00F22D8F" w:rsidRDefault="00000000" w:rsidP="00B9249C">
            <w:r>
              <w:t>Volha Murashka</w:t>
            </w:r>
          </w:p>
        </w:tc>
        <w:tc>
          <w:tcPr>
            <w:tcW w:w="3120" w:type="dxa"/>
          </w:tcPr>
          <w:p w14:paraId="13CCFE5E" w14:textId="77777777" w:rsidR="00F22D8F" w:rsidRDefault="00000000" w:rsidP="00B9249C">
            <w:r>
              <w:t>Ph.D.</w:t>
            </w:r>
          </w:p>
        </w:tc>
        <w:tc>
          <w:tcPr>
            <w:tcW w:w="3120" w:type="dxa"/>
          </w:tcPr>
          <w:p w14:paraId="3A470582" w14:textId="77777777" w:rsidR="00F22D8F" w:rsidRDefault="00000000" w:rsidP="00B9249C">
            <w:r>
              <w:t>2020 – 24</w:t>
            </w:r>
          </w:p>
        </w:tc>
      </w:tr>
    </w:tbl>
    <w:p w14:paraId="2F671A43" w14:textId="77777777" w:rsidR="00F22D8F" w:rsidRDefault="00F22D8F" w:rsidP="00B9249C">
      <w:pPr>
        <w:spacing w:after="0"/>
      </w:pPr>
    </w:p>
    <w:p w14:paraId="21673E5B" w14:textId="77777777" w:rsidR="00F22D8F" w:rsidRDefault="00000000" w:rsidP="00B9249C">
      <w:pPr>
        <w:spacing w:after="0"/>
      </w:pPr>
      <w:r>
        <w:rPr>
          <w:b/>
        </w:rPr>
        <w:t>Masters Committee Member</w:t>
      </w:r>
    </w:p>
    <w:tbl>
      <w:tblPr>
        <w:tblStyle w:val="TableGrid"/>
        <w:tblW w:w="0" w:type="auto"/>
        <w:tblLook w:val="04A0" w:firstRow="1" w:lastRow="0" w:firstColumn="1" w:lastColumn="0" w:noHBand="0" w:noVBand="1"/>
      </w:tblPr>
      <w:tblGrid>
        <w:gridCol w:w="3116"/>
        <w:gridCol w:w="3117"/>
        <w:gridCol w:w="3117"/>
      </w:tblGrid>
      <w:tr w:rsidR="00F22D8F" w14:paraId="6A52A4E9" w14:textId="77777777">
        <w:tc>
          <w:tcPr>
            <w:tcW w:w="3120" w:type="dxa"/>
            <w:shd w:val="clear" w:color="auto" w:fill="D3D3D3"/>
          </w:tcPr>
          <w:p w14:paraId="10CFDD83" w14:textId="77777777" w:rsidR="00F22D8F" w:rsidRDefault="00000000" w:rsidP="00B9249C">
            <w:r>
              <w:t>Student</w:t>
            </w:r>
          </w:p>
        </w:tc>
        <w:tc>
          <w:tcPr>
            <w:tcW w:w="3120" w:type="dxa"/>
            <w:shd w:val="clear" w:color="auto" w:fill="D3D3D3"/>
          </w:tcPr>
          <w:p w14:paraId="1171A3C3" w14:textId="77777777" w:rsidR="00F22D8F" w:rsidRDefault="00000000" w:rsidP="00B9249C">
            <w:r>
              <w:t>Degree</w:t>
            </w:r>
          </w:p>
        </w:tc>
        <w:tc>
          <w:tcPr>
            <w:tcW w:w="3120" w:type="dxa"/>
            <w:shd w:val="clear" w:color="auto" w:fill="D3D3D3"/>
          </w:tcPr>
          <w:p w14:paraId="4FA43A05" w14:textId="77777777" w:rsidR="00F22D8F" w:rsidRDefault="00000000" w:rsidP="00B9249C">
            <w:r>
              <w:t>Years</w:t>
            </w:r>
          </w:p>
        </w:tc>
      </w:tr>
      <w:tr w:rsidR="00F22D8F" w14:paraId="655A3397" w14:textId="77777777">
        <w:tc>
          <w:tcPr>
            <w:tcW w:w="3120" w:type="dxa"/>
          </w:tcPr>
          <w:p w14:paraId="7F8D6957" w14:textId="77777777" w:rsidR="00F22D8F" w:rsidRDefault="00000000" w:rsidP="00B9249C">
            <w:r>
              <w:t>Kaelie Masaschi</w:t>
            </w:r>
          </w:p>
        </w:tc>
        <w:tc>
          <w:tcPr>
            <w:tcW w:w="3120" w:type="dxa"/>
          </w:tcPr>
          <w:p w14:paraId="6F0F219E" w14:textId="77777777" w:rsidR="00F22D8F" w:rsidRDefault="00000000" w:rsidP="00B9249C">
            <w:r>
              <w:t>M.A.</w:t>
            </w:r>
          </w:p>
        </w:tc>
        <w:tc>
          <w:tcPr>
            <w:tcW w:w="3120" w:type="dxa"/>
          </w:tcPr>
          <w:p w14:paraId="3289A3B5" w14:textId="77777777" w:rsidR="00F22D8F" w:rsidRDefault="00000000" w:rsidP="00B9249C">
            <w:r>
              <w:t>current</w:t>
            </w:r>
          </w:p>
        </w:tc>
      </w:tr>
      <w:tr w:rsidR="00F22D8F" w14:paraId="50A4C98D" w14:textId="77777777">
        <w:tc>
          <w:tcPr>
            <w:tcW w:w="3120" w:type="dxa"/>
          </w:tcPr>
          <w:p w14:paraId="507A03B8" w14:textId="77777777" w:rsidR="00F22D8F" w:rsidRDefault="00000000" w:rsidP="00B9249C">
            <w:r>
              <w:t>Preston Clay Cook</w:t>
            </w:r>
          </w:p>
        </w:tc>
        <w:tc>
          <w:tcPr>
            <w:tcW w:w="3120" w:type="dxa"/>
          </w:tcPr>
          <w:p w14:paraId="73ED77D7" w14:textId="77777777" w:rsidR="00F22D8F" w:rsidRDefault="00000000" w:rsidP="00B9249C">
            <w:r>
              <w:t>M.A.</w:t>
            </w:r>
          </w:p>
        </w:tc>
        <w:tc>
          <w:tcPr>
            <w:tcW w:w="3120" w:type="dxa"/>
          </w:tcPr>
          <w:p w14:paraId="781B76AD" w14:textId="77777777" w:rsidR="00F22D8F" w:rsidRDefault="00000000" w:rsidP="00B9249C">
            <w:r>
              <w:t>2023 – 24</w:t>
            </w:r>
          </w:p>
        </w:tc>
      </w:tr>
      <w:tr w:rsidR="00F22D8F" w14:paraId="636BCC35" w14:textId="77777777">
        <w:tc>
          <w:tcPr>
            <w:tcW w:w="3120" w:type="dxa"/>
          </w:tcPr>
          <w:p w14:paraId="5CD5060E" w14:textId="77777777" w:rsidR="00F22D8F" w:rsidRDefault="00000000" w:rsidP="00B9249C">
            <w:r>
              <w:t>Xiaodi Zhou</w:t>
            </w:r>
          </w:p>
        </w:tc>
        <w:tc>
          <w:tcPr>
            <w:tcW w:w="3120" w:type="dxa"/>
          </w:tcPr>
          <w:p w14:paraId="73562D23" w14:textId="77777777" w:rsidR="00F22D8F" w:rsidRDefault="00000000" w:rsidP="00B9249C">
            <w:r>
              <w:t>M.A.</w:t>
            </w:r>
          </w:p>
        </w:tc>
        <w:tc>
          <w:tcPr>
            <w:tcW w:w="3120" w:type="dxa"/>
          </w:tcPr>
          <w:p w14:paraId="4C0E80B0" w14:textId="77777777" w:rsidR="00F22D8F" w:rsidRDefault="00000000" w:rsidP="00B9249C">
            <w:r>
              <w:t>2022 – 23</w:t>
            </w:r>
          </w:p>
        </w:tc>
      </w:tr>
      <w:tr w:rsidR="00F22D8F" w14:paraId="45F4FFF0" w14:textId="77777777">
        <w:tc>
          <w:tcPr>
            <w:tcW w:w="3120" w:type="dxa"/>
          </w:tcPr>
          <w:p w14:paraId="3985F927" w14:textId="77777777" w:rsidR="00F22D8F" w:rsidRDefault="00000000" w:rsidP="00B9249C">
            <w:r>
              <w:t>Rebekah Wicke</w:t>
            </w:r>
          </w:p>
        </w:tc>
        <w:tc>
          <w:tcPr>
            <w:tcW w:w="3120" w:type="dxa"/>
          </w:tcPr>
          <w:p w14:paraId="63B41639" w14:textId="77777777" w:rsidR="00F22D8F" w:rsidRDefault="00000000" w:rsidP="00B9249C">
            <w:r>
              <w:t>M.A.</w:t>
            </w:r>
          </w:p>
        </w:tc>
        <w:tc>
          <w:tcPr>
            <w:tcW w:w="3120" w:type="dxa"/>
          </w:tcPr>
          <w:p w14:paraId="0EC5665F" w14:textId="77777777" w:rsidR="00F22D8F" w:rsidRDefault="00000000" w:rsidP="00B9249C">
            <w:r>
              <w:t>2021 – 22</w:t>
            </w:r>
          </w:p>
        </w:tc>
      </w:tr>
      <w:tr w:rsidR="00F22D8F" w14:paraId="71FE54D7" w14:textId="77777777">
        <w:tc>
          <w:tcPr>
            <w:tcW w:w="3120" w:type="dxa"/>
          </w:tcPr>
          <w:p w14:paraId="630B6138" w14:textId="77777777" w:rsidR="00F22D8F" w:rsidRDefault="00000000" w:rsidP="00B9249C">
            <w:r>
              <w:t>Lauren Cojulun</w:t>
            </w:r>
          </w:p>
        </w:tc>
        <w:tc>
          <w:tcPr>
            <w:tcW w:w="3120" w:type="dxa"/>
          </w:tcPr>
          <w:p w14:paraId="469D82AD" w14:textId="77777777" w:rsidR="00F22D8F" w:rsidRDefault="00000000" w:rsidP="00B9249C">
            <w:r>
              <w:t>M.A.</w:t>
            </w:r>
          </w:p>
        </w:tc>
        <w:tc>
          <w:tcPr>
            <w:tcW w:w="3120" w:type="dxa"/>
          </w:tcPr>
          <w:p w14:paraId="23AAFED1" w14:textId="77777777" w:rsidR="00F22D8F" w:rsidRDefault="00000000" w:rsidP="00B9249C">
            <w:r>
              <w:t>2020 – 21</w:t>
            </w:r>
          </w:p>
        </w:tc>
      </w:tr>
      <w:tr w:rsidR="00F22D8F" w14:paraId="0CD04F49" w14:textId="77777777">
        <w:tc>
          <w:tcPr>
            <w:tcW w:w="3120" w:type="dxa"/>
          </w:tcPr>
          <w:p w14:paraId="4509AFCB" w14:textId="77777777" w:rsidR="00F22D8F" w:rsidRDefault="00000000" w:rsidP="00B9249C">
            <w:r>
              <w:t>Hannah Smith</w:t>
            </w:r>
          </w:p>
        </w:tc>
        <w:tc>
          <w:tcPr>
            <w:tcW w:w="3120" w:type="dxa"/>
          </w:tcPr>
          <w:p w14:paraId="1FA9E9F9" w14:textId="77777777" w:rsidR="00F22D8F" w:rsidRDefault="00000000" w:rsidP="00B9249C">
            <w:r>
              <w:t>M.A.</w:t>
            </w:r>
          </w:p>
        </w:tc>
        <w:tc>
          <w:tcPr>
            <w:tcW w:w="3120" w:type="dxa"/>
          </w:tcPr>
          <w:p w14:paraId="5481A629" w14:textId="77777777" w:rsidR="00F22D8F" w:rsidRDefault="00000000" w:rsidP="00B9249C">
            <w:r>
              <w:t>2019 – 20</w:t>
            </w:r>
          </w:p>
        </w:tc>
      </w:tr>
    </w:tbl>
    <w:p w14:paraId="2E7E5593" w14:textId="77777777" w:rsidR="00F22D8F" w:rsidRDefault="00F22D8F" w:rsidP="00B9249C">
      <w:pPr>
        <w:spacing w:after="0"/>
      </w:pPr>
    </w:p>
    <w:p w14:paraId="3FA5A8C4" w14:textId="77777777" w:rsidR="00F22D8F" w:rsidRDefault="00000000" w:rsidP="00B9249C">
      <w:pPr>
        <w:pBdr>
          <w:bottom w:val="single" w:sz="6" w:space="1" w:color="auto"/>
        </w:pBdr>
        <w:spacing w:after="0"/>
      </w:pPr>
      <w:r>
        <w:rPr>
          <w:b/>
        </w:rPr>
        <w:lastRenderedPageBreak/>
        <w:t>SELECT HONORS, AWARDS, CERTIFICATES, &amp; NOMINATIONS</w:t>
      </w:r>
    </w:p>
    <w:p w14:paraId="5148422A" w14:textId="1BB1366A" w:rsidR="00F22D8F" w:rsidRDefault="00000000" w:rsidP="00B9249C">
      <w:pPr>
        <w:spacing w:after="0"/>
      </w:pPr>
      <w:r>
        <w:t>Owens Institute for Behavioral Research (OIBR) Rising Star Award, UGA</w:t>
      </w:r>
      <w:r>
        <w:tab/>
      </w:r>
      <w:r>
        <w:tab/>
        <w:t>2025</w:t>
      </w:r>
    </w:p>
    <w:p w14:paraId="5C1F32BA" w14:textId="78813EEC" w:rsidR="00F22D8F" w:rsidRDefault="00000000" w:rsidP="00B9249C">
      <w:pPr>
        <w:spacing w:after="0"/>
      </w:pPr>
      <w:r>
        <w:t>Outstanding Doctoral Student, University of Miami</w:t>
      </w:r>
      <w:r>
        <w:tab/>
      </w:r>
      <w:r>
        <w:tab/>
      </w:r>
      <w:r>
        <w:tab/>
      </w:r>
      <w:r>
        <w:tab/>
      </w:r>
      <w:r w:rsidR="00B9249C">
        <w:tab/>
      </w:r>
      <w:r>
        <w:t>2019</w:t>
      </w:r>
    </w:p>
    <w:p w14:paraId="33E9F1DF" w14:textId="39F42D3E" w:rsidR="00F22D8F" w:rsidRDefault="00000000" w:rsidP="00B9249C">
      <w:pPr>
        <w:spacing w:after="0"/>
      </w:pPr>
      <w:r>
        <w:t>15</w:t>
      </w:r>
      <w:r w:rsidRPr="00EA34EC">
        <w:rPr>
          <w:vertAlign w:val="superscript"/>
        </w:rPr>
        <w:t>th</w:t>
      </w:r>
      <w:r>
        <w:t xml:space="preserve"> Annual Disparities in Health in America Competitive Travel Award (~US$1,200</w:t>
      </w:r>
      <w:r w:rsidR="00B9249C">
        <w:t>)</w:t>
      </w:r>
      <w:r>
        <w:t>2017</w:t>
      </w:r>
    </w:p>
    <w:p w14:paraId="30F0CBDC" w14:textId="1157C957" w:rsidR="00F22D8F" w:rsidRDefault="00000000" w:rsidP="00B9249C">
      <w:pPr>
        <w:spacing w:after="0"/>
      </w:pPr>
      <w:r>
        <w:t>Shared Commonwealth Scholarship Award (full scholarship)</w:t>
      </w:r>
      <w:r>
        <w:tab/>
      </w:r>
      <w:r>
        <w:tab/>
      </w:r>
      <w:r>
        <w:tab/>
      </w:r>
      <w:r>
        <w:tab/>
        <w:t>2007</w:t>
      </w:r>
    </w:p>
    <w:p w14:paraId="20C97437" w14:textId="6FD3CDC4" w:rsidR="00F22D8F" w:rsidRDefault="00000000" w:rsidP="00B9249C">
      <w:pPr>
        <w:spacing w:after="0"/>
      </w:pPr>
      <w:r>
        <w:t>University of the West Indies (UWI) Faculty Award</w:t>
      </w:r>
      <w:r>
        <w:tab/>
      </w:r>
      <w:r>
        <w:tab/>
      </w:r>
      <w:r>
        <w:tab/>
      </w:r>
      <w:r>
        <w:tab/>
      </w:r>
      <w:r w:rsidR="00B9249C">
        <w:tab/>
      </w:r>
      <w:r>
        <w:t>2006</w:t>
      </w:r>
    </w:p>
    <w:p w14:paraId="6B7C2BC8" w14:textId="2B89DD21" w:rsidR="00F22D8F" w:rsidRDefault="00000000" w:rsidP="00B9249C">
      <w:pPr>
        <w:spacing w:after="0"/>
      </w:pPr>
      <w:r>
        <w:t>Corporate Award (British West Indies Airways/Jamaica National Building Society)</w:t>
      </w:r>
      <w:r>
        <w:tab/>
        <w:t>2006</w:t>
      </w:r>
    </w:p>
    <w:p w14:paraId="15A894A4" w14:textId="77777777" w:rsidR="00F22D8F" w:rsidRDefault="00F22D8F" w:rsidP="00B9249C">
      <w:pPr>
        <w:spacing w:after="0"/>
      </w:pPr>
    </w:p>
    <w:p w14:paraId="7F5B0A27" w14:textId="77777777" w:rsidR="00F22D8F" w:rsidRDefault="00000000" w:rsidP="00B9249C">
      <w:pPr>
        <w:pBdr>
          <w:bottom w:val="single" w:sz="6" w:space="1" w:color="auto"/>
        </w:pBdr>
        <w:spacing w:after="0"/>
      </w:pPr>
      <w:r>
        <w:rPr>
          <w:b/>
        </w:rPr>
        <w:t>ACADEMIC SERVICE</w:t>
      </w:r>
    </w:p>
    <w:p w14:paraId="62A16B4F" w14:textId="77777777" w:rsidR="00F22D8F" w:rsidRDefault="00000000" w:rsidP="00B9249C">
      <w:pPr>
        <w:spacing w:after="0"/>
      </w:pPr>
      <w:r>
        <w:rPr>
          <w:b/>
        </w:rPr>
        <w:t>To the Department</w:t>
      </w:r>
    </w:p>
    <w:p w14:paraId="659E9A2D" w14:textId="290D5F4B" w:rsidR="00F22D8F" w:rsidRDefault="00000000" w:rsidP="00B9249C">
      <w:pPr>
        <w:spacing w:after="0"/>
      </w:pPr>
      <w:r>
        <w:t>Research Pool Coordinator</w:t>
      </w:r>
      <w:r>
        <w:tab/>
      </w:r>
      <w:r w:rsidR="00B9249C">
        <w:tab/>
      </w:r>
      <w:r w:rsidR="00B9249C">
        <w:tab/>
      </w:r>
      <w:r w:rsidR="00B9249C">
        <w:tab/>
      </w:r>
      <w:r w:rsidR="00B9249C">
        <w:tab/>
      </w:r>
      <w:r w:rsidR="00B9249C">
        <w:tab/>
      </w:r>
      <w:r w:rsidR="00B9249C">
        <w:tab/>
      </w:r>
      <w:r>
        <w:tab/>
        <w:t>2025-current</w:t>
      </w:r>
    </w:p>
    <w:p w14:paraId="108DA072" w14:textId="40E8A35A" w:rsidR="00F22D8F" w:rsidRDefault="00000000" w:rsidP="00B9249C">
      <w:pPr>
        <w:spacing w:after="0"/>
      </w:pPr>
      <w:r>
        <w:t>Chair, Interpersonal &amp; Health Area of Communication Studies Dept.</w:t>
      </w:r>
      <w:r>
        <w:tab/>
      </w:r>
      <w:r w:rsidR="00B9249C">
        <w:tab/>
      </w:r>
      <w:r>
        <w:tab/>
        <w:t>2023-2025</w:t>
      </w:r>
    </w:p>
    <w:p w14:paraId="2450DEB4" w14:textId="496370BF" w:rsidR="00F22D8F" w:rsidRDefault="00000000" w:rsidP="00B9249C">
      <w:pPr>
        <w:spacing w:after="0"/>
      </w:pPr>
      <w:r>
        <w:t>Member, Search Committee full professor faculty hire</w:t>
      </w:r>
      <w:r>
        <w:tab/>
      </w:r>
      <w:r>
        <w:tab/>
      </w:r>
      <w:r w:rsidR="00B9249C">
        <w:tab/>
      </w:r>
      <w:r w:rsidR="00B9249C">
        <w:tab/>
      </w:r>
      <w:r w:rsidR="00B9249C">
        <w:tab/>
      </w:r>
      <w:r>
        <w:t>2026</w:t>
      </w:r>
    </w:p>
    <w:p w14:paraId="4D7C5616" w14:textId="5FA64454" w:rsidR="00F22D8F" w:rsidRDefault="00000000" w:rsidP="00B9249C">
      <w:pPr>
        <w:spacing w:after="0"/>
      </w:pPr>
      <w:r>
        <w:t>Member, Permanent Lecturer Hire</w:t>
      </w:r>
      <w:r>
        <w:tab/>
      </w:r>
      <w:r w:rsidR="00B9249C">
        <w:tab/>
      </w:r>
      <w:r w:rsidR="00B9249C">
        <w:tab/>
      </w:r>
      <w:r w:rsidR="00B9249C">
        <w:tab/>
      </w:r>
      <w:r w:rsidR="00B9249C">
        <w:tab/>
      </w:r>
      <w:r w:rsidR="00B9249C">
        <w:tab/>
      </w:r>
      <w:r>
        <w:tab/>
        <w:t>2025</w:t>
      </w:r>
    </w:p>
    <w:p w14:paraId="35FF7AC3" w14:textId="7F8A75C6" w:rsidR="00F22D8F" w:rsidRDefault="00000000" w:rsidP="00B9249C">
      <w:pPr>
        <w:spacing w:after="0"/>
      </w:pPr>
      <w:r>
        <w:t>Member, Graduate Student Recruitment committee</w:t>
      </w:r>
      <w:r>
        <w:tab/>
      </w:r>
      <w:r>
        <w:tab/>
      </w:r>
      <w:r w:rsidR="00B9249C">
        <w:tab/>
      </w:r>
      <w:r w:rsidR="00B9249C">
        <w:tab/>
      </w:r>
      <w:r w:rsidR="00B9249C">
        <w:tab/>
      </w:r>
      <w:r>
        <w:t>2024, 2021</w:t>
      </w:r>
    </w:p>
    <w:p w14:paraId="25154C7B" w14:textId="3A4F9FC6" w:rsidR="00F22D8F" w:rsidRDefault="00000000" w:rsidP="00B9249C">
      <w:pPr>
        <w:spacing w:after="0"/>
      </w:pPr>
      <w:r>
        <w:t>Member, Search Committee Faculty hire</w:t>
      </w:r>
      <w:r>
        <w:tab/>
      </w:r>
      <w:r>
        <w:tab/>
      </w:r>
      <w:r w:rsidR="00B9249C">
        <w:tab/>
      </w:r>
      <w:r w:rsidR="00B9249C">
        <w:tab/>
      </w:r>
      <w:r w:rsidR="00B9249C">
        <w:tab/>
      </w:r>
      <w:r w:rsidR="00B9249C">
        <w:tab/>
      </w:r>
      <w:r>
        <w:t>2020, 2021</w:t>
      </w:r>
    </w:p>
    <w:p w14:paraId="3D23C2A8" w14:textId="77777777" w:rsidR="00F22D8F" w:rsidRDefault="00F22D8F" w:rsidP="00B9249C">
      <w:pPr>
        <w:spacing w:after="0"/>
      </w:pPr>
    </w:p>
    <w:p w14:paraId="1FEF74CF" w14:textId="77777777" w:rsidR="00F22D8F" w:rsidRDefault="00000000" w:rsidP="00B9249C">
      <w:pPr>
        <w:spacing w:after="0"/>
      </w:pPr>
      <w:r>
        <w:rPr>
          <w:b/>
        </w:rPr>
        <w:t>To the University</w:t>
      </w:r>
    </w:p>
    <w:p w14:paraId="4060F181" w14:textId="77777777" w:rsidR="00F22D8F" w:rsidRDefault="00000000" w:rsidP="00B9249C">
      <w:pPr>
        <w:spacing w:after="0"/>
      </w:pPr>
      <w:r>
        <w:t>Member, Search Committee Faculty hire - AI/Linguistics Department hire</w:t>
      </w:r>
      <w:r>
        <w:tab/>
      </w:r>
      <w:r>
        <w:tab/>
        <w:t>2026</w:t>
      </w:r>
    </w:p>
    <w:p w14:paraId="621DC691" w14:textId="0440F423" w:rsidR="00F22D8F" w:rsidRDefault="00000000" w:rsidP="00B9249C">
      <w:pPr>
        <w:spacing w:after="0"/>
      </w:pPr>
      <w:r>
        <w:t>Faculty Senate Representative</w:t>
      </w:r>
      <w:r>
        <w:tab/>
      </w:r>
      <w:r>
        <w:tab/>
      </w:r>
      <w:r w:rsidR="00B9249C">
        <w:tab/>
      </w:r>
      <w:r w:rsidR="00B9249C">
        <w:tab/>
      </w:r>
      <w:r w:rsidR="00B9249C">
        <w:tab/>
      </w:r>
      <w:r w:rsidR="00B9249C">
        <w:tab/>
      </w:r>
      <w:r w:rsidR="00B9249C">
        <w:tab/>
      </w:r>
      <w:r w:rsidR="00B9249C">
        <w:tab/>
      </w:r>
      <w:r>
        <w:t>2019-2022</w:t>
      </w:r>
    </w:p>
    <w:p w14:paraId="2B578750" w14:textId="2AC9F53E" w:rsidR="00F22D8F" w:rsidRDefault="00000000" w:rsidP="00B9249C">
      <w:pPr>
        <w:spacing w:after="0"/>
      </w:pPr>
      <w:r>
        <w:t>Academic Standards Subcommittee</w:t>
      </w:r>
      <w:r>
        <w:tab/>
      </w:r>
      <w:r>
        <w:tab/>
      </w:r>
      <w:r w:rsidR="00B9249C">
        <w:tab/>
      </w:r>
      <w:r w:rsidR="00B9249C">
        <w:tab/>
      </w:r>
      <w:r w:rsidR="00B9249C">
        <w:tab/>
      </w:r>
      <w:r w:rsidR="00B9249C">
        <w:tab/>
      </w:r>
      <w:r w:rsidR="00B9249C">
        <w:tab/>
      </w:r>
      <w:r>
        <w:t>2019-2022</w:t>
      </w:r>
    </w:p>
    <w:p w14:paraId="57EECB59" w14:textId="77777777" w:rsidR="00F22D8F" w:rsidRDefault="00000000" w:rsidP="00B9249C">
      <w:pPr>
        <w:spacing w:after="0"/>
      </w:pPr>
      <w:r>
        <w:t>Reviewer, Presidential Interdisciplinary Seed Grant Program Proposals</w:t>
      </w:r>
      <w:r>
        <w:tab/>
      </w:r>
      <w:r>
        <w:tab/>
        <w:t>2023</w:t>
      </w:r>
    </w:p>
    <w:p w14:paraId="7EFBF383" w14:textId="20D214E1" w:rsidR="00F22D8F" w:rsidRDefault="00000000" w:rsidP="00B9249C">
      <w:pPr>
        <w:spacing w:after="0"/>
      </w:pPr>
      <w:r>
        <w:t>Reviewer, Office of Global Engagement's Global Research Collaboration Grant</w:t>
      </w:r>
      <w:r>
        <w:tab/>
        <w:t>2024</w:t>
      </w:r>
    </w:p>
    <w:p w14:paraId="22B9F528" w14:textId="77777777" w:rsidR="00F22D8F" w:rsidRDefault="00F22D8F" w:rsidP="00B9249C">
      <w:pPr>
        <w:spacing w:after="0"/>
      </w:pPr>
    </w:p>
    <w:p w14:paraId="52FED014" w14:textId="77777777" w:rsidR="00F22D8F" w:rsidRDefault="00000000" w:rsidP="00B9249C">
      <w:pPr>
        <w:spacing w:after="0"/>
      </w:pPr>
      <w:r>
        <w:rPr>
          <w:b/>
        </w:rPr>
        <w:t>To the Field/Profession</w:t>
      </w:r>
    </w:p>
    <w:p w14:paraId="14817339" w14:textId="77777777" w:rsidR="00F22D8F" w:rsidRDefault="00000000" w:rsidP="00B9249C">
      <w:pPr>
        <w:spacing w:after="0"/>
      </w:pPr>
      <w:r>
        <w:rPr>
          <w:b/>
        </w:rPr>
        <w:t>External Preceptor</w:t>
      </w:r>
    </w:p>
    <w:p w14:paraId="452E1105" w14:textId="58D42572" w:rsidR="00F22D8F" w:rsidRDefault="00000000" w:rsidP="00B9249C">
      <w:pPr>
        <w:spacing w:after="0"/>
      </w:pPr>
      <w:r>
        <w:t>Temple University, College of Public Health — MPH Fieldwork (Student: Isis Barnes)</w:t>
      </w:r>
      <w:r>
        <w:tab/>
        <w:t>2025</w:t>
      </w:r>
    </w:p>
    <w:p w14:paraId="134FD951" w14:textId="77777777" w:rsidR="00F22D8F" w:rsidRDefault="00F22D8F" w:rsidP="00B9249C">
      <w:pPr>
        <w:spacing w:after="0"/>
      </w:pPr>
    </w:p>
    <w:p w14:paraId="7950AC7F" w14:textId="77777777" w:rsidR="00F22D8F" w:rsidRDefault="00000000" w:rsidP="00B9249C">
      <w:pPr>
        <w:spacing w:after="0"/>
      </w:pPr>
      <w:r>
        <w:rPr>
          <w:b/>
        </w:rPr>
        <w:t>Journal Reviews (ad hoc)</w:t>
      </w:r>
    </w:p>
    <w:p w14:paraId="26F68D8F" w14:textId="77777777" w:rsidR="00F22D8F" w:rsidRDefault="00000000" w:rsidP="00B9249C">
      <w:pPr>
        <w:pStyle w:val="ListBullet"/>
        <w:spacing w:after="0"/>
      </w:pPr>
      <w:r>
        <w:t>Journal of Health Communication (2020-21, 2023-2025)</w:t>
      </w:r>
    </w:p>
    <w:p w14:paraId="5BA15F5E" w14:textId="77777777" w:rsidR="00F22D8F" w:rsidRDefault="00000000" w:rsidP="00B9249C">
      <w:pPr>
        <w:pStyle w:val="ListBullet"/>
        <w:spacing w:after="0"/>
      </w:pPr>
      <w:r>
        <w:t>Journal of Communication in Healthcare (2021, 2025)</w:t>
      </w:r>
    </w:p>
    <w:p w14:paraId="58D490BC" w14:textId="77777777" w:rsidR="00F22D8F" w:rsidRDefault="00000000" w:rsidP="00B9249C">
      <w:pPr>
        <w:pStyle w:val="ListBullet"/>
        <w:spacing w:after="0"/>
      </w:pPr>
      <w:r>
        <w:t>The Electronic Journal of Communication (EJC/REC) (2025)</w:t>
      </w:r>
    </w:p>
    <w:p w14:paraId="6DC1523D" w14:textId="77777777" w:rsidR="00F22D8F" w:rsidRDefault="00000000" w:rsidP="00B9249C">
      <w:pPr>
        <w:pStyle w:val="ListBullet"/>
        <w:spacing w:after="0"/>
      </w:pPr>
      <w:r>
        <w:t>Journal of Psychosomatic Obstetrics &amp; Gynecology (2025)</w:t>
      </w:r>
    </w:p>
    <w:p w14:paraId="2C7CD51D" w14:textId="77777777" w:rsidR="00F22D8F" w:rsidRDefault="00000000" w:rsidP="00B9249C">
      <w:pPr>
        <w:pStyle w:val="ListBullet"/>
        <w:spacing w:after="0"/>
      </w:pPr>
      <w:r>
        <w:t>Progress in Community Health Partnerships: Research, Education, and Action (2025)</w:t>
      </w:r>
    </w:p>
    <w:p w14:paraId="4C08830A" w14:textId="77777777" w:rsidR="00F22D8F" w:rsidRDefault="00000000" w:rsidP="00B9249C">
      <w:pPr>
        <w:pStyle w:val="ListBullet"/>
        <w:spacing w:after="0"/>
      </w:pPr>
      <w:r>
        <w:t>Journal of Racial and Ethnic Health Disparities (2025)</w:t>
      </w:r>
    </w:p>
    <w:p w14:paraId="7D97F7BD" w14:textId="77777777" w:rsidR="00F22D8F" w:rsidRDefault="00000000" w:rsidP="00B9249C">
      <w:pPr>
        <w:pStyle w:val="ListBullet"/>
        <w:spacing w:after="0"/>
      </w:pPr>
      <w:r>
        <w:t>International Journal of Environmental Research and Public Health (2025)</w:t>
      </w:r>
    </w:p>
    <w:p w14:paraId="4A07F715" w14:textId="77777777" w:rsidR="00F22D8F" w:rsidRDefault="00000000" w:rsidP="00B9249C">
      <w:pPr>
        <w:pStyle w:val="ListBullet"/>
        <w:spacing w:after="0"/>
      </w:pPr>
      <w:r>
        <w:t>Health Communication (2022-2024)</w:t>
      </w:r>
    </w:p>
    <w:p w14:paraId="2E9ED059" w14:textId="77777777" w:rsidR="00F22D8F" w:rsidRDefault="00000000" w:rsidP="00B9249C">
      <w:pPr>
        <w:pStyle w:val="ListBullet"/>
        <w:spacing w:after="0"/>
      </w:pPr>
      <w:r>
        <w:t>Communication Monographs (2024)</w:t>
      </w:r>
    </w:p>
    <w:p w14:paraId="1DABB981" w14:textId="77777777" w:rsidR="00F22D8F" w:rsidRDefault="00000000" w:rsidP="00B9249C">
      <w:pPr>
        <w:pStyle w:val="ListBullet"/>
        <w:spacing w:after="0"/>
      </w:pPr>
      <w:r>
        <w:t>Journal of Communication (2024)</w:t>
      </w:r>
    </w:p>
    <w:p w14:paraId="5FF8552A" w14:textId="77777777" w:rsidR="00F22D8F" w:rsidRDefault="00000000" w:rsidP="00B9249C">
      <w:pPr>
        <w:pStyle w:val="ListBullet"/>
        <w:spacing w:after="0"/>
      </w:pPr>
      <w:r>
        <w:t>Global Public Health (2024)</w:t>
      </w:r>
    </w:p>
    <w:p w14:paraId="54E81B27" w14:textId="77777777" w:rsidR="00F22D8F" w:rsidRDefault="00000000" w:rsidP="00B9249C">
      <w:pPr>
        <w:pStyle w:val="ListBullet"/>
        <w:spacing w:after="0"/>
      </w:pPr>
      <w:r>
        <w:t>Psychology and Health Journal (2020)</w:t>
      </w:r>
    </w:p>
    <w:p w14:paraId="67667A69" w14:textId="77777777" w:rsidR="00F22D8F" w:rsidRDefault="00000000" w:rsidP="00B9249C">
      <w:pPr>
        <w:pStyle w:val="ListBullet"/>
        <w:spacing w:after="0"/>
      </w:pPr>
      <w:r>
        <w:t>Risk Management and Healthcare Policy Journal (2021)</w:t>
      </w:r>
    </w:p>
    <w:p w14:paraId="617306C7" w14:textId="77777777" w:rsidR="00F22D8F" w:rsidRDefault="00000000" w:rsidP="00B9249C">
      <w:pPr>
        <w:pStyle w:val="ListBullet"/>
        <w:spacing w:after="0"/>
      </w:pPr>
      <w:r>
        <w:t>International Journal of Behavioral Medicine (2022, 2023)</w:t>
      </w:r>
    </w:p>
    <w:p w14:paraId="14D7EB12" w14:textId="77777777" w:rsidR="00F22D8F" w:rsidRDefault="00000000" w:rsidP="00B9249C">
      <w:pPr>
        <w:pStyle w:val="ListBullet"/>
        <w:spacing w:after="0"/>
      </w:pPr>
      <w:r>
        <w:lastRenderedPageBreak/>
        <w:t>Health Expectations (2023)</w:t>
      </w:r>
    </w:p>
    <w:p w14:paraId="3A61BECC" w14:textId="77777777" w:rsidR="00F22D8F" w:rsidRDefault="00000000" w:rsidP="00B9249C">
      <w:pPr>
        <w:pStyle w:val="ListBullet"/>
        <w:spacing w:after="0"/>
      </w:pPr>
      <w:r>
        <w:t>Behavioral Medicine (2023)</w:t>
      </w:r>
    </w:p>
    <w:p w14:paraId="52E166DC" w14:textId="77777777" w:rsidR="00F22D8F" w:rsidRDefault="00000000" w:rsidP="00B9249C">
      <w:pPr>
        <w:pStyle w:val="ListBullet"/>
        <w:spacing w:after="0"/>
      </w:pPr>
      <w:r>
        <w:t>BMJ Open (2023)</w:t>
      </w:r>
    </w:p>
    <w:p w14:paraId="2C33DC17" w14:textId="77777777" w:rsidR="00F22D8F" w:rsidRDefault="00F22D8F" w:rsidP="00B9249C">
      <w:pPr>
        <w:spacing w:after="0"/>
      </w:pPr>
    </w:p>
    <w:p w14:paraId="5C8F33D9" w14:textId="77777777" w:rsidR="00F22D8F" w:rsidRDefault="00000000" w:rsidP="00B9249C">
      <w:pPr>
        <w:spacing w:after="0"/>
      </w:pPr>
      <w:r>
        <w:rPr>
          <w:b/>
        </w:rPr>
        <w:t>Conference Reviews (ad hoc)</w:t>
      </w:r>
    </w:p>
    <w:p w14:paraId="7CC4EF55" w14:textId="77777777" w:rsidR="00F22D8F" w:rsidRDefault="00000000" w:rsidP="00B9249C">
      <w:pPr>
        <w:pStyle w:val="ListBullet"/>
        <w:spacing w:after="0"/>
      </w:pPr>
      <w:r>
        <w:t>Abstract reviewer, Southeast Regional Clinical and Translational Science Conference (2025)</w:t>
      </w:r>
    </w:p>
    <w:p w14:paraId="2A1E987A" w14:textId="413D956E" w:rsidR="00F22D8F" w:rsidRDefault="00000000" w:rsidP="00B9249C">
      <w:pPr>
        <w:pStyle w:val="ListBullet"/>
        <w:spacing w:after="0"/>
      </w:pPr>
      <w:r>
        <w:t>NCA</w:t>
      </w:r>
      <w:r w:rsidR="00B9249C">
        <w:t xml:space="preserve"> </w:t>
      </w:r>
      <w:r>
        <w:t>Conference, Health Communication Division (2018-20)</w:t>
      </w:r>
    </w:p>
    <w:p w14:paraId="72CC38E3" w14:textId="69A02F25" w:rsidR="00F22D8F" w:rsidRDefault="00000000" w:rsidP="00B9249C">
      <w:pPr>
        <w:pStyle w:val="ListBullet"/>
        <w:spacing w:after="0"/>
      </w:pPr>
      <w:r>
        <w:t>ICA Conference, Health Communication Division (2019-21, 2024)</w:t>
      </w:r>
    </w:p>
    <w:p w14:paraId="1FAF61FD" w14:textId="279C0CE0" w:rsidR="00F22D8F" w:rsidRDefault="00000000" w:rsidP="00B9249C">
      <w:pPr>
        <w:pStyle w:val="ListBullet"/>
        <w:spacing w:after="0"/>
      </w:pPr>
      <w:r>
        <w:t>Kentucky Conference on Health Communication (K</w:t>
      </w:r>
      <w:r w:rsidR="00B9249C">
        <w:t>C</w:t>
      </w:r>
      <w:r>
        <w:t>HC) (2020, 2022)</w:t>
      </w:r>
    </w:p>
    <w:p w14:paraId="264EF49D" w14:textId="28A6B3E2" w:rsidR="00F22D8F" w:rsidRDefault="00000000" w:rsidP="00B9249C">
      <w:pPr>
        <w:pStyle w:val="ListBullet"/>
        <w:spacing w:after="0"/>
      </w:pPr>
      <w:r>
        <w:t>NCA Health Communication Division award nomination</w:t>
      </w:r>
      <w:r w:rsidR="00B9249C">
        <w:t>s</w:t>
      </w:r>
      <w:r>
        <w:t xml:space="preserve"> (2020)</w:t>
      </w:r>
    </w:p>
    <w:p w14:paraId="3E0AEC60" w14:textId="77777777" w:rsidR="00F22D8F" w:rsidRDefault="00F22D8F" w:rsidP="00B9249C">
      <w:pPr>
        <w:spacing w:after="0"/>
      </w:pPr>
    </w:p>
    <w:p w14:paraId="441AE156" w14:textId="77777777" w:rsidR="00F22D8F" w:rsidRDefault="00000000" w:rsidP="00B9249C">
      <w:pPr>
        <w:spacing w:after="0"/>
      </w:pPr>
      <w:r>
        <w:rPr>
          <w:b/>
        </w:rPr>
        <w:t>Community Service</w:t>
      </w:r>
    </w:p>
    <w:p w14:paraId="56437E80" w14:textId="1E4FBC05" w:rsidR="00F22D8F" w:rsidRDefault="00000000" w:rsidP="00B9249C">
      <w:pPr>
        <w:spacing w:after="0"/>
      </w:pPr>
      <w:r>
        <w:t>Population Health Community Advisory Board (PHCAB) - Georgia</w:t>
      </w:r>
      <w:r>
        <w:br/>
        <w:t>(Emory University, Morehouse School of Medicine, Grady Hospital)</w:t>
      </w:r>
      <w:r>
        <w:tab/>
      </w:r>
      <w:r>
        <w:tab/>
      </w:r>
      <w:r w:rsidR="00B9249C">
        <w:tab/>
      </w:r>
      <w:r>
        <w:t>2022-current</w:t>
      </w:r>
    </w:p>
    <w:p w14:paraId="7658E1AB" w14:textId="73ECDA43" w:rsidR="00F22D8F" w:rsidRDefault="00000000" w:rsidP="00B9249C">
      <w:pPr>
        <w:spacing w:after="0"/>
      </w:pPr>
      <w:r>
        <w:t>African-Caribbean Cancer Consortium (AC3) Conference Planning Committee</w:t>
      </w:r>
      <w:r>
        <w:tab/>
        <w:t>2023</w:t>
      </w:r>
    </w:p>
    <w:p w14:paraId="4AD64FE9" w14:textId="77777777" w:rsidR="00F22D8F" w:rsidRDefault="00F22D8F" w:rsidP="00B9249C">
      <w:pPr>
        <w:spacing w:after="0"/>
      </w:pPr>
    </w:p>
    <w:p w14:paraId="1AC481FA" w14:textId="77777777" w:rsidR="00F22D8F" w:rsidRDefault="00000000" w:rsidP="00B9249C">
      <w:pPr>
        <w:pBdr>
          <w:bottom w:val="single" w:sz="6" w:space="1" w:color="auto"/>
        </w:pBdr>
        <w:spacing w:after="0"/>
      </w:pPr>
      <w:r>
        <w:rPr>
          <w:b/>
        </w:rPr>
        <w:t>PROFESSIONAL DEVELOPMENT</w:t>
      </w:r>
    </w:p>
    <w:p w14:paraId="7FBB0F9C" w14:textId="77777777" w:rsidR="00F22D8F" w:rsidRDefault="00000000" w:rsidP="00B9249C">
      <w:pPr>
        <w:spacing w:after="0"/>
      </w:pPr>
      <w:r>
        <w:rPr>
          <w:b/>
        </w:rPr>
        <w:t>Fellowships</w:t>
      </w:r>
    </w:p>
    <w:p w14:paraId="4652D1ED" w14:textId="607E435C" w:rsidR="00F22D8F" w:rsidRDefault="00000000" w:rsidP="00B9249C">
      <w:pPr>
        <w:spacing w:after="0"/>
      </w:pPr>
      <w:r>
        <w:t>Owens Institute for Behavioral Research (OIBR) Grant Development Program</w:t>
      </w:r>
      <w:r>
        <w:tab/>
        <w:t>2021-2023</w:t>
      </w:r>
    </w:p>
    <w:p w14:paraId="724C4D7B" w14:textId="66EB0666" w:rsidR="00F22D8F" w:rsidRDefault="00000000" w:rsidP="00B9249C">
      <w:pPr>
        <w:spacing w:after="0"/>
      </w:pPr>
      <w:r>
        <w:t>Georgia CTSA TEAMS (Translational Education and Mentoring in Science) Initiative</w:t>
      </w:r>
      <w:r>
        <w:tab/>
        <w:t>2021-2022</w:t>
      </w:r>
    </w:p>
    <w:p w14:paraId="74456676" w14:textId="6BCC37C1" w:rsidR="00F22D8F" w:rsidRDefault="00000000" w:rsidP="00B9249C">
      <w:pPr>
        <w:spacing w:after="0"/>
      </w:pPr>
      <w:r>
        <w:t>Lilly Teaching Fellowship, University of Georgia</w:t>
      </w:r>
      <w:r>
        <w:tab/>
      </w:r>
      <w:r>
        <w:tab/>
      </w:r>
      <w:r w:rsidR="00B9249C">
        <w:tab/>
      </w:r>
      <w:r w:rsidR="00B9249C">
        <w:tab/>
      </w:r>
      <w:r w:rsidR="00B9249C">
        <w:tab/>
      </w:r>
      <w:r>
        <w:t>2020-2022</w:t>
      </w:r>
    </w:p>
    <w:p w14:paraId="2578A399" w14:textId="77777777" w:rsidR="00F22D8F" w:rsidRDefault="00F22D8F" w:rsidP="00B9249C">
      <w:pPr>
        <w:spacing w:after="0"/>
      </w:pPr>
    </w:p>
    <w:p w14:paraId="2028D942" w14:textId="77777777" w:rsidR="00F22D8F" w:rsidRDefault="00000000" w:rsidP="00B9249C">
      <w:pPr>
        <w:spacing w:after="0"/>
      </w:pPr>
      <w:r>
        <w:rPr>
          <w:b/>
        </w:rPr>
        <w:t>Workshops</w:t>
      </w:r>
    </w:p>
    <w:p w14:paraId="5A23870D" w14:textId="77777777" w:rsidR="00F22D8F" w:rsidRDefault="00000000" w:rsidP="00B9249C">
      <w:pPr>
        <w:pStyle w:val="ListBullet"/>
        <w:spacing w:after="0"/>
      </w:pPr>
      <w:r>
        <w:t>AIM-AHEAD Introductory Course: AI for Health Care Applications (2025)</w:t>
      </w:r>
    </w:p>
    <w:p w14:paraId="2000E1E7" w14:textId="77777777" w:rsidR="00F22D8F" w:rsidRDefault="00000000" w:rsidP="00B9249C">
      <w:pPr>
        <w:pStyle w:val="ListBullet"/>
        <w:spacing w:after="0"/>
      </w:pPr>
      <w:r>
        <w:t>Summer Institute on Computational Social Science (SICSS), Paris, France (2025)</w:t>
      </w:r>
    </w:p>
    <w:p w14:paraId="5CE72F23" w14:textId="2D498BF3" w:rsidR="00F22D8F" w:rsidRDefault="00000000" w:rsidP="00B9249C">
      <w:pPr>
        <w:pStyle w:val="ListBullet"/>
        <w:spacing w:after="0"/>
      </w:pPr>
      <w:r>
        <w:t>Large Language Transformer Models for Research in R, Statistical Horizons (2024)</w:t>
      </w:r>
    </w:p>
    <w:p w14:paraId="2C0831D9" w14:textId="77777777" w:rsidR="00F22D8F" w:rsidRDefault="00000000" w:rsidP="00B9249C">
      <w:pPr>
        <w:pStyle w:val="ListBullet"/>
        <w:spacing w:after="0"/>
      </w:pPr>
      <w:r>
        <w:t>OIBR "Write Winning Grant Proposals" workshop (2024)</w:t>
      </w:r>
    </w:p>
    <w:p w14:paraId="516D2D65" w14:textId="77777777" w:rsidR="00F22D8F" w:rsidRDefault="00000000" w:rsidP="00B9249C">
      <w:pPr>
        <w:pStyle w:val="ListBullet"/>
        <w:spacing w:after="0"/>
      </w:pPr>
      <w:r>
        <w:t>AC3 Team Science Workshop (2022)</w:t>
      </w:r>
    </w:p>
    <w:p w14:paraId="6473542E" w14:textId="77777777" w:rsidR="00F22D8F" w:rsidRDefault="00000000" w:rsidP="00B9249C">
      <w:pPr>
        <w:pStyle w:val="ListBullet"/>
        <w:spacing w:after="0"/>
      </w:pPr>
      <w:r>
        <w:t>Service-Learning: Introduction to Service-Learning Course Design (UGA, 2019)</w:t>
      </w:r>
    </w:p>
    <w:p w14:paraId="37715668" w14:textId="77777777" w:rsidR="00F22D8F" w:rsidRDefault="00000000" w:rsidP="00B9249C">
      <w:pPr>
        <w:pStyle w:val="ListBullet"/>
        <w:spacing w:after="0"/>
      </w:pPr>
      <w:r>
        <w:t>Service-Learning: Critical Reflection Strategies for Service-Learning (UGA, 2019)</w:t>
      </w:r>
    </w:p>
    <w:p w14:paraId="120CAAA0" w14:textId="5C8C2912" w:rsidR="00F22D8F" w:rsidRDefault="00000000" w:rsidP="00B9249C">
      <w:pPr>
        <w:pStyle w:val="ListBullet"/>
        <w:spacing w:after="0"/>
      </w:pPr>
      <w:r>
        <w:t xml:space="preserve">Transparency in Learning </w:t>
      </w:r>
      <w:r w:rsidR="00EA34EC">
        <w:t>&amp;</w:t>
      </w:r>
      <w:r>
        <w:t xml:space="preserve"> Teaching Workshop (UGA, Center for Teaching </w:t>
      </w:r>
      <w:r w:rsidR="00EA34EC">
        <w:t>&amp;</w:t>
      </w:r>
      <w:r>
        <w:t xml:space="preserve"> Learning, 2019)</w:t>
      </w:r>
    </w:p>
    <w:p w14:paraId="0AFA839C" w14:textId="77777777" w:rsidR="00F22D8F" w:rsidRDefault="00F22D8F" w:rsidP="00B9249C">
      <w:pPr>
        <w:spacing w:after="0"/>
      </w:pPr>
    </w:p>
    <w:p w14:paraId="4797B616" w14:textId="77777777" w:rsidR="00F22D8F" w:rsidRDefault="00000000" w:rsidP="00B9249C">
      <w:pPr>
        <w:pBdr>
          <w:bottom w:val="single" w:sz="6" w:space="1" w:color="auto"/>
        </w:pBdr>
        <w:spacing w:after="0"/>
      </w:pPr>
      <w:r>
        <w:rPr>
          <w:b/>
        </w:rPr>
        <w:t>ACADEMIC &amp; PROFESSIONAL MEMBERSHIPS</w:t>
      </w:r>
    </w:p>
    <w:p w14:paraId="22314F99" w14:textId="094E6BA7" w:rsidR="00F22D8F" w:rsidRDefault="00000000" w:rsidP="00B9249C">
      <w:pPr>
        <w:spacing w:after="0"/>
      </w:pPr>
      <w:r>
        <w:t xml:space="preserve">Member, Latin American &amp; Caribbean Studies Institute (LACSI), </w:t>
      </w:r>
      <w:r w:rsidR="00B9249C">
        <w:t>UGA</w:t>
      </w:r>
      <w:r>
        <w:tab/>
      </w:r>
      <w:r w:rsidR="00B9249C">
        <w:tab/>
      </w:r>
      <w:r w:rsidR="00B9249C">
        <w:tab/>
      </w:r>
      <w:r>
        <w:t>2019 – Present</w:t>
      </w:r>
    </w:p>
    <w:p w14:paraId="58C75FBF" w14:textId="178CCDCB" w:rsidR="00F22D8F" w:rsidRDefault="00000000" w:rsidP="00B9249C">
      <w:pPr>
        <w:spacing w:after="0"/>
      </w:pPr>
      <w:r>
        <w:t>Member, African-Caribbean Cancer Consortium (AC3)</w:t>
      </w:r>
      <w:r>
        <w:tab/>
      </w:r>
      <w:r>
        <w:tab/>
      </w:r>
      <w:r w:rsidR="00B9249C">
        <w:tab/>
      </w:r>
      <w:r w:rsidR="00B9249C">
        <w:tab/>
      </w:r>
      <w:r>
        <w:t>2019 – Present</w:t>
      </w:r>
    </w:p>
    <w:p w14:paraId="73B100F2" w14:textId="441D15EE" w:rsidR="00F22D8F" w:rsidRDefault="00000000" w:rsidP="00B9249C">
      <w:pPr>
        <w:spacing w:after="0"/>
      </w:pPr>
      <w:r>
        <w:t>Member, Central States Communication Association (CSCA)</w:t>
      </w:r>
      <w:r>
        <w:tab/>
      </w:r>
      <w:r w:rsidR="00B9249C">
        <w:tab/>
      </w:r>
      <w:r w:rsidR="00B9249C">
        <w:tab/>
      </w:r>
      <w:r>
        <w:tab/>
        <w:t>2019 – Present</w:t>
      </w:r>
    </w:p>
    <w:p w14:paraId="687E2698" w14:textId="30789AE6" w:rsidR="00F22D8F" w:rsidRDefault="00000000" w:rsidP="00B9249C">
      <w:pPr>
        <w:spacing w:after="0"/>
      </w:pPr>
      <w:r>
        <w:t>Member, Health Disparities Education, Awareness, Research &amp; Training Consortium Health Equity Scholars &amp; Alumni Network (HDEART)</w:t>
      </w:r>
      <w:r>
        <w:tab/>
      </w:r>
      <w:r>
        <w:tab/>
      </w:r>
      <w:r w:rsidR="00B9249C">
        <w:tab/>
      </w:r>
      <w:r w:rsidR="00B9249C">
        <w:tab/>
      </w:r>
      <w:r w:rsidR="00B9249C">
        <w:tab/>
      </w:r>
      <w:r w:rsidR="00B9249C">
        <w:tab/>
      </w:r>
      <w:r>
        <w:t>2017 – Present</w:t>
      </w:r>
    </w:p>
    <w:p w14:paraId="4A9B7799" w14:textId="2C6FD2B3" w:rsidR="00F22D8F" w:rsidRDefault="00000000" w:rsidP="00B9249C">
      <w:pPr>
        <w:spacing w:after="0"/>
      </w:pPr>
      <w:r>
        <w:t>Member, National Communication Association (NCA)</w:t>
      </w:r>
      <w:r>
        <w:tab/>
      </w:r>
      <w:r>
        <w:tab/>
      </w:r>
      <w:r w:rsidR="00B9249C">
        <w:tab/>
      </w:r>
      <w:r w:rsidR="00B9249C">
        <w:tab/>
      </w:r>
      <w:r w:rsidR="00B9249C">
        <w:tab/>
      </w:r>
      <w:r>
        <w:t>2016 – Present</w:t>
      </w:r>
    </w:p>
    <w:p w14:paraId="49481561" w14:textId="7A298902" w:rsidR="00F22D8F" w:rsidRDefault="00000000" w:rsidP="00B9249C">
      <w:pPr>
        <w:spacing w:after="0"/>
      </w:pPr>
      <w:r>
        <w:t>Member, International Communication Association (ICA)</w:t>
      </w:r>
      <w:r w:rsidR="00B9249C">
        <w:tab/>
      </w:r>
      <w:r w:rsidR="00B9249C">
        <w:tab/>
      </w:r>
      <w:r>
        <w:tab/>
      </w:r>
      <w:r>
        <w:tab/>
        <w:t>2015 – Present</w:t>
      </w:r>
    </w:p>
    <w:p w14:paraId="6D68FA2F" w14:textId="77777777" w:rsidR="00F22D8F" w:rsidRDefault="00F22D8F" w:rsidP="00B9249C">
      <w:pPr>
        <w:spacing w:after="0"/>
      </w:pPr>
    </w:p>
    <w:p w14:paraId="6F52D602" w14:textId="77777777" w:rsidR="00F22D8F" w:rsidRDefault="00000000" w:rsidP="00B9249C">
      <w:pPr>
        <w:pBdr>
          <w:bottom w:val="single" w:sz="6" w:space="1" w:color="auto"/>
        </w:pBdr>
        <w:spacing w:after="0"/>
      </w:pPr>
      <w:r>
        <w:rPr>
          <w:b/>
        </w:rPr>
        <w:t>PROFESSIONAL EXPERIENCE</w:t>
      </w:r>
    </w:p>
    <w:p w14:paraId="57E8EB02" w14:textId="2F1ABC75" w:rsidR="00F22D8F" w:rsidRDefault="00000000" w:rsidP="00EA34EC">
      <w:pPr>
        <w:spacing w:after="0" w:line="240" w:lineRule="auto"/>
      </w:pPr>
      <w:r>
        <w:rPr>
          <w:i/>
        </w:rPr>
        <w:lastRenderedPageBreak/>
        <w:t>International Consultant</w:t>
      </w:r>
      <w:r>
        <w:tab/>
      </w:r>
      <w:r>
        <w:tab/>
      </w:r>
      <w:r w:rsidR="00751063">
        <w:tab/>
      </w:r>
      <w:r w:rsidR="00751063">
        <w:tab/>
      </w:r>
      <w:r w:rsidR="00751063">
        <w:tab/>
      </w:r>
      <w:r w:rsidR="00751063">
        <w:tab/>
      </w:r>
      <w:r w:rsidR="00751063">
        <w:tab/>
      </w:r>
      <w:r w:rsidR="00751063">
        <w:tab/>
      </w:r>
      <w:r>
        <w:t>2011-2017</w:t>
      </w:r>
    </w:p>
    <w:p w14:paraId="674ACC7A" w14:textId="53F7744F" w:rsidR="00751063" w:rsidRDefault="00000000" w:rsidP="00EA34EC">
      <w:pPr>
        <w:spacing w:after="0" w:line="240" w:lineRule="auto"/>
      </w:pPr>
      <w:r>
        <w:t>Pan American Health Organization/World Health Organization (PAHO/WHO), Washington DC</w:t>
      </w:r>
    </w:p>
    <w:p w14:paraId="475B417A" w14:textId="77777777" w:rsidR="008C2F5B" w:rsidRPr="008C2F5B" w:rsidRDefault="008C2F5B" w:rsidP="00EA34EC">
      <w:pPr>
        <w:spacing w:after="0" w:line="240" w:lineRule="auto"/>
      </w:pPr>
    </w:p>
    <w:p w14:paraId="35488231" w14:textId="06058F68" w:rsidR="00F22D8F" w:rsidRDefault="00000000" w:rsidP="00EA34EC">
      <w:pPr>
        <w:spacing w:after="0" w:line="240" w:lineRule="auto"/>
      </w:pPr>
      <w:r>
        <w:rPr>
          <w:i/>
        </w:rPr>
        <w:t>Communication Consultant</w:t>
      </w:r>
      <w:r>
        <w:tab/>
      </w:r>
      <w:r>
        <w:tab/>
      </w:r>
      <w:r w:rsidR="00751063">
        <w:tab/>
      </w:r>
      <w:r w:rsidR="00751063">
        <w:tab/>
      </w:r>
      <w:r w:rsidR="00751063">
        <w:tab/>
      </w:r>
      <w:r w:rsidR="00751063">
        <w:tab/>
      </w:r>
      <w:r w:rsidR="00751063">
        <w:tab/>
      </w:r>
      <w:r w:rsidR="00751063">
        <w:tab/>
      </w:r>
      <w:r>
        <w:t>2012-2014</w:t>
      </w:r>
    </w:p>
    <w:p w14:paraId="39B755C3" w14:textId="77777777" w:rsidR="00F22D8F" w:rsidRDefault="00000000" w:rsidP="00EA34EC">
      <w:pPr>
        <w:spacing w:after="0" w:line="240" w:lineRule="auto"/>
      </w:pPr>
      <w:r>
        <w:t>PAHO/WHO Country Office for Jamaica, Bermuda &amp; the Cayman Islands</w:t>
      </w:r>
    </w:p>
    <w:p w14:paraId="734ED30B" w14:textId="77777777" w:rsidR="00751063" w:rsidRDefault="00751063" w:rsidP="00EA34EC">
      <w:pPr>
        <w:spacing w:after="0" w:line="240" w:lineRule="auto"/>
        <w:rPr>
          <w:i/>
        </w:rPr>
      </w:pPr>
    </w:p>
    <w:p w14:paraId="4961EA03" w14:textId="2F39D84D" w:rsidR="00F22D8F" w:rsidRDefault="00000000" w:rsidP="00EA34EC">
      <w:pPr>
        <w:spacing w:after="0" w:line="240" w:lineRule="auto"/>
      </w:pPr>
      <w:r>
        <w:rPr>
          <w:i/>
        </w:rPr>
        <w:t>Communication Consultant</w:t>
      </w:r>
      <w:r>
        <w:tab/>
      </w:r>
      <w:r>
        <w:tab/>
      </w:r>
      <w:r w:rsidR="00751063">
        <w:tab/>
      </w:r>
      <w:r w:rsidR="00751063">
        <w:tab/>
      </w:r>
      <w:r w:rsidR="00751063">
        <w:tab/>
      </w:r>
      <w:r w:rsidR="00751063">
        <w:tab/>
      </w:r>
      <w:r w:rsidR="00751063">
        <w:tab/>
      </w:r>
      <w:r w:rsidR="00751063">
        <w:tab/>
      </w:r>
      <w:r>
        <w:t>2013</w:t>
      </w:r>
    </w:p>
    <w:p w14:paraId="4C5B5C91" w14:textId="77777777" w:rsidR="00F22D8F" w:rsidRDefault="00000000" w:rsidP="00EA34EC">
      <w:pPr>
        <w:spacing w:after="0" w:line="240" w:lineRule="auto"/>
      </w:pPr>
      <w:r>
        <w:t>Planning Institute of Jamaica</w:t>
      </w:r>
    </w:p>
    <w:p w14:paraId="41B8A617" w14:textId="77777777" w:rsidR="00751063" w:rsidRDefault="00751063" w:rsidP="00EA34EC">
      <w:pPr>
        <w:spacing w:after="0" w:line="240" w:lineRule="auto"/>
        <w:rPr>
          <w:i/>
        </w:rPr>
      </w:pPr>
    </w:p>
    <w:p w14:paraId="67FAFA98" w14:textId="200BAFEE" w:rsidR="00F22D8F" w:rsidRDefault="00000000" w:rsidP="00EA34EC">
      <w:pPr>
        <w:spacing w:after="0" w:line="240" w:lineRule="auto"/>
      </w:pPr>
      <w:r>
        <w:rPr>
          <w:i/>
        </w:rPr>
        <w:t>Communication Consultant</w:t>
      </w:r>
      <w:r>
        <w:tab/>
      </w:r>
      <w:r w:rsidR="00751063">
        <w:tab/>
      </w:r>
      <w:r w:rsidR="00751063">
        <w:tab/>
      </w:r>
      <w:r w:rsidR="00751063">
        <w:tab/>
      </w:r>
      <w:r w:rsidR="00751063">
        <w:tab/>
      </w:r>
      <w:r w:rsidR="00751063">
        <w:tab/>
      </w:r>
      <w:r w:rsidR="00751063">
        <w:tab/>
      </w:r>
      <w:r>
        <w:tab/>
        <w:t>2011-2013</w:t>
      </w:r>
    </w:p>
    <w:p w14:paraId="226C83D8" w14:textId="77777777" w:rsidR="00F22D8F" w:rsidRDefault="00000000" w:rsidP="00EA34EC">
      <w:pPr>
        <w:spacing w:after="0" w:line="240" w:lineRule="auto"/>
      </w:pPr>
      <w:r>
        <w:t>Office of Disaster Preparedness Jamaica</w:t>
      </w:r>
    </w:p>
    <w:p w14:paraId="21D321B5" w14:textId="77777777" w:rsidR="00751063" w:rsidRDefault="00751063" w:rsidP="00EA34EC">
      <w:pPr>
        <w:spacing w:after="0" w:line="240" w:lineRule="auto"/>
        <w:rPr>
          <w:i/>
        </w:rPr>
      </w:pPr>
    </w:p>
    <w:p w14:paraId="380ABB27" w14:textId="3BC2E901" w:rsidR="00F22D8F" w:rsidRDefault="00000000" w:rsidP="00EA34EC">
      <w:pPr>
        <w:spacing w:after="0" w:line="240" w:lineRule="auto"/>
      </w:pPr>
      <w:r>
        <w:rPr>
          <w:i/>
        </w:rPr>
        <w:t>Communication Officer</w:t>
      </w:r>
      <w:r>
        <w:tab/>
      </w:r>
      <w:r>
        <w:tab/>
      </w:r>
      <w:r w:rsidR="00751063">
        <w:tab/>
      </w:r>
      <w:r w:rsidR="00751063">
        <w:tab/>
      </w:r>
      <w:r w:rsidR="00751063">
        <w:tab/>
      </w:r>
      <w:r w:rsidR="00751063">
        <w:tab/>
      </w:r>
      <w:r w:rsidR="00751063">
        <w:tab/>
      </w:r>
      <w:r w:rsidR="00751063">
        <w:tab/>
      </w:r>
      <w:r w:rsidR="00751063">
        <w:tab/>
      </w:r>
      <w:r>
        <w:t>2009-2011</w:t>
      </w:r>
    </w:p>
    <w:p w14:paraId="0EBA9E2A" w14:textId="77777777" w:rsidR="00F22D8F" w:rsidRDefault="00000000" w:rsidP="00EA34EC">
      <w:pPr>
        <w:spacing w:after="0" w:line="240" w:lineRule="auto"/>
      </w:pPr>
      <w:r>
        <w:t>National AIDS Committee Jamaica</w:t>
      </w:r>
    </w:p>
    <w:p w14:paraId="74119EC7" w14:textId="77777777" w:rsidR="00751063" w:rsidRDefault="00751063" w:rsidP="00EA34EC">
      <w:pPr>
        <w:spacing w:after="0" w:line="240" w:lineRule="auto"/>
        <w:rPr>
          <w:i/>
        </w:rPr>
      </w:pPr>
    </w:p>
    <w:p w14:paraId="28526051" w14:textId="2530450C" w:rsidR="00F22D8F" w:rsidRDefault="00000000" w:rsidP="00EA34EC">
      <w:pPr>
        <w:spacing w:after="0" w:line="240" w:lineRule="auto"/>
      </w:pPr>
      <w:r>
        <w:rPr>
          <w:i/>
        </w:rPr>
        <w:t>Resource Coordinator</w:t>
      </w:r>
      <w:r>
        <w:tab/>
      </w:r>
      <w:r w:rsidR="00751063">
        <w:tab/>
      </w:r>
      <w:r w:rsidR="00751063">
        <w:tab/>
      </w:r>
      <w:r w:rsidR="00751063">
        <w:tab/>
      </w:r>
      <w:r w:rsidR="00751063">
        <w:tab/>
      </w:r>
      <w:r w:rsidR="00751063">
        <w:tab/>
      </w:r>
      <w:r w:rsidR="00751063">
        <w:tab/>
      </w:r>
      <w:r w:rsidR="00751063">
        <w:tab/>
      </w:r>
      <w:r>
        <w:tab/>
        <w:t>2007</w:t>
      </w:r>
    </w:p>
    <w:p w14:paraId="7B45B998" w14:textId="57B1B033" w:rsidR="00F22D8F" w:rsidRDefault="00000000" w:rsidP="00EA34EC">
      <w:pPr>
        <w:spacing w:after="0" w:line="240" w:lineRule="auto"/>
      </w:pPr>
      <w:r>
        <w:t>HEART Trust National Training Agency, Jamaica</w:t>
      </w:r>
    </w:p>
    <w:p w14:paraId="3CEE08EF" w14:textId="77777777" w:rsidR="00F22D8F" w:rsidRDefault="00F22D8F" w:rsidP="00B9249C">
      <w:pPr>
        <w:spacing w:after="0"/>
      </w:pPr>
    </w:p>
    <w:p w14:paraId="6E87FDBC" w14:textId="4F302556" w:rsidR="008C2F5B" w:rsidRDefault="008C2F5B" w:rsidP="008C2F5B">
      <w:pPr>
        <w:pBdr>
          <w:bottom w:val="single" w:sz="6" w:space="1" w:color="auto"/>
        </w:pBdr>
        <w:spacing w:after="0"/>
      </w:pPr>
      <w:r>
        <w:rPr>
          <w:b/>
        </w:rPr>
        <w:t>WRITTEN REPORTS - COMMISSIONED</w:t>
      </w:r>
    </w:p>
    <w:p w14:paraId="408E8D69" w14:textId="77777777" w:rsidR="00F22D8F" w:rsidRDefault="00000000" w:rsidP="00B9249C">
      <w:pPr>
        <w:pStyle w:val="ListBullet"/>
        <w:spacing w:after="0"/>
      </w:pPr>
      <w:r>
        <w:t>Mental Health among College Students and X2 Chatbot "Tess" Intervention, Georgia Foundation, Arthur Blank Foundation (2022)</w:t>
      </w:r>
    </w:p>
    <w:p w14:paraId="37D3DB93" w14:textId="77777777" w:rsidR="00F22D8F" w:rsidRDefault="00000000" w:rsidP="00B9249C">
      <w:pPr>
        <w:pStyle w:val="ListBullet"/>
        <w:spacing w:after="0"/>
      </w:pPr>
      <w:r>
        <w:t>Games for Advocacy in Health &amp; Human Rights (Open Society Foundation) (2016)</w:t>
      </w:r>
    </w:p>
    <w:p w14:paraId="559B557E" w14:textId="77777777" w:rsidR="00F22D8F" w:rsidRDefault="00000000" w:rsidP="00B9249C">
      <w:pPr>
        <w:pStyle w:val="ListBullet"/>
        <w:spacing w:after="0"/>
      </w:pPr>
      <w:r>
        <w:t>Report on Tobacco and Trade Inter-Ministerial Meeting (Pan American Health Organization/World Health Organization, Country Office for Jamaica) (2014)</w:t>
      </w:r>
    </w:p>
    <w:p w14:paraId="37EEE95A" w14:textId="77777777" w:rsidR="008C2F5B" w:rsidRDefault="008C2F5B" w:rsidP="008C2F5B">
      <w:pPr>
        <w:pStyle w:val="ListBullet"/>
      </w:pPr>
      <w:r>
        <w:t>Biennial report 2012 -13 (Pan American Health Organization/World Health Organization Jamaica) 2014</w:t>
      </w:r>
    </w:p>
    <w:p w14:paraId="637AFF94" w14:textId="77777777" w:rsidR="008C2F5B" w:rsidRDefault="008C2F5B" w:rsidP="008C2F5B">
      <w:pPr>
        <w:pStyle w:val="ListBullet"/>
      </w:pPr>
      <w:r>
        <w:t>Tobacco Control Report (Pan American Health Organization/World Health Organization Jamaica), 2013</w:t>
      </w:r>
    </w:p>
    <w:p w14:paraId="58298689" w14:textId="63EC087A" w:rsidR="008C2F5B" w:rsidRDefault="008C2F5B" w:rsidP="008C2F5B">
      <w:pPr>
        <w:pStyle w:val="ListBullet"/>
      </w:pPr>
      <w:r>
        <w:t>Brand Strategy and Communication Plan for Climate Change Resilience, (Government of Jamaica/Adaptation Fund Program), 2013</w:t>
      </w:r>
    </w:p>
    <w:p w14:paraId="467D41EF" w14:textId="043195CC" w:rsidR="008C2F5B" w:rsidRDefault="008C2F5B" w:rsidP="008C2F5B">
      <w:pPr>
        <w:pStyle w:val="ListBullet"/>
      </w:pPr>
      <w:r>
        <w:t>Situation Analysis: Tobacco Control (Pan American Health Organization/World Health Organization Jamaica), 2012</w:t>
      </w:r>
    </w:p>
    <w:p w14:paraId="07D7BA3E" w14:textId="37B18BE7" w:rsidR="008C2F5B" w:rsidRDefault="008C2F5B" w:rsidP="008C2F5B">
      <w:pPr>
        <w:pStyle w:val="ListBullet"/>
      </w:pPr>
      <w:r>
        <w:t>Communication Strategy - Jamaica Community Based Landslide Risk Reduction Project (Office of Disaster Preparedness Jamaica), 2012</w:t>
      </w:r>
    </w:p>
    <w:p w14:paraId="65F8BE1F" w14:textId="0A48D522" w:rsidR="008C2F5B" w:rsidRDefault="008C2F5B" w:rsidP="008C2F5B">
      <w:pPr>
        <w:pStyle w:val="ListBullet"/>
      </w:pPr>
      <w:r>
        <w:t>Communication Strategy &amp; Report - Building Disaster Resilient Communities Project (Office of Disaster Preparedness Jamaica), 2012</w:t>
      </w:r>
    </w:p>
    <w:p w14:paraId="7961D5F1" w14:textId="12A29CEE" w:rsidR="008C2F5B" w:rsidRDefault="008C2F5B" w:rsidP="008C2F5B">
      <w:pPr>
        <w:pStyle w:val="ListBullet"/>
      </w:pPr>
      <w:r>
        <w:t>Strategic Plan (National AIDS Committee), 2009</w:t>
      </w:r>
    </w:p>
    <w:p w14:paraId="752E11A8" w14:textId="77777777" w:rsidR="008C2F5B" w:rsidRDefault="008C2F5B" w:rsidP="008C2F5B">
      <w:pPr>
        <w:pStyle w:val="ListBullet"/>
        <w:numPr>
          <w:ilvl w:val="0"/>
          <w:numId w:val="0"/>
        </w:numPr>
      </w:pPr>
    </w:p>
    <w:p w14:paraId="6F621D32" w14:textId="15E709E2" w:rsidR="008C2F5B" w:rsidRDefault="008C2F5B" w:rsidP="008C2F5B">
      <w:pPr>
        <w:pBdr>
          <w:bottom w:val="single" w:sz="6" w:space="1" w:color="auto"/>
        </w:pBdr>
        <w:spacing w:after="0"/>
      </w:pPr>
      <w:r>
        <w:rPr>
          <w:b/>
        </w:rPr>
        <w:t>VOLUNTEER EXPERIENCE/COMMUNITY WORK</w:t>
      </w:r>
    </w:p>
    <w:p w14:paraId="0565C108" w14:textId="77777777" w:rsidR="008C2F5B" w:rsidRPr="008C2F5B" w:rsidRDefault="008C2F5B" w:rsidP="008C2F5B">
      <w:pPr>
        <w:pStyle w:val="Heading2"/>
        <w:spacing w:before="0" w:after="40"/>
        <w:rPr>
          <w:rFonts w:asciiTheme="minorHAnsi" w:hAnsiTheme="minorHAnsi"/>
          <w:sz w:val="22"/>
          <w:szCs w:val="22"/>
        </w:rPr>
      </w:pPr>
      <w:r w:rsidRPr="008C2F5B">
        <w:rPr>
          <w:rFonts w:asciiTheme="minorHAnsi" w:hAnsiTheme="minorHAnsi"/>
          <w:b w:val="0"/>
          <w:bCs w:val="0"/>
          <w:color w:val="000000"/>
          <w:sz w:val="22"/>
          <w:szCs w:val="22"/>
        </w:rPr>
        <w:t xml:space="preserve">Proyecto </w:t>
      </w:r>
      <w:proofErr w:type="spellStart"/>
      <w:r w:rsidRPr="008C2F5B">
        <w:rPr>
          <w:rFonts w:asciiTheme="minorHAnsi" w:hAnsiTheme="minorHAnsi"/>
          <w:b w:val="0"/>
          <w:bCs w:val="0"/>
          <w:color w:val="000000"/>
          <w:sz w:val="22"/>
          <w:szCs w:val="22"/>
        </w:rPr>
        <w:t>Payaso</w:t>
      </w:r>
      <w:proofErr w:type="spellEnd"/>
      <w:r w:rsidRPr="008C2F5B">
        <w:rPr>
          <w:rFonts w:asciiTheme="minorHAnsi" w:hAnsiTheme="minorHAnsi"/>
          <w:b w:val="0"/>
          <w:bCs w:val="0"/>
          <w:color w:val="000000"/>
          <w:sz w:val="22"/>
          <w:szCs w:val="22"/>
        </w:rPr>
        <w:t xml:space="preserve"> (Project Clown), Guatemala</w:t>
      </w:r>
      <w:r w:rsidRPr="008C2F5B">
        <w:rPr>
          <w:rStyle w:val="apple-tab-span"/>
          <w:rFonts w:asciiTheme="minorHAnsi" w:hAnsiTheme="minorHAnsi"/>
          <w:b w:val="0"/>
          <w:bCs w:val="0"/>
          <w:color w:val="000000"/>
          <w:sz w:val="22"/>
          <w:szCs w:val="22"/>
        </w:rPr>
        <w:tab/>
      </w:r>
      <w:r w:rsidRPr="008C2F5B">
        <w:rPr>
          <w:rStyle w:val="apple-tab-span"/>
          <w:rFonts w:asciiTheme="minorHAnsi" w:hAnsiTheme="minorHAnsi"/>
          <w:b w:val="0"/>
          <w:bCs w:val="0"/>
          <w:color w:val="000000"/>
          <w:sz w:val="22"/>
          <w:szCs w:val="22"/>
        </w:rPr>
        <w:tab/>
      </w:r>
      <w:r w:rsidRPr="008C2F5B">
        <w:rPr>
          <w:rStyle w:val="apple-tab-span"/>
          <w:rFonts w:asciiTheme="minorHAnsi" w:hAnsiTheme="minorHAnsi"/>
          <w:b w:val="0"/>
          <w:bCs w:val="0"/>
          <w:color w:val="000000"/>
          <w:sz w:val="22"/>
          <w:szCs w:val="22"/>
        </w:rPr>
        <w:tab/>
      </w:r>
      <w:r w:rsidRPr="008C2F5B">
        <w:rPr>
          <w:rStyle w:val="apple-tab-span"/>
          <w:rFonts w:asciiTheme="minorHAnsi" w:hAnsiTheme="minorHAnsi"/>
          <w:b w:val="0"/>
          <w:bCs w:val="0"/>
          <w:color w:val="000000"/>
          <w:sz w:val="22"/>
          <w:szCs w:val="22"/>
        </w:rPr>
        <w:tab/>
      </w:r>
      <w:r w:rsidRPr="008C2F5B">
        <w:rPr>
          <w:rStyle w:val="apple-tab-span"/>
          <w:rFonts w:asciiTheme="minorHAnsi" w:hAnsiTheme="minorHAnsi"/>
          <w:b w:val="0"/>
          <w:bCs w:val="0"/>
          <w:color w:val="000000"/>
          <w:sz w:val="22"/>
          <w:szCs w:val="22"/>
        </w:rPr>
        <w:tab/>
      </w:r>
      <w:r w:rsidRPr="008C2F5B">
        <w:rPr>
          <w:rFonts w:asciiTheme="minorHAnsi" w:hAnsiTheme="minorHAnsi"/>
          <w:b w:val="0"/>
          <w:bCs w:val="0"/>
          <w:color w:val="000000"/>
          <w:sz w:val="22"/>
          <w:szCs w:val="22"/>
        </w:rPr>
        <w:t>Jan– Jul 2009</w:t>
      </w:r>
    </w:p>
    <w:p w14:paraId="2BAAFE97" w14:textId="77777777" w:rsidR="008C2F5B" w:rsidRPr="008C2F5B" w:rsidRDefault="008C2F5B" w:rsidP="008C2F5B">
      <w:pPr>
        <w:pStyle w:val="Heading2"/>
        <w:spacing w:before="0" w:after="40"/>
        <w:rPr>
          <w:rFonts w:asciiTheme="minorHAnsi" w:hAnsiTheme="minorHAnsi"/>
          <w:sz w:val="22"/>
          <w:szCs w:val="22"/>
        </w:rPr>
      </w:pPr>
      <w:r w:rsidRPr="008C2F5B">
        <w:rPr>
          <w:rFonts w:asciiTheme="minorHAnsi" w:hAnsiTheme="minorHAnsi"/>
          <w:b w:val="0"/>
          <w:bCs w:val="0"/>
          <w:color w:val="000000"/>
          <w:sz w:val="22"/>
          <w:szCs w:val="22"/>
        </w:rPr>
        <w:t>Bethel Health Promotion Committee, Jamaica</w:t>
      </w:r>
      <w:r w:rsidRPr="008C2F5B">
        <w:rPr>
          <w:rStyle w:val="apple-tab-span"/>
          <w:rFonts w:asciiTheme="minorHAnsi" w:hAnsiTheme="minorHAnsi"/>
          <w:b w:val="0"/>
          <w:bCs w:val="0"/>
          <w:color w:val="000000"/>
          <w:sz w:val="22"/>
          <w:szCs w:val="22"/>
        </w:rPr>
        <w:tab/>
      </w:r>
      <w:r w:rsidRPr="008C2F5B">
        <w:rPr>
          <w:rStyle w:val="apple-tab-span"/>
          <w:rFonts w:asciiTheme="minorHAnsi" w:hAnsiTheme="minorHAnsi"/>
          <w:b w:val="0"/>
          <w:bCs w:val="0"/>
          <w:color w:val="000000"/>
          <w:sz w:val="22"/>
          <w:szCs w:val="22"/>
        </w:rPr>
        <w:tab/>
      </w:r>
      <w:r w:rsidRPr="008C2F5B">
        <w:rPr>
          <w:rStyle w:val="apple-tab-span"/>
          <w:rFonts w:asciiTheme="minorHAnsi" w:hAnsiTheme="minorHAnsi"/>
          <w:b w:val="0"/>
          <w:bCs w:val="0"/>
          <w:color w:val="000000"/>
          <w:sz w:val="22"/>
          <w:szCs w:val="22"/>
        </w:rPr>
        <w:tab/>
      </w:r>
      <w:r w:rsidRPr="008C2F5B">
        <w:rPr>
          <w:rStyle w:val="apple-tab-span"/>
          <w:rFonts w:asciiTheme="minorHAnsi" w:hAnsiTheme="minorHAnsi"/>
          <w:b w:val="0"/>
          <w:bCs w:val="0"/>
          <w:color w:val="000000"/>
          <w:sz w:val="22"/>
          <w:szCs w:val="22"/>
        </w:rPr>
        <w:tab/>
      </w:r>
      <w:r w:rsidRPr="008C2F5B">
        <w:rPr>
          <w:rStyle w:val="apple-tab-span"/>
          <w:rFonts w:asciiTheme="minorHAnsi" w:hAnsiTheme="minorHAnsi"/>
          <w:b w:val="0"/>
          <w:bCs w:val="0"/>
          <w:color w:val="000000"/>
          <w:sz w:val="22"/>
          <w:szCs w:val="22"/>
        </w:rPr>
        <w:tab/>
      </w:r>
      <w:r w:rsidRPr="008C2F5B">
        <w:rPr>
          <w:rFonts w:asciiTheme="minorHAnsi" w:hAnsiTheme="minorHAnsi"/>
          <w:b w:val="0"/>
          <w:bCs w:val="0"/>
          <w:color w:val="000000"/>
          <w:sz w:val="22"/>
          <w:szCs w:val="22"/>
        </w:rPr>
        <w:t>2014, 2005-6</w:t>
      </w:r>
    </w:p>
    <w:p w14:paraId="59F5A08D" w14:textId="6BC3304F" w:rsidR="008C2F5B" w:rsidRPr="008C2F5B" w:rsidRDefault="008C2F5B" w:rsidP="008C2F5B">
      <w:pPr>
        <w:pStyle w:val="Heading2"/>
        <w:spacing w:before="0" w:after="40"/>
        <w:rPr>
          <w:rFonts w:asciiTheme="minorHAnsi" w:hAnsiTheme="minorHAnsi"/>
          <w:sz w:val="22"/>
          <w:szCs w:val="22"/>
        </w:rPr>
      </w:pPr>
      <w:r w:rsidRPr="008C2F5B">
        <w:rPr>
          <w:rFonts w:asciiTheme="minorHAnsi" w:hAnsiTheme="minorHAnsi"/>
          <w:b w:val="0"/>
          <w:bCs w:val="0"/>
          <w:color w:val="000000"/>
          <w:sz w:val="22"/>
          <w:szCs w:val="22"/>
        </w:rPr>
        <w:t>Bethel HIV/AIDS Committee, Jamaica</w:t>
      </w:r>
      <w:r w:rsidRPr="008C2F5B">
        <w:rPr>
          <w:rStyle w:val="apple-tab-span"/>
          <w:rFonts w:asciiTheme="minorHAnsi" w:hAnsiTheme="minorHAnsi"/>
          <w:b w:val="0"/>
          <w:bCs w:val="0"/>
          <w:color w:val="000000"/>
          <w:sz w:val="22"/>
          <w:szCs w:val="22"/>
        </w:rPr>
        <w:tab/>
      </w:r>
      <w:r w:rsidRPr="008C2F5B">
        <w:rPr>
          <w:rStyle w:val="apple-tab-span"/>
          <w:rFonts w:asciiTheme="minorHAnsi" w:hAnsiTheme="minorHAnsi"/>
          <w:b w:val="0"/>
          <w:bCs w:val="0"/>
          <w:color w:val="000000"/>
          <w:sz w:val="22"/>
          <w:szCs w:val="22"/>
        </w:rPr>
        <w:tab/>
      </w:r>
      <w:r w:rsidRPr="008C2F5B">
        <w:rPr>
          <w:rStyle w:val="apple-tab-span"/>
          <w:rFonts w:asciiTheme="minorHAnsi" w:hAnsiTheme="minorHAnsi"/>
          <w:b w:val="0"/>
          <w:bCs w:val="0"/>
          <w:color w:val="000000"/>
          <w:sz w:val="22"/>
          <w:szCs w:val="22"/>
        </w:rPr>
        <w:tab/>
      </w:r>
      <w:r>
        <w:rPr>
          <w:rStyle w:val="apple-tab-span"/>
          <w:rFonts w:asciiTheme="minorHAnsi" w:hAnsiTheme="minorHAnsi"/>
          <w:b w:val="0"/>
          <w:bCs w:val="0"/>
          <w:color w:val="000000"/>
          <w:sz w:val="22"/>
          <w:szCs w:val="22"/>
        </w:rPr>
        <w:tab/>
      </w:r>
      <w:r w:rsidRPr="008C2F5B">
        <w:rPr>
          <w:rStyle w:val="apple-tab-span"/>
          <w:rFonts w:asciiTheme="minorHAnsi" w:hAnsiTheme="minorHAnsi"/>
          <w:b w:val="0"/>
          <w:bCs w:val="0"/>
          <w:color w:val="000000"/>
          <w:sz w:val="22"/>
          <w:szCs w:val="22"/>
        </w:rPr>
        <w:tab/>
      </w:r>
      <w:r w:rsidRPr="008C2F5B">
        <w:rPr>
          <w:rStyle w:val="apple-tab-span"/>
          <w:rFonts w:asciiTheme="minorHAnsi" w:hAnsiTheme="minorHAnsi"/>
          <w:b w:val="0"/>
          <w:bCs w:val="0"/>
          <w:color w:val="000000"/>
          <w:sz w:val="22"/>
          <w:szCs w:val="22"/>
        </w:rPr>
        <w:tab/>
      </w:r>
      <w:r w:rsidRPr="008C2F5B">
        <w:rPr>
          <w:rFonts w:asciiTheme="minorHAnsi" w:hAnsiTheme="minorHAnsi"/>
          <w:b w:val="0"/>
          <w:bCs w:val="0"/>
          <w:color w:val="000000"/>
          <w:sz w:val="22"/>
          <w:szCs w:val="22"/>
        </w:rPr>
        <w:t>2005-7</w:t>
      </w:r>
      <w:r>
        <w:rPr>
          <w:rFonts w:asciiTheme="minorHAnsi" w:hAnsiTheme="minorHAnsi"/>
          <w:b w:val="0"/>
          <w:bCs w:val="0"/>
          <w:color w:val="000000"/>
          <w:sz w:val="22"/>
          <w:szCs w:val="22"/>
        </w:rPr>
        <w:br/>
      </w:r>
    </w:p>
    <w:p w14:paraId="5FB2DC88" w14:textId="69F2C083" w:rsidR="008C2F5B" w:rsidRDefault="008C2F5B" w:rsidP="008C2F5B">
      <w:pPr>
        <w:pBdr>
          <w:bottom w:val="single" w:sz="6" w:space="1" w:color="auto"/>
        </w:pBdr>
        <w:spacing w:after="0"/>
      </w:pPr>
      <w:r>
        <w:rPr>
          <w:b/>
        </w:rPr>
        <w:t>FEATURED RESEARCH IN NEWS/MEDIA</w:t>
      </w:r>
    </w:p>
    <w:p w14:paraId="3F1D15D1" w14:textId="33B6CDE7" w:rsidR="008C2F5B" w:rsidRPr="008C2F5B" w:rsidRDefault="008C2F5B" w:rsidP="008C2F5B">
      <w:pPr>
        <w:pStyle w:val="Heading1"/>
        <w:spacing w:before="0" w:after="40"/>
        <w:ind w:left="-187" w:right="-187" w:firstLine="187"/>
        <w:rPr>
          <w:rFonts w:asciiTheme="minorHAnsi" w:hAnsiTheme="minorHAnsi"/>
          <w:sz w:val="22"/>
          <w:szCs w:val="22"/>
        </w:rPr>
      </w:pPr>
      <w:r>
        <w:rPr>
          <w:rFonts w:asciiTheme="minorHAnsi" w:hAnsiTheme="minorHAnsi"/>
          <w:b w:val="0"/>
          <w:bCs w:val="0"/>
          <w:i/>
          <w:iCs/>
          <w:color w:val="000000"/>
          <w:sz w:val="22"/>
          <w:szCs w:val="22"/>
        </w:rPr>
        <w:lastRenderedPageBreak/>
        <w:t xml:space="preserve">OIBR, UGA </w:t>
      </w:r>
      <w:hyperlink r:id="rId9" w:history="1">
        <w:r w:rsidRPr="008C2F5B">
          <w:rPr>
            <w:rStyle w:val="Hyperlink"/>
            <w:rFonts w:asciiTheme="minorHAnsi" w:hAnsiTheme="minorHAnsi"/>
            <w:b w:val="0"/>
            <w:bCs w:val="0"/>
            <w:sz w:val="22"/>
            <w:szCs w:val="22"/>
          </w:rPr>
          <w:t>Harnessing AI to Advance Maternal Health</w:t>
        </w:r>
      </w:hyperlink>
      <w:r>
        <w:rPr>
          <w:rFonts w:asciiTheme="minorHAnsi" w:hAnsiTheme="minorHAnsi"/>
          <w:b w:val="0"/>
          <w:bCs w:val="0"/>
          <w:color w:val="000000"/>
          <w:sz w:val="22"/>
          <w:szCs w:val="22"/>
        </w:rPr>
        <w:t xml:space="preserve"> (2025)</w:t>
      </w:r>
    </w:p>
    <w:p w14:paraId="0AF1E8A4" w14:textId="4D3EC424" w:rsidR="008C2F5B" w:rsidRDefault="008C2F5B" w:rsidP="008C2F5B">
      <w:pPr>
        <w:pStyle w:val="Heading2"/>
        <w:spacing w:before="0" w:after="40"/>
        <w:rPr>
          <w:rFonts w:asciiTheme="minorHAnsi" w:hAnsiTheme="minorHAnsi"/>
          <w:b w:val="0"/>
          <w:bCs w:val="0"/>
          <w:i/>
          <w:iCs/>
          <w:color w:val="000000"/>
          <w:sz w:val="22"/>
          <w:szCs w:val="22"/>
        </w:rPr>
      </w:pPr>
      <w:r>
        <w:rPr>
          <w:rFonts w:asciiTheme="minorHAnsi" w:hAnsiTheme="minorHAnsi"/>
          <w:b w:val="0"/>
          <w:bCs w:val="0"/>
          <w:i/>
          <w:iCs/>
          <w:color w:val="000000"/>
          <w:sz w:val="22"/>
          <w:szCs w:val="22"/>
        </w:rPr>
        <w:t xml:space="preserve">UGA PUBLIC HEALTH </w:t>
      </w:r>
      <w:hyperlink r:id="rId10" w:history="1">
        <w:r w:rsidRPr="008C2F5B">
          <w:rPr>
            <w:rStyle w:val="Hyperlink"/>
            <w:rFonts w:asciiTheme="minorHAnsi" w:hAnsiTheme="minorHAnsi"/>
            <w:b w:val="0"/>
            <w:bCs w:val="0"/>
            <w:sz w:val="22"/>
            <w:szCs w:val="22"/>
          </w:rPr>
          <w:t>Researchers designing digital tool for maternal health</w:t>
        </w:r>
      </w:hyperlink>
    </w:p>
    <w:p w14:paraId="3A58A817" w14:textId="0705F76E" w:rsidR="008C2F5B" w:rsidRPr="008C2F5B" w:rsidRDefault="008C2F5B" w:rsidP="008C2F5B">
      <w:pPr>
        <w:pStyle w:val="Heading2"/>
        <w:spacing w:before="0" w:after="40"/>
        <w:rPr>
          <w:rFonts w:asciiTheme="minorHAnsi" w:hAnsiTheme="minorHAnsi"/>
          <w:sz w:val="22"/>
          <w:szCs w:val="22"/>
        </w:rPr>
      </w:pPr>
      <w:r w:rsidRPr="008C2F5B">
        <w:rPr>
          <w:rFonts w:asciiTheme="minorHAnsi" w:hAnsiTheme="minorHAnsi"/>
          <w:b w:val="0"/>
          <w:bCs w:val="0"/>
          <w:i/>
          <w:iCs/>
          <w:color w:val="000000"/>
          <w:sz w:val="22"/>
          <w:szCs w:val="22"/>
        </w:rPr>
        <w:t>Harvard Public Health.</w:t>
      </w:r>
      <w:r w:rsidRPr="008C2F5B">
        <w:rPr>
          <w:rFonts w:asciiTheme="minorHAnsi" w:hAnsiTheme="minorHAnsi"/>
          <w:b w:val="0"/>
          <w:bCs w:val="0"/>
          <w:color w:val="000000"/>
          <w:sz w:val="22"/>
          <w:szCs w:val="22"/>
        </w:rPr>
        <w:t xml:space="preserve"> </w:t>
      </w:r>
      <w:hyperlink r:id="rId11" w:history="1">
        <w:r w:rsidRPr="008C2F5B">
          <w:rPr>
            <w:rStyle w:val="Hyperlink"/>
            <w:rFonts w:asciiTheme="minorHAnsi" w:hAnsiTheme="minorHAnsi"/>
            <w:b w:val="0"/>
            <w:bCs w:val="0"/>
            <w:color w:val="1155CC"/>
            <w:sz w:val="22"/>
            <w:szCs w:val="22"/>
          </w:rPr>
          <w:t xml:space="preserve">No Research About Us, Without Us? </w:t>
        </w:r>
      </w:hyperlink>
      <w:r w:rsidRPr="008C2F5B">
        <w:rPr>
          <w:rFonts w:asciiTheme="minorHAnsi" w:hAnsiTheme="minorHAnsi"/>
          <w:b w:val="0"/>
          <w:bCs w:val="0"/>
          <w:color w:val="000000"/>
          <w:sz w:val="22"/>
          <w:szCs w:val="22"/>
        </w:rPr>
        <w:t>(2024)</w:t>
      </w:r>
    </w:p>
    <w:p w14:paraId="763554B7" w14:textId="77777777" w:rsidR="008C2F5B" w:rsidRPr="008C2F5B" w:rsidRDefault="008C2F5B" w:rsidP="008C2F5B">
      <w:pPr>
        <w:pStyle w:val="Heading2"/>
        <w:spacing w:before="0" w:after="40"/>
        <w:rPr>
          <w:rFonts w:asciiTheme="minorHAnsi" w:hAnsiTheme="minorHAnsi"/>
          <w:sz w:val="22"/>
          <w:szCs w:val="22"/>
        </w:rPr>
      </w:pPr>
      <w:r w:rsidRPr="008C2F5B">
        <w:rPr>
          <w:rFonts w:asciiTheme="minorHAnsi" w:hAnsiTheme="minorHAnsi"/>
          <w:b w:val="0"/>
          <w:bCs w:val="0"/>
          <w:i/>
          <w:iCs/>
          <w:color w:val="000000"/>
          <w:sz w:val="22"/>
          <w:szCs w:val="22"/>
        </w:rPr>
        <w:t xml:space="preserve">INVENTUM Research, Education and Medical News. </w:t>
      </w:r>
      <w:hyperlink r:id="rId12" w:history="1">
        <w:r w:rsidRPr="008C2F5B">
          <w:rPr>
            <w:rStyle w:val="Hyperlink"/>
            <w:rFonts w:asciiTheme="minorHAnsi" w:hAnsiTheme="minorHAnsi"/>
            <w:b w:val="0"/>
            <w:bCs w:val="0"/>
            <w:color w:val="1155CC"/>
            <w:sz w:val="22"/>
            <w:szCs w:val="22"/>
          </w:rPr>
          <w:t>Sylvester Takes the Lead to Focus Cancer Research on Low Resource Countries</w:t>
        </w:r>
      </w:hyperlink>
      <w:r w:rsidRPr="008C2F5B">
        <w:rPr>
          <w:rFonts w:asciiTheme="minorHAnsi" w:hAnsiTheme="minorHAnsi"/>
          <w:b w:val="0"/>
          <w:bCs w:val="0"/>
          <w:color w:val="000000"/>
          <w:sz w:val="22"/>
          <w:szCs w:val="22"/>
        </w:rPr>
        <w:t xml:space="preserve"> (</w:t>
      </w:r>
      <w:proofErr w:type="gramStart"/>
      <w:r w:rsidRPr="008C2F5B">
        <w:rPr>
          <w:rFonts w:asciiTheme="minorHAnsi" w:hAnsiTheme="minorHAnsi"/>
          <w:b w:val="0"/>
          <w:bCs w:val="0"/>
          <w:color w:val="000000"/>
          <w:sz w:val="22"/>
          <w:szCs w:val="22"/>
        </w:rPr>
        <w:t>December,</w:t>
      </w:r>
      <w:proofErr w:type="gramEnd"/>
      <w:r w:rsidRPr="008C2F5B">
        <w:rPr>
          <w:rFonts w:asciiTheme="minorHAnsi" w:hAnsiTheme="minorHAnsi"/>
          <w:b w:val="0"/>
          <w:bCs w:val="0"/>
          <w:color w:val="000000"/>
          <w:sz w:val="22"/>
          <w:szCs w:val="22"/>
        </w:rPr>
        <w:t xml:space="preserve"> 2017) </w:t>
      </w:r>
    </w:p>
    <w:p w14:paraId="76FFF2ED" w14:textId="77777777" w:rsidR="008C2F5B" w:rsidRPr="008C2F5B" w:rsidRDefault="008C2F5B" w:rsidP="008C2F5B">
      <w:pPr>
        <w:pStyle w:val="Heading1"/>
        <w:spacing w:before="0" w:after="40"/>
        <w:ind w:right="-187"/>
        <w:rPr>
          <w:rFonts w:asciiTheme="minorHAnsi" w:hAnsiTheme="minorHAnsi"/>
          <w:sz w:val="22"/>
          <w:szCs w:val="22"/>
        </w:rPr>
      </w:pPr>
      <w:r w:rsidRPr="008C2F5B">
        <w:rPr>
          <w:rFonts w:asciiTheme="minorHAnsi" w:hAnsiTheme="minorHAnsi"/>
          <w:b w:val="0"/>
          <w:bCs w:val="0"/>
          <w:i/>
          <w:iCs/>
          <w:color w:val="000000"/>
          <w:sz w:val="22"/>
          <w:szCs w:val="22"/>
        </w:rPr>
        <w:t>UM News Special Report.</w:t>
      </w:r>
      <w:r w:rsidRPr="008C2F5B">
        <w:rPr>
          <w:rFonts w:asciiTheme="minorHAnsi" w:hAnsiTheme="minorHAnsi"/>
          <w:color w:val="000000"/>
          <w:sz w:val="22"/>
          <w:szCs w:val="22"/>
        </w:rPr>
        <w:t xml:space="preserve"> </w:t>
      </w:r>
      <w:hyperlink r:id="rId13" w:history="1">
        <w:r w:rsidRPr="008C2F5B">
          <w:rPr>
            <w:rStyle w:val="Hyperlink"/>
            <w:rFonts w:asciiTheme="minorHAnsi" w:hAnsiTheme="minorHAnsi"/>
            <w:b w:val="0"/>
            <w:bCs w:val="0"/>
            <w:color w:val="1155CC"/>
            <w:sz w:val="22"/>
            <w:szCs w:val="22"/>
          </w:rPr>
          <w:t>Delaying Motherhood for Childhood</w:t>
        </w:r>
      </w:hyperlink>
      <w:r w:rsidRPr="008C2F5B">
        <w:rPr>
          <w:rFonts w:asciiTheme="minorHAnsi" w:hAnsiTheme="minorHAnsi"/>
          <w:b w:val="0"/>
          <w:bCs w:val="0"/>
          <w:color w:val="000000"/>
          <w:sz w:val="22"/>
          <w:szCs w:val="22"/>
        </w:rPr>
        <w:t xml:space="preserve"> (</w:t>
      </w:r>
      <w:proofErr w:type="gramStart"/>
      <w:r w:rsidRPr="008C2F5B">
        <w:rPr>
          <w:rFonts w:asciiTheme="minorHAnsi" w:hAnsiTheme="minorHAnsi"/>
          <w:b w:val="0"/>
          <w:bCs w:val="0"/>
          <w:color w:val="000000"/>
          <w:sz w:val="22"/>
          <w:szCs w:val="22"/>
        </w:rPr>
        <w:t>October,</w:t>
      </w:r>
      <w:proofErr w:type="gramEnd"/>
      <w:r w:rsidRPr="008C2F5B">
        <w:rPr>
          <w:rFonts w:asciiTheme="minorHAnsi" w:hAnsiTheme="minorHAnsi"/>
          <w:b w:val="0"/>
          <w:bCs w:val="0"/>
          <w:color w:val="000000"/>
          <w:sz w:val="22"/>
          <w:szCs w:val="22"/>
        </w:rPr>
        <w:t xml:space="preserve"> 2017)</w:t>
      </w:r>
    </w:p>
    <w:p w14:paraId="54177771" w14:textId="77777777" w:rsidR="008C2F5B" w:rsidRPr="008C2F5B" w:rsidRDefault="008C2F5B" w:rsidP="008C2F5B">
      <w:pPr>
        <w:pStyle w:val="Heading1"/>
        <w:spacing w:before="0" w:after="40"/>
        <w:ind w:right="-187"/>
        <w:rPr>
          <w:rFonts w:asciiTheme="minorHAnsi" w:hAnsiTheme="minorHAnsi"/>
          <w:sz w:val="22"/>
          <w:szCs w:val="22"/>
        </w:rPr>
      </w:pPr>
    </w:p>
    <w:p w14:paraId="234E01F2" w14:textId="77777777" w:rsidR="008C2F5B" w:rsidRPr="008C2F5B" w:rsidRDefault="008C2F5B" w:rsidP="008C2F5B">
      <w:pPr>
        <w:pStyle w:val="Heading1"/>
        <w:pBdr>
          <w:bottom w:val="single" w:sz="12" w:space="3" w:color="DDDDDD"/>
        </w:pBdr>
        <w:spacing w:before="0" w:after="40"/>
        <w:ind w:right="-187"/>
        <w:rPr>
          <w:rFonts w:asciiTheme="minorHAnsi" w:hAnsiTheme="minorHAnsi"/>
          <w:sz w:val="22"/>
          <w:szCs w:val="22"/>
        </w:rPr>
      </w:pPr>
      <w:r w:rsidRPr="008C2F5B">
        <w:rPr>
          <w:rFonts w:asciiTheme="minorHAnsi" w:hAnsiTheme="minorHAnsi"/>
          <w:color w:val="000000"/>
          <w:sz w:val="22"/>
          <w:szCs w:val="22"/>
        </w:rPr>
        <w:t>Skills</w:t>
      </w:r>
    </w:p>
    <w:p w14:paraId="02AD56DE" w14:textId="77777777" w:rsidR="008C2F5B" w:rsidRPr="008C2F5B" w:rsidRDefault="008C2F5B" w:rsidP="008C2F5B">
      <w:pPr>
        <w:pStyle w:val="NormalWeb"/>
        <w:spacing w:before="0" w:beforeAutospacing="0" w:after="40" w:afterAutospacing="0"/>
        <w:rPr>
          <w:rFonts w:asciiTheme="minorHAnsi" w:hAnsiTheme="minorHAnsi"/>
          <w:sz w:val="22"/>
          <w:szCs w:val="22"/>
        </w:rPr>
      </w:pPr>
      <w:r w:rsidRPr="008C2F5B">
        <w:rPr>
          <w:rFonts w:asciiTheme="minorHAnsi" w:hAnsiTheme="minorHAnsi"/>
          <w:color w:val="000000"/>
          <w:sz w:val="22"/>
          <w:szCs w:val="22"/>
        </w:rPr>
        <w:t>Software: Statistical Package for the Social Sciences (SPSS); NVivo qualitative data analysis computer software package; Adobe Illustrator (data visualization)</w:t>
      </w:r>
    </w:p>
    <w:p w14:paraId="4EEA2DBB" w14:textId="77777777" w:rsidR="008C2F5B" w:rsidRPr="008C2F5B" w:rsidRDefault="008C2F5B" w:rsidP="008C2F5B"/>
    <w:p w14:paraId="08E949CA" w14:textId="77777777" w:rsidR="008C2F5B" w:rsidRPr="008C2F5B" w:rsidRDefault="008C2F5B" w:rsidP="008C2F5B">
      <w:pPr>
        <w:pStyle w:val="NormalWeb"/>
        <w:spacing w:before="0" w:beforeAutospacing="0" w:after="40" w:afterAutospacing="0"/>
        <w:rPr>
          <w:rFonts w:asciiTheme="minorHAnsi" w:hAnsiTheme="minorHAnsi"/>
          <w:sz w:val="22"/>
          <w:szCs w:val="22"/>
        </w:rPr>
      </w:pPr>
      <w:r w:rsidRPr="008C2F5B">
        <w:rPr>
          <w:rFonts w:asciiTheme="minorHAnsi" w:hAnsiTheme="minorHAnsi"/>
          <w:color w:val="000000"/>
          <w:sz w:val="22"/>
          <w:szCs w:val="22"/>
        </w:rPr>
        <w:t>Languages: English (native); Spanish (proficient)</w:t>
      </w:r>
    </w:p>
    <w:p w14:paraId="78C06F3F" w14:textId="77777777" w:rsidR="008C2F5B" w:rsidRDefault="008C2F5B" w:rsidP="008C2F5B"/>
    <w:p w14:paraId="432B9A5D" w14:textId="77777777" w:rsidR="00F22D8F" w:rsidRDefault="00F22D8F" w:rsidP="00B9249C">
      <w:pPr>
        <w:spacing w:after="0"/>
      </w:pPr>
    </w:p>
    <w:sectPr w:rsidR="00F22D8F" w:rsidSect="00034616">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6CBDB" w14:textId="77777777" w:rsidR="00DB4AE1" w:rsidRDefault="00DB4AE1" w:rsidP="00B9249C">
      <w:pPr>
        <w:spacing w:after="0" w:line="240" w:lineRule="auto"/>
      </w:pPr>
      <w:r>
        <w:separator/>
      </w:r>
    </w:p>
  </w:endnote>
  <w:endnote w:type="continuationSeparator" w:id="0">
    <w:p w14:paraId="7A93A0EB" w14:textId="77777777" w:rsidR="00DB4AE1" w:rsidRDefault="00DB4AE1" w:rsidP="00B92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6819329"/>
      <w:docPartObj>
        <w:docPartGallery w:val="Page Numbers (Bottom of Page)"/>
        <w:docPartUnique/>
      </w:docPartObj>
    </w:sdtPr>
    <w:sdtContent>
      <w:p w14:paraId="4B2A4D47" w14:textId="21AF9200" w:rsidR="00B9249C" w:rsidRDefault="00B9249C" w:rsidP="00000C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5DEB09E" w14:textId="77777777" w:rsidR="00B9249C" w:rsidRDefault="00B9249C" w:rsidP="00B924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060332"/>
      <w:docPartObj>
        <w:docPartGallery w:val="Page Numbers (Bottom of Page)"/>
        <w:docPartUnique/>
      </w:docPartObj>
    </w:sdtPr>
    <w:sdtContent>
      <w:p w14:paraId="24B7E292" w14:textId="27FAAC21" w:rsidR="00B9249C" w:rsidRDefault="00B9249C" w:rsidP="00000C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71535384" w14:textId="77777777" w:rsidR="00B9249C" w:rsidRDefault="00B9249C" w:rsidP="00B924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63416" w14:textId="77777777" w:rsidR="00DB4AE1" w:rsidRDefault="00DB4AE1" w:rsidP="00B9249C">
      <w:pPr>
        <w:spacing w:after="0" w:line="240" w:lineRule="auto"/>
      </w:pPr>
      <w:r>
        <w:separator/>
      </w:r>
    </w:p>
  </w:footnote>
  <w:footnote w:type="continuationSeparator" w:id="0">
    <w:p w14:paraId="180F9D87" w14:textId="77777777" w:rsidR="00DB4AE1" w:rsidRDefault="00DB4AE1" w:rsidP="00B924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DAE63DBE"/>
    <w:lvl w:ilvl="0">
      <w:start w:val="1"/>
      <w:numFmt w:val="bullet"/>
      <w:pStyle w:val="ListBullet"/>
      <w:lvlText w:val=""/>
      <w:lvlJc w:val="left"/>
      <w:pPr>
        <w:tabs>
          <w:tab w:val="num" w:pos="360"/>
        </w:tabs>
        <w:ind w:left="360" w:hanging="360"/>
      </w:pPr>
      <w:rPr>
        <w:rFonts w:ascii="Symbol" w:hAnsi="Symbol" w:hint="default"/>
      </w:rPr>
    </w:lvl>
  </w:abstractNum>
  <w:num w:numId="1" w16cid:durableId="727266380">
    <w:abstractNumId w:val="8"/>
  </w:num>
  <w:num w:numId="2" w16cid:durableId="919213364">
    <w:abstractNumId w:val="6"/>
  </w:num>
  <w:num w:numId="3" w16cid:durableId="1256356892">
    <w:abstractNumId w:val="5"/>
  </w:num>
  <w:num w:numId="4" w16cid:durableId="1166942744">
    <w:abstractNumId w:val="4"/>
  </w:num>
  <w:num w:numId="5" w16cid:durableId="340471560">
    <w:abstractNumId w:val="7"/>
  </w:num>
  <w:num w:numId="6" w16cid:durableId="645159742">
    <w:abstractNumId w:val="3"/>
  </w:num>
  <w:num w:numId="7" w16cid:durableId="1403723850">
    <w:abstractNumId w:val="2"/>
  </w:num>
  <w:num w:numId="8" w16cid:durableId="782458575">
    <w:abstractNumId w:val="1"/>
  </w:num>
  <w:num w:numId="9" w16cid:durableId="330983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4965"/>
    <w:rsid w:val="0015074B"/>
    <w:rsid w:val="001E7B27"/>
    <w:rsid w:val="0029639D"/>
    <w:rsid w:val="002A3683"/>
    <w:rsid w:val="00326F90"/>
    <w:rsid w:val="00362FA3"/>
    <w:rsid w:val="00372040"/>
    <w:rsid w:val="00401BFB"/>
    <w:rsid w:val="00426ED7"/>
    <w:rsid w:val="005B7FD8"/>
    <w:rsid w:val="00751063"/>
    <w:rsid w:val="008C2F5B"/>
    <w:rsid w:val="00AA1D8D"/>
    <w:rsid w:val="00B15AE1"/>
    <w:rsid w:val="00B47730"/>
    <w:rsid w:val="00B9249C"/>
    <w:rsid w:val="00C50CA2"/>
    <w:rsid w:val="00CB04FE"/>
    <w:rsid w:val="00CB0664"/>
    <w:rsid w:val="00DB4AE1"/>
    <w:rsid w:val="00EA34EC"/>
    <w:rsid w:val="00F01159"/>
    <w:rsid w:val="00F22D8F"/>
    <w:rsid w:val="00FB14E4"/>
    <w:rsid w:val="00FC68C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FD10C"/>
  <w14:defaultImageDpi w14:val="300"/>
  <w15:docId w15:val="{171A9731-DD02-2F41-A9C4-98A0DDD1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B9249C"/>
  </w:style>
  <w:style w:type="character" w:styleId="Hyperlink">
    <w:name w:val="Hyperlink"/>
    <w:basedOn w:val="DefaultParagraphFont"/>
    <w:uiPriority w:val="99"/>
    <w:unhideWhenUsed/>
    <w:rsid w:val="005B7FD8"/>
    <w:rPr>
      <w:color w:val="0000FF" w:themeColor="hyperlink"/>
      <w:u w:val="single"/>
    </w:rPr>
  </w:style>
  <w:style w:type="character" w:styleId="UnresolvedMention">
    <w:name w:val="Unresolved Mention"/>
    <w:basedOn w:val="DefaultParagraphFont"/>
    <w:uiPriority w:val="99"/>
    <w:semiHidden/>
    <w:unhideWhenUsed/>
    <w:rsid w:val="005B7FD8"/>
    <w:rPr>
      <w:color w:val="605E5C"/>
      <w:shd w:val="clear" w:color="auto" w:fill="E1DFDD"/>
    </w:rPr>
  </w:style>
  <w:style w:type="character" w:customStyle="1" w:styleId="apple-tab-span">
    <w:name w:val="apple-tab-span"/>
    <w:basedOn w:val="DefaultParagraphFont"/>
    <w:rsid w:val="008C2F5B"/>
  </w:style>
  <w:style w:type="paragraph" w:styleId="NormalWeb">
    <w:name w:val="Normal (Web)"/>
    <w:basedOn w:val="Normal"/>
    <w:uiPriority w:val="99"/>
    <w:semiHidden/>
    <w:unhideWhenUsed/>
    <w:rsid w:val="008C2F5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C2F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royajmcfarlane@uga.edu" TargetMode="External"/><Relationship Id="rId13" Type="http://schemas.openxmlformats.org/officeDocument/2006/relationships/hyperlink" Target="https://cuba.miami.edu/health-care/delaying-motherhood-for-childhoo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ws.med.miami.edu/sylvester-takes-the-lead-to-focus-cancer-research-on-low-resource-countri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rvardpublichealth.org/equity/community-engaged-research-can-improve-health-equity-outcom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ublichealth.uga.edu/emergence-of-ai-maternal-health-digital-tool/" TargetMode="External"/><Relationship Id="rId4" Type="http://schemas.openxmlformats.org/officeDocument/2006/relationships/settings" Target="settings.xml"/><Relationship Id="rId9" Type="http://schemas.openxmlformats.org/officeDocument/2006/relationships/hyperlink" Target="https://oibr.uga.edu/harnessing-ai-to-advance-maternal-healt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4621</Words>
  <Characters>31379</Characters>
  <Application>Microsoft Office Word</Application>
  <DocSecurity>0</DocSecurity>
  <Lines>640</Lines>
  <Paragraphs>391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Soroya Julian Mcfarlane</cp:lastModifiedBy>
  <cp:revision>2</cp:revision>
  <dcterms:created xsi:type="dcterms:W3CDTF">2026-02-01T20:49:00Z</dcterms:created>
  <dcterms:modified xsi:type="dcterms:W3CDTF">2026-02-01T20:49:00Z</dcterms:modified>
  <cp:category/>
</cp:coreProperties>
</file>