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616570" w14:textId="77777777" w:rsidR="00E83F46" w:rsidRPr="00B017A4" w:rsidRDefault="00E83F46">
      <w:pPr>
        <w:jc w:val="center"/>
      </w:pPr>
    </w:p>
    <w:p w14:paraId="707D6C1A" w14:textId="77777777" w:rsidR="00E83F46" w:rsidRPr="00B017A4" w:rsidRDefault="00E83F46">
      <w:pPr>
        <w:jc w:val="center"/>
      </w:pPr>
    </w:p>
    <w:p w14:paraId="16A9094C" w14:textId="77777777" w:rsidR="00E83F46" w:rsidRPr="00B017A4" w:rsidRDefault="00973213">
      <w:pPr>
        <w:jc w:val="center"/>
      </w:pPr>
      <w:r w:rsidRPr="00B017A4">
        <w:rPr>
          <w:noProof/>
        </w:rPr>
        <w:drawing>
          <wp:inline distT="0" distB="0" distL="0" distR="0" wp14:anchorId="20861C2A" wp14:editId="52324824">
            <wp:extent cx="3212465" cy="2563027"/>
            <wp:effectExtent l="0" t="0" r="6985" b="889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stretch>
                      <a:fillRect/>
                    </a:stretch>
                  </pic:blipFill>
                  <pic:spPr bwMode="auto">
                    <a:xfrm>
                      <a:off x="0" y="0"/>
                      <a:ext cx="3214952" cy="2565011"/>
                    </a:xfrm>
                    <a:prstGeom prst="rect">
                      <a:avLst/>
                    </a:prstGeom>
                    <a:noFill/>
                    <a:ln>
                      <a:noFill/>
                    </a:ln>
                  </pic:spPr>
                </pic:pic>
              </a:graphicData>
            </a:graphic>
          </wp:inline>
        </w:drawing>
      </w:r>
      <w:bookmarkStart w:id="0" w:name="_GoBack"/>
      <w:bookmarkEnd w:id="0"/>
    </w:p>
    <w:p w14:paraId="6DD67928" w14:textId="77777777" w:rsidR="00E83F46" w:rsidRPr="00B017A4" w:rsidRDefault="00E83F46"/>
    <w:p w14:paraId="57F2D77C" w14:textId="77777777" w:rsidR="00E83F46" w:rsidRPr="00B017A4" w:rsidRDefault="00E83F46">
      <w:pPr>
        <w:jc w:val="center"/>
      </w:pPr>
    </w:p>
    <w:p w14:paraId="1A4195E1" w14:textId="77777777" w:rsidR="00E83F46" w:rsidRPr="00836F6F" w:rsidRDefault="00C31F46" w:rsidP="00836F6F">
      <w:pPr>
        <w:jc w:val="center"/>
      </w:pPr>
      <w:r w:rsidRPr="00836F6F">
        <w:rPr>
          <w:rFonts w:eastAsia="Georgia"/>
        </w:rPr>
        <w:t>Department of Communication Studies</w:t>
      </w:r>
    </w:p>
    <w:p w14:paraId="611F8671" w14:textId="77777777" w:rsidR="00E83F46" w:rsidRPr="00836F6F" w:rsidRDefault="00E83F46">
      <w:pPr>
        <w:jc w:val="center"/>
      </w:pPr>
    </w:p>
    <w:p w14:paraId="1175959D" w14:textId="472B6D8E" w:rsidR="00E83F46" w:rsidRPr="00836F6F" w:rsidRDefault="00E83F46" w:rsidP="00836F6F">
      <w:pPr>
        <w:jc w:val="center"/>
        <w:rPr>
          <w:rFonts w:eastAsia="Georgia"/>
        </w:rPr>
      </w:pPr>
      <w:r w:rsidRPr="00836F6F">
        <w:rPr>
          <w:rFonts w:eastAsia="Georgia"/>
        </w:rPr>
        <w:t>Graduate Program Handbook</w:t>
      </w:r>
    </w:p>
    <w:p w14:paraId="4D9BA5C4" w14:textId="67332F0F" w:rsidR="007C0FD9" w:rsidRDefault="007C0FD9" w:rsidP="003F3698">
      <w:pPr>
        <w:jc w:val="center"/>
        <w:outlineLvl w:val="0"/>
        <w:rPr>
          <w:rFonts w:eastAsia="Georgia" w:cs="Georgia"/>
        </w:rPr>
      </w:pPr>
    </w:p>
    <w:p w14:paraId="31A15101" w14:textId="45C020EB" w:rsidR="007C0FD9" w:rsidRPr="00836F6F" w:rsidRDefault="007C0FD9" w:rsidP="00836F6F">
      <w:pPr>
        <w:jc w:val="center"/>
        <w:rPr>
          <w:rFonts w:eastAsia="Georgia"/>
        </w:rPr>
      </w:pPr>
      <w:r w:rsidRPr="00836F6F">
        <w:rPr>
          <w:rFonts w:eastAsia="Georgia"/>
        </w:rPr>
        <w:t>202</w:t>
      </w:r>
      <w:r w:rsidR="00F23298">
        <w:rPr>
          <w:rFonts w:eastAsia="Georgia"/>
        </w:rPr>
        <w:t>2</w:t>
      </w:r>
      <w:r w:rsidRPr="00836F6F">
        <w:rPr>
          <w:rFonts w:eastAsia="Georgia"/>
        </w:rPr>
        <w:t>-202</w:t>
      </w:r>
      <w:r w:rsidR="00F23298">
        <w:rPr>
          <w:rFonts w:eastAsia="Georgia"/>
        </w:rPr>
        <w:t>3</w:t>
      </w:r>
      <w:r w:rsidRPr="00836F6F">
        <w:rPr>
          <w:rFonts w:eastAsia="Georgia"/>
        </w:rPr>
        <w:t xml:space="preserve"> (for students matriculating Fall 202</w:t>
      </w:r>
      <w:r w:rsidR="00F23298">
        <w:rPr>
          <w:rFonts w:eastAsia="Georgia"/>
        </w:rPr>
        <w:t>2</w:t>
      </w:r>
      <w:r w:rsidR="003D096C" w:rsidRPr="00836F6F">
        <w:rPr>
          <w:rFonts w:eastAsia="Georgia"/>
        </w:rPr>
        <w:t xml:space="preserve"> and later</w:t>
      </w:r>
      <w:r w:rsidR="00AC66C2" w:rsidRPr="00836F6F">
        <w:rPr>
          <w:rFonts w:eastAsia="Georgia"/>
        </w:rPr>
        <w:t>)</w:t>
      </w:r>
    </w:p>
    <w:p w14:paraId="08B6D111" w14:textId="78297FCB" w:rsidR="00E83F46" w:rsidRPr="00B017A4" w:rsidRDefault="00E83F46" w:rsidP="007F3BD5">
      <w:pPr>
        <w:rPr>
          <w:rFonts w:eastAsia="Georgia" w:cs="Georgia"/>
        </w:rPr>
      </w:pPr>
    </w:p>
    <w:p w14:paraId="687F212F" w14:textId="77777777" w:rsidR="00E83F46" w:rsidRPr="00B017A4" w:rsidRDefault="00E83F46">
      <w:pPr>
        <w:jc w:val="center"/>
      </w:pPr>
    </w:p>
    <w:p w14:paraId="70290820" w14:textId="305B1DCD" w:rsidR="00E83F46" w:rsidRPr="00B017A4" w:rsidRDefault="00E83F46">
      <w:r w:rsidRPr="00B017A4">
        <w:rPr>
          <w:rFonts w:eastAsia="Georgia" w:cs="Georgia"/>
        </w:rPr>
        <w:t xml:space="preserve">This handbook is available online via </w:t>
      </w:r>
      <w:hyperlink r:id="rId9" w:history="1">
        <w:r w:rsidRPr="00B017A4">
          <w:rPr>
            <w:rStyle w:val="Hyperlink"/>
            <w:rFonts w:eastAsia="Georgia" w:cs="Georgia"/>
          </w:rPr>
          <w:t>http://comm.uga.edu/</w:t>
        </w:r>
      </w:hyperlink>
      <w:r w:rsidRPr="00B017A4">
        <w:rPr>
          <w:rFonts w:eastAsia="Georgia" w:cs="Georgia"/>
        </w:rPr>
        <w:t xml:space="preserve">.  Adjustments to this handbook may occur with faculty approval, and revised electronic copies will be posted on the </w:t>
      </w:r>
      <w:r w:rsidR="00C31F46" w:rsidRPr="00B017A4">
        <w:rPr>
          <w:rFonts w:eastAsia="Georgia" w:cs="Georgia"/>
        </w:rPr>
        <w:t>department</w:t>
      </w:r>
      <w:r w:rsidRPr="00B017A4">
        <w:rPr>
          <w:rFonts w:eastAsia="Georgia" w:cs="Georgia"/>
        </w:rPr>
        <w:t>’s website. Any questions or suggestions for improvement should be directed to Dr.</w:t>
      </w:r>
      <w:r w:rsidR="008A4DEF">
        <w:rPr>
          <w:rFonts w:eastAsia="Georgia" w:cs="Georgia"/>
        </w:rPr>
        <w:t xml:space="preserve"> Belinda Stillion Southard.</w:t>
      </w:r>
      <w:r w:rsidRPr="00B017A4">
        <w:rPr>
          <w:rFonts w:eastAsia="Georgia" w:cs="Georgia"/>
        </w:rPr>
        <w:t xml:space="preserve"> </w:t>
      </w:r>
    </w:p>
    <w:p w14:paraId="71299DB9" w14:textId="77777777" w:rsidR="00E83F46" w:rsidRPr="00B017A4" w:rsidRDefault="00E83F46">
      <w:pPr>
        <w:rPr>
          <w:rFonts w:eastAsia="Georgia" w:cs="Georgia"/>
        </w:rPr>
      </w:pPr>
    </w:p>
    <w:p w14:paraId="6494A3D6" w14:textId="6293EC2A" w:rsidR="00E83F46" w:rsidRPr="00B017A4" w:rsidRDefault="00E83F46">
      <w:r w:rsidRPr="00B017A4">
        <w:rPr>
          <w:rFonts w:eastAsia="Georgia" w:cs="Georgia"/>
        </w:rPr>
        <w:t>For specific in</w:t>
      </w:r>
      <w:r w:rsidR="00C2461A">
        <w:rPr>
          <w:rFonts w:eastAsia="Georgia" w:cs="Georgia"/>
        </w:rPr>
        <w:t>form</w:t>
      </w:r>
      <w:r w:rsidRPr="00B017A4">
        <w:rPr>
          <w:rFonts w:eastAsia="Georgia" w:cs="Georgia"/>
        </w:rPr>
        <w:t xml:space="preserve">ation on teaching and instructor rules and regulations, please consult the </w:t>
      </w:r>
      <w:r w:rsidR="00C31F46" w:rsidRPr="00B017A4">
        <w:rPr>
          <w:rFonts w:eastAsia="Georgia" w:cs="Georgia"/>
        </w:rPr>
        <w:t>Department</w:t>
      </w:r>
      <w:r w:rsidRPr="00B017A4">
        <w:rPr>
          <w:rFonts w:eastAsia="Georgia" w:cs="Georgia"/>
        </w:rPr>
        <w:t xml:space="preserve"> of Communication</w:t>
      </w:r>
      <w:r w:rsidR="007C4EA0">
        <w:rPr>
          <w:rFonts w:eastAsia="Georgia" w:cs="Georgia"/>
        </w:rPr>
        <w:t xml:space="preserve"> Studies</w:t>
      </w:r>
      <w:r w:rsidRPr="00B017A4">
        <w:rPr>
          <w:rFonts w:eastAsia="Georgia" w:cs="Georgia"/>
        </w:rPr>
        <w:t xml:space="preserve">’ Instructor Manual. </w:t>
      </w:r>
    </w:p>
    <w:p w14:paraId="355E3CA8" w14:textId="77777777" w:rsidR="00E83F46" w:rsidRPr="00B017A4" w:rsidRDefault="00E83F46">
      <w:pPr>
        <w:spacing w:before="100" w:after="100"/>
        <w:jc w:val="center"/>
      </w:pPr>
      <w:r w:rsidRPr="00B017A4">
        <w:rPr>
          <w:rFonts w:eastAsia="Georgia" w:cs="Georgia"/>
        </w:rPr>
        <w:t xml:space="preserve"> </w:t>
      </w:r>
    </w:p>
    <w:p w14:paraId="7D864B43" w14:textId="77777777" w:rsidR="00836F6F" w:rsidRPr="00B017A4" w:rsidRDefault="00E83F46">
      <w:r w:rsidRPr="00B017A4">
        <w:br w:type="page"/>
      </w:r>
    </w:p>
    <w:bookmarkStart w:id="1" w:name="_Toc109723012" w:displacedByCustomXml="next"/>
    <w:sdt>
      <w:sdtPr>
        <w:rPr>
          <w:rFonts w:ascii="Times New Roman" w:eastAsia="Times New Roman" w:hAnsi="Times New Roman" w:cs="Times New Roman"/>
          <w:b w:val="0"/>
        </w:rPr>
        <w:id w:val="1669286075"/>
        <w:docPartObj>
          <w:docPartGallery w:val="Table of Contents"/>
          <w:docPartUnique/>
        </w:docPartObj>
      </w:sdtPr>
      <w:sdtEndPr>
        <w:rPr>
          <w:rFonts w:ascii="Georgia" w:hAnsi="Georgia"/>
          <w:bCs/>
          <w:noProof/>
        </w:rPr>
      </w:sdtEndPr>
      <w:sdtContent>
        <w:p w14:paraId="7FC700CF" w14:textId="1AF485DA" w:rsidR="00836F6F" w:rsidRPr="00504B16" w:rsidRDefault="00836F6F" w:rsidP="00504B16">
          <w:pPr>
            <w:pStyle w:val="Heading1"/>
          </w:pPr>
          <w:r w:rsidRPr="00504B16">
            <w:t>Table of Contents</w:t>
          </w:r>
          <w:bookmarkEnd w:id="1"/>
        </w:p>
        <w:p w14:paraId="3AB0CDAE" w14:textId="55F9E72F" w:rsidR="00B01156" w:rsidRDefault="00836F6F">
          <w:pPr>
            <w:pStyle w:val="TOC1"/>
            <w:tabs>
              <w:tab w:val="right" w:leader="dot" w:pos="1079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9723012" w:history="1">
            <w:r w:rsidR="00B01156" w:rsidRPr="00AA3243">
              <w:rPr>
                <w:rStyle w:val="Hyperlink"/>
                <w:noProof/>
              </w:rPr>
              <w:t>Table of Contents</w:t>
            </w:r>
            <w:r w:rsidR="00B01156">
              <w:rPr>
                <w:noProof/>
                <w:webHidden/>
              </w:rPr>
              <w:tab/>
            </w:r>
            <w:r w:rsidR="00B01156">
              <w:rPr>
                <w:noProof/>
                <w:webHidden/>
              </w:rPr>
              <w:fldChar w:fldCharType="begin"/>
            </w:r>
            <w:r w:rsidR="00B01156">
              <w:rPr>
                <w:noProof/>
                <w:webHidden/>
              </w:rPr>
              <w:instrText xml:space="preserve"> PAGEREF _Toc109723012 \h </w:instrText>
            </w:r>
            <w:r w:rsidR="00B01156">
              <w:rPr>
                <w:noProof/>
                <w:webHidden/>
              </w:rPr>
            </w:r>
            <w:r w:rsidR="00B01156">
              <w:rPr>
                <w:noProof/>
                <w:webHidden/>
              </w:rPr>
              <w:fldChar w:fldCharType="separate"/>
            </w:r>
            <w:r w:rsidR="00D6307A">
              <w:rPr>
                <w:noProof/>
                <w:webHidden/>
              </w:rPr>
              <w:t>2</w:t>
            </w:r>
            <w:r w:rsidR="00B01156">
              <w:rPr>
                <w:noProof/>
                <w:webHidden/>
              </w:rPr>
              <w:fldChar w:fldCharType="end"/>
            </w:r>
          </w:hyperlink>
        </w:p>
        <w:p w14:paraId="2BCF5664" w14:textId="2E975061" w:rsidR="00B01156" w:rsidRDefault="00AA7513">
          <w:pPr>
            <w:pStyle w:val="TOC1"/>
            <w:tabs>
              <w:tab w:val="right" w:leader="dot" w:pos="10790"/>
            </w:tabs>
            <w:rPr>
              <w:rFonts w:asciiTheme="minorHAnsi" w:eastAsiaTheme="minorEastAsia" w:hAnsiTheme="minorHAnsi" w:cstheme="minorBidi"/>
              <w:noProof/>
              <w:sz w:val="22"/>
              <w:szCs w:val="22"/>
            </w:rPr>
          </w:pPr>
          <w:hyperlink w:anchor="_Toc109723013" w:history="1">
            <w:r w:rsidR="00B01156" w:rsidRPr="00AA3243">
              <w:rPr>
                <w:rStyle w:val="Hyperlink"/>
                <w:noProof/>
              </w:rPr>
              <w:t>I. Departmental Operations &amp; Policies</w:t>
            </w:r>
            <w:r w:rsidR="00B01156">
              <w:rPr>
                <w:noProof/>
                <w:webHidden/>
              </w:rPr>
              <w:tab/>
            </w:r>
            <w:r w:rsidR="00B01156">
              <w:rPr>
                <w:noProof/>
                <w:webHidden/>
              </w:rPr>
              <w:fldChar w:fldCharType="begin"/>
            </w:r>
            <w:r w:rsidR="00B01156">
              <w:rPr>
                <w:noProof/>
                <w:webHidden/>
              </w:rPr>
              <w:instrText xml:space="preserve"> PAGEREF _Toc109723013 \h </w:instrText>
            </w:r>
            <w:r w:rsidR="00B01156">
              <w:rPr>
                <w:noProof/>
                <w:webHidden/>
              </w:rPr>
            </w:r>
            <w:r w:rsidR="00B01156">
              <w:rPr>
                <w:noProof/>
                <w:webHidden/>
              </w:rPr>
              <w:fldChar w:fldCharType="separate"/>
            </w:r>
            <w:r w:rsidR="00D6307A">
              <w:rPr>
                <w:noProof/>
                <w:webHidden/>
              </w:rPr>
              <w:t>3</w:t>
            </w:r>
            <w:r w:rsidR="00B01156">
              <w:rPr>
                <w:noProof/>
                <w:webHidden/>
              </w:rPr>
              <w:fldChar w:fldCharType="end"/>
            </w:r>
          </w:hyperlink>
        </w:p>
        <w:p w14:paraId="4C320D6C" w14:textId="7CB878C8"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14" w:history="1">
            <w:r w:rsidR="00B01156" w:rsidRPr="00AA3243">
              <w:rPr>
                <w:rStyle w:val="Hyperlink"/>
                <w:noProof/>
              </w:rPr>
              <w:t>A. Contact Procedures</w:t>
            </w:r>
            <w:r w:rsidR="00B01156">
              <w:rPr>
                <w:noProof/>
                <w:webHidden/>
              </w:rPr>
              <w:tab/>
            </w:r>
            <w:r w:rsidR="00B01156">
              <w:rPr>
                <w:noProof/>
                <w:webHidden/>
              </w:rPr>
              <w:fldChar w:fldCharType="begin"/>
            </w:r>
            <w:r w:rsidR="00B01156">
              <w:rPr>
                <w:noProof/>
                <w:webHidden/>
              </w:rPr>
              <w:instrText xml:space="preserve"> PAGEREF _Toc109723014 \h </w:instrText>
            </w:r>
            <w:r w:rsidR="00B01156">
              <w:rPr>
                <w:noProof/>
                <w:webHidden/>
              </w:rPr>
            </w:r>
            <w:r w:rsidR="00B01156">
              <w:rPr>
                <w:noProof/>
                <w:webHidden/>
              </w:rPr>
              <w:fldChar w:fldCharType="separate"/>
            </w:r>
            <w:r w:rsidR="00D6307A">
              <w:rPr>
                <w:noProof/>
                <w:webHidden/>
              </w:rPr>
              <w:t>3</w:t>
            </w:r>
            <w:r w:rsidR="00B01156">
              <w:rPr>
                <w:noProof/>
                <w:webHidden/>
              </w:rPr>
              <w:fldChar w:fldCharType="end"/>
            </w:r>
          </w:hyperlink>
        </w:p>
        <w:p w14:paraId="3739D2EF" w14:textId="019A879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15" w:history="1">
            <w:r w:rsidR="00B01156" w:rsidRPr="00AA3243">
              <w:rPr>
                <w:rStyle w:val="Hyperlink"/>
                <w:noProof/>
              </w:rPr>
              <w:t>B. COMM Graduate Forum</w:t>
            </w:r>
            <w:r w:rsidR="00B01156">
              <w:rPr>
                <w:noProof/>
                <w:webHidden/>
              </w:rPr>
              <w:tab/>
            </w:r>
            <w:r w:rsidR="00B01156">
              <w:rPr>
                <w:noProof/>
                <w:webHidden/>
              </w:rPr>
              <w:fldChar w:fldCharType="begin"/>
            </w:r>
            <w:r w:rsidR="00B01156">
              <w:rPr>
                <w:noProof/>
                <w:webHidden/>
              </w:rPr>
              <w:instrText xml:space="preserve"> PAGEREF _Toc109723015 \h </w:instrText>
            </w:r>
            <w:r w:rsidR="00B01156">
              <w:rPr>
                <w:noProof/>
                <w:webHidden/>
              </w:rPr>
            </w:r>
            <w:r w:rsidR="00B01156">
              <w:rPr>
                <w:noProof/>
                <w:webHidden/>
              </w:rPr>
              <w:fldChar w:fldCharType="separate"/>
            </w:r>
            <w:r w:rsidR="00D6307A">
              <w:rPr>
                <w:noProof/>
                <w:webHidden/>
              </w:rPr>
              <w:t>4</w:t>
            </w:r>
            <w:r w:rsidR="00B01156">
              <w:rPr>
                <w:noProof/>
                <w:webHidden/>
              </w:rPr>
              <w:fldChar w:fldCharType="end"/>
            </w:r>
          </w:hyperlink>
        </w:p>
        <w:p w14:paraId="405DE77A" w14:textId="24A8362E"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16" w:history="1">
            <w:r w:rsidR="00B01156" w:rsidRPr="00AA3243">
              <w:rPr>
                <w:rStyle w:val="Hyperlink"/>
                <w:noProof/>
              </w:rPr>
              <w:t>C. Spaces in the Department</w:t>
            </w:r>
            <w:r w:rsidR="00B01156">
              <w:rPr>
                <w:noProof/>
                <w:webHidden/>
              </w:rPr>
              <w:tab/>
            </w:r>
            <w:r w:rsidR="00B01156">
              <w:rPr>
                <w:noProof/>
                <w:webHidden/>
              </w:rPr>
              <w:fldChar w:fldCharType="begin"/>
            </w:r>
            <w:r w:rsidR="00B01156">
              <w:rPr>
                <w:noProof/>
                <w:webHidden/>
              </w:rPr>
              <w:instrText xml:space="preserve"> PAGEREF _Toc109723016 \h </w:instrText>
            </w:r>
            <w:r w:rsidR="00B01156">
              <w:rPr>
                <w:noProof/>
                <w:webHidden/>
              </w:rPr>
            </w:r>
            <w:r w:rsidR="00B01156">
              <w:rPr>
                <w:noProof/>
                <w:webHidden/>
              </w:rPr>
              <w:fldChar w:fldCharType="separate"/>
            </w:r>
            <w:r w:rsidR="00D6307A">
              <w:rPr>
                <w:noProof/>
                <w:webHidden/>
              </w:rPr>
              <w:t>5</w:t>
            </w:r>
            <w:r w:rsidR="00B01156">
              <w:rPr>
                <w:noProof/>
                <w:webHidden/>
              </w:rPr>
              <w:fldChar w:fldCharType="end"/>
            </w:r>
          </w:hyperlink>
        </w:p>
        <w:p w14:paraId="6D860630" w14:textId="1C384B19"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17" w:history="1">
            <w:r w:rsidR="00B01156" w:rsidRPr="00AA3243">
              <w:rPr>
                <w:rStyle w:val="Hyperlink"/>
                <w:noProof/>
              </w:rPr>
              <w:t>D. Equipment in the Department and at UGA</w:t>
            </w:r>
            <w:r w:rsidR="00B01156">
              <w:rPr>
                <w:noProof/>
                <w:webHidden/>
              </w:rPr>
              <w:tab/>
            </w:r>
            <w:r w:rsidR="00B01156">
              <w:rPr>
                <w:noProof/>
                <w:webHidden/>
              </w:rPr>
              <w:fldChar w:fldCharType="begin"/>
            </w:r>
            <w:r w:rsidR="00B01156">
              <w:rPr>
                <w:noProof/>
                <w:webHidden/>
              </w:rPr>
              <w:instrText xml:space="preserve"> PAGEREF _Toc109723017 \h </w:instrText>
            </w:r>
            <w:r w:rsidR="00B01156">
              <w:rPr>
                <w:noProof/>
                <w:webHidden/>
              </w:rPr>
            </w:r>
            <w:r w:rsidR="00B01156">
              <w:rPr>
                <w:noProof/>
                <w:webHidden/>
              </w:rPr>
              <w:fldChar w:fldCharType="separate"/>
            </w:r>
            <w:r w:rsidR="00D6307A">
              <w:rPr>
                <w:noProof/>
                <w:webHidden/>
              </w:rPr>
              <w:t>6</w:t>
            </w:r>
            <w:r w:rsidR="00B01156">
              <w:rPr>
                <w:noProof/>
                <w:webHidden/>
              </w:rPr>
              <w:fldChar w:fldCharType="end"/>
            </w:r>
          </w:hyperlink>
        </w:p>
        <w:p w14:paraId="49A85B98" w14:textId="1070CBE8"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18" w:history="1">
            <w:r w:rsidR="00B01156" w:rsidRPr="00AA3243">
              <w:rPr>
                <w:rStyle w:val="Hyperlink"/>
                <w:noProof/>
              </w:rPr>
              <w:t>E. Photocopying</w:t>
            </w:r>
            <w:r w:rsidR="00B01156">
              <w:rPr>
                <w:noProof/>
                <w:webHidden/>
              </w:rPr>
              <w:tab/>
            </w:r>
            <w:r w:rsidR="00B01156">
              <w:rPr>
                <w:noProof/>
                <w:webHidden/>
              </w:rPr>
              <w:fldChar w:fldCharType="begin"/>
            </w:r>
            <w:r w:rsidR="00B01156">
              <w:rPr>
                <w:noProof/>
                <w:webHidden/>
              </w:rPr>
              <w:instrText xml:space="preserve"> PAGEREF _Toc109723018 \h </w:instrText>
            </w:r>
            <w:r w:rsidR="00B01156">
              <w:rPr>
                <w:noProof/>
                <w:webHidden/>
              </w:rPr>
            </w:r>
            <w:r w:rsidR="00B01156">
              <w:rPr>
                <w:noProof/>
                <w:webHidden/>
              </w:rPr>
              <w:fldChar w:fldCharType="separate"/>
            </w:r>
            <w:r w:rsidR="00D6307A">
              <w:rPr>
                <w:noProof/>
                <w:webHidden/>
              </w:rPr>
              <w:t>6</w:t>
            </w:r>
            <w:r w:rsidR="00B01156">
              <w:rPr>
                <w:noProof/>
                <w:webHidden/>
              </w:rPr>
              <w:fldChar w:fldCharType="end"/>
            </w:r>
          </w:hyperlink>
        </w:p>
        <w:p w14:paraId="5ACEAF4F" w14:textId="2969AEB2"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19" w:history="1">
            <w:r w:rsidR="00B01156" w:rsidRPr="00AA3243">
              <w:rPr>
                <w:rStyle w:val="Hyperlink"/>
                <w:noProof/>
              </w:rPr>
              <w:t>F. Research Pool: Soliciting Participants</w:t>
            </w:r>
            <w:r w:rsidR="00B01156">
              <w:rPr>
                <w:noProof/>
                <w:webHidden/>
              </w:rPr>
              <w:tab/>
            </w:r>
            <w:r w:rsidR="00B01156">
              <w:rPr>
                <w:noProof/>
                <w:webHidden/>
              </w:rPr>
              <w:fldChar w:fldCharType="begin"/>
            </w:r>
            <w:r w:rsidR="00B01156">
              <w:rPr>
                <w:noProof/>
                <w:webHidden/>
              </w:rPr>
              <w:instrText xml:space="preserve"> PAGEREF _Toc109723019 \h </w:instrText>
            </w:r>
            <w:r w:rsidR="00B01156">
              <w:rPr>
                <w:noProof/>
                <w:webHidden/>
              </w:rPr>
            </w:r>
            <w:r w:rsidR="00B01156">
              <w:rPr>
                <w:noProof/>
                <w:webHidden/>
              </w:rPr>
              <w:fldChar w:fldCharType="separate"/>
            </w:r>
            <w:r w:rsidR="00D6307A">
              <w:rPr>
                <w:noProof/>
                <w:webHidden/>
              </w:rPr>
              <w:t>7</w:t>
            </w:r>
            <w:r w:rsidR="00B01156">
              <w:rPr>
                <w:noProof/>
                <w:webHidden/>
              </w:rPr>
              <w:fldChar w:fldCharType="end"/>
            </w:r>
          </w:hyperlink>
        </w:p>
        <w:p w14:paraId="4628426A" w14:textId="2E6879B9" w:rsidR="00B01156" w:rsidRDefault="00AA7513">
          <w:pPr>
            <w:pStyle w:val="TOC1"/>
            <w:tabs>
              <w:tab w:val="right" w:leader="dot" w:pos="10790"/>
            </w:tabs>
            <w:rPr>
              <w:rFonts w:asciiTheme="minorHAnsi" w:eastAsiaTheme="minorEastAsia" w:hAnsiTheme="minorHAnsi" w:cstheme="minorBidi"/>
              <w:noProof/>
              <w:sz w:val="22"/>
              <w:szCs w:val="22"/>
            </w:rPr>
          </w:pPr>
          <w:hyperlink w:anchor="_Toc109723020" w:history="1">
            <w:r w:rsidR="00B01156" w:rsidRPr="00AA3243">
              <w:rPr>
                <w:rStyle w:val="Hyperlink"/>
                <w:noProof/>
              </w:rPr>
              <w:t>II. Program Expectations</w:t>
            </w:r>
            <w:r w:rsidR="00B01156">
              <w:rPr>
                <w:noProof/>
                <w:webHidden/>
              </w:rPr>
              <w:tab/>
            </w:r>
            <w:r w:rsidR="00B01156">
              <w:rPr>
                <w:noProof/>
                <w:webHidden/>
              </w:rPr>
              <w:fldChar w:fldCharType="begin"/>
            </w:r>
            <w:r w:rsidR="00B01156">
              <w:rPr>
                <w:noProof/>
                <w:webHidden/>
              </w:rPr>
              <w:instrText xml:space="preserve"> PAGEREF _Toc109723020 \h </w:instrText>
            </w:r>
            <w:r w:rsidR="00B01156">
              <w:rPr>
                <w:noProof/>
                <w:webHidden/>
              </w:rPr>
            </w:r>
            <w:r w:rsidR="00B01156">
              <w:rPr>
                <w:noProof/>
                <w:webHidden/>
              </w:rPr>
              <w:fldChar w:fldCharType="separate"/>
            </w:r>
            <w:r w:rsidR="00D6307A">
              <w:rPr>
                <w:noProof/>
                <w:webHidden/>
              </w:rPr>
              <w:t>11</w:t>
            </w:r>
            <w:r w:rsidR="00B01156">
              <w:rPr>
                <w:noProof/>
                <w:webHidden/>
              </w:rPr>
              <w:fldChar w:fldCharType="end"/>
            </w:r>
          </w:hyperlink>
        </w:p>
        <w:p w14:paraId="1188B8BF" w14:textId="5450C4AE"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1" w:history="1">
            <w:r w:rsidR="00B01156" w:rsidRPr="00AA3243">
              <w:rPr>
                <w:rStyle w:val="Hyperlink"/>
                <w:noProof/>
              </w:rPr>
              <w:t>A. Program/Course Schedule/Program of Study</w:t>
            </w:r>
            <w:r w:rsidR="00B01156">
              <w:rPr>
                <w:noProof/>
                <w:webHidden/>
              </w:rPr>
              <w:tab/>
            </w:r>
            <w:r w:rsidR="00B01156">
              <w:rPr>
                <w:noProof/>
                <w:webHidden/>
              </w:rPr>
              <w:fldChar w:fldCharType="begin"/>
            </w:r>
            <w:r w:rsidR="00B01156">
              <w:rPr>
                <w:noProof/>
                <w:webHidden/>
              </w:rPr>
              <w:instrText xml:space="preserve"> PAGEREF _Toc109723021 \h </w:instrText>
            </w:r>
            <w:r w:rsidR="00B01156">
              <w:rPr>
                <w:noProof/>
                <w:webHidden/>
              </w:rPr>
            </w:r>
            <w:r w:rsidR="00B01156">
              <w:rPr>
                <w:noProof/>
                <w:webHidden/>
              </w:rPr>
              <w:fldChar w:fldCharType="separate"/>
            </w:r>
            <w:r w:rsidR="00D6307A">
              <w:rPr>
                <w:noProof/>
                <w:webHidden/>
              </w:rPr>
              <w:t>11</w:t>
            </w:r>
            <w:r w:rsidR="00B01156">
              <w:rPr>
                <w:noProof/>
                <w:webHidden/>
              </w:rPr>
              <w:fldChar w:fldCharType="end"/>
            </w:r>
          </w:hyperlink>
        </w:p>
        <w:p w14:paraId="452441DE" w14:textId="5213E3A6"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2" w:history="1">
            <w:r w:rsidR="00B01156" w:rsidRPr="00AA3243">
              <w:rPr>
                <w:rStyle w:val="Hyperlink"/>
                <w:noProof/>
              </w:rPr>
              <w:t>B. Advisor and Committee</w:t>
            </w:r>
            <w:r w:rsidR="00B01156">
              <w:rPr>
                <w:noProof/>
                <w:webHidden/>
              </w:rPr>
              <w:tab/>
            </w:r>
            <w:r w:rsidR="00B01156">
              <w:rPr>
                <w:noProof/>
                <w:webHidden/>
              </w:rPr>
              <w:fldChar w:fldCharType="begin"/>
            </w:r>
            <w:r w:rsidR="00B01156">
              <w:rPr>
                <w:noProof/>
                <w:webHidden/>
              </w:rPr>
              <w:instrText xml:space="preserve"> PAGEREF _Toc109723022 \h </w:instrText>
            </w:r>
            <w:r w:rsidR="00B01156">
              <w:rPr>
                <w:noProof/>
                <w:webHidden/>
              </w:rPr>
            </w:r>
            <w:r w:rsidR="00B01156">
              <w:rPr>
                <w:noProof/>
                <w:webHidden/>
              </w:rPr>
              <w:fldChar w:fldCharType="separate"/>
            </w:r>
            <w:r w:rsidR="00D6307A">
              <w:rPr>
                <w:noProof/>
                <w:webHidden/>
              </w:rPr>
              <w:t>11</w:t>
            </w:r>
            <w:r w:rsidR="00B01156">
              <w:rPr>
                <w:noProof/>
                <w:webHidden/>
              </w:rPr>
              <w:fldChar w:fldCharType="end"/>
            </w:r>
          </w:hyperlink>
        </w:p>
        <w:p w14:paraId="1AFFAA42" w14:textId="1035177E"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3" w:history="1">
            <w:r w:rsidR="00B01156" w:rsidRPr="00AA3243">
              <w:rPr>
                <w:rStyle w:val="Hyperlink"/>
                <w:noProof/>
              </w:rPr>
              <w:t>C. Colloquium</w:t>
            </w:r>
            <w:r w:rsidR="00B01156">
              <w:rPr>
                <w:noProof/>
                <w:webHidden/>
              </w:rPr>
              <w:tab/>
            </w:r>
            <w:r w:rsidR="00B01156">
              <w:rPr>
                <w:noProof/>
                <w:webHidden/>
              </w:rPr>
              <w:fldChar w:fldCharType="begin"/>
            </w:r>
            <w:r w:rsidR="00B01156">
              <w:rPr>
                <w:noProof/>
                <w:webHidden/>
              </w:rPr>
              <w:instrText xml:space="preserve"> PAGEREF _Toc109723023 \h </w:instrText>
            </w:r>
            <w:r w:rsidR="00B01156">
              <w:rPr>
                <w:noProof/>
                <w:webHidden/>
              </w:rPr>
            </w:r>
            <w:r w:rsidR="00B01156">
              <w:rPr>
                <w:noProof/>
                <w:webHidden/>
              </w:rPr>
              <w:fldChar w:fldCharType="separate"/>
            </w:r>
            <w:r w:rsidR="00D6307A">
              <w:rPr>
                <w:noProof/>
                <w:webHidden/>
              </w:rPr>
              <w:t>12</w:t>
            </w:r>
            <w:r w:rsidR="00B01156">
              <w:rPr>
                <w:noProof/>
                <w:webHidden/>
              </w:rPr>
              <w:fldChar w:fldCharType="end"/>
            </w:r>
          </w:hyperlink>
        </w:p>
        <w:p w14:paraId="5D3359D3" w14:textId="3D543686"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4" w:history="1">
            <w:r w:rsidR="00B01156" w:rsidRPr="00AA3243">
              <w:rPr>
                <w:rStyle w:val="Hyperlink"/>
                <w:noProof/>
              </w:rPr>
              <w:t>D. Review of Graduate Students</w:t>
            </w:r>
            <w:r w:rsidR="00B01156">
              <w:rPr>
                <w:noProof/>
                <w:webHidden/>
              </w:rPr>
              <w:tab/>
            </w:r>
            <w:r w:rsidR="00B01156">
              <w:rPr>
                <w:noProof/>
                <w:webHidden/>
              </w:rPr>
              <w:fldChar w:fldCharType="begin"/>
            </w:r>
            <w:r w:rsidR="00B01156">
              <w:rPr>
                <w:noProof/>
                <w:webHidden/>
              </w:rPr>
              <w:instrText xml:space="preserve"> PAGEREF _Toc109723024 \h </w:instrText>
            </w:r>
            <w:r w:rsidR="00B01156">
              <w:rPr>
                <w:noProof/>
                <w:webHidden/>
              </w:rPr>
            </w:r>
            <w:r w:rsidR="00B01156">
              <w:rPr>
                <w:noProof/>
                <w:webHidden/>
              </w:rPr>
              <w:fldChar w:fldCharType="separate"/>
            </w:r>
            <w:r w:rsidR="00D6307A">
              <w:rPr>
                <w:noProof/>
                <w:webHidden/>
              </w:rPr>
              <w:t>12</w:t>
            </w:r>
            <w:r w:rsidR="00B01156">
              <w:rPr>
                <w:noProof/>
                <w:webHidden/>
              </w:rPr>
              <w:fldChar w:fldCharType="end"/>
            </w:r>
          </w:hyperlink>
        </w:p>
        <w:p w14:paraId="1609E82B" w14:textId="730942C9"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5" w:history="1">
            <w:r w:rsidR="00B01156" w:rsidRPr="00AA3243">
              <w:rPr>
                <w:rStyle w:val="Hyperlink"/>
                <w:noProof/>
              </w:rPr>
              <w:t>E. Renewal of Funding</w:t>
            </w:r>
            <w:r w:rsidR="00B01156">
              <w:rPr>
                <w:noProof/>
                <w:webHidden/>
              </w:rPr>
              <w:tab/>
            </w:r>
            <w:r w:rsidR="00B01156">
              <w:rPr>
                <w:noProof/>
                <w:webHidden/>
              </w:rPr>
              <w:fldChar w:fldCharType="begin"/>
            </w:r>
            <w:r w:rsidR="00B01156">
              <w:rPr>
                <w:noProof/>
                <w:webHidden/>
              </w:rPr>
              <w:instrText xml:space="preserve"> PAGEREF _Toc109723025 \h </w:instrText>
            </w:r>
            <w:r w:rsidR="00B01156">
              <w:rPr>
                <w:noProof/>
                <w:webHidden/>
              </w:rPr>
            </w:r>
            <w:r w:rsidR="00B01156">
              <w:rPr>
                <w:noProof/>
                <w:webHidden/>
              </w:rPr>
              <w:fldChar w:fldCharType="separate"/>
            </w:r>
            <w:r w:rsidR="00D6307A">
              <w:rPr>
                <w:noProof/>
                <w:webHidden/>
              </w:rPr>
              <w:t>14</w:t>
            </w:r>
            <w:r w:rsidR="00B01156">
              <w:rPr>
                <w:noProof/>
                <w:webHidden/>
              </w:rPr>
              <w:fldChar w:fldCharType="end"/>
            </w:r>
          </w:hyperlink>
        </w:p>
        <w:p w14:paraId="151C7E69" w14:textId="41D4E57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6" w:history="1">
            <w:r w:rsidR="00B01156" w:rsidRPr="00AA3243">
              <w:rPr>
                <w:rStyle w:val="Hyperlink"/>
                <w:noProof/>
              </w:rPr>
              <w:t>F. Summer Meetings and Defenses</w:t>
            </w:r>
            <w:r w:rsidR="00B01156">
              <w:rPr>
                <w:noProof/>
                <w:webHidden/>
              </w:rPr>
              <w:tab/>
            </w:r>
            <w:r w:rsidR="00B01156">
              <w:rPr>
                <w:noProof/>
                <w:webHidden/>
              </w:rPr>
              <w:fldChar w:fldCharType="begin"/>
            </w:r>
            <w:r w:rsidR="00B01156">
              <w:rPr>
                <w:noProof/>
                <w:webHidden/>
              </w:rPr>
              <w:instrText xml:space="preserve"> PAGEREF _Toc109723026 \h </w:instrText>
            </w:r>
            <w:r w:rsidR="00B01156">
              <w:rPr>
                <w:noProof/>
                <w:webHidden/>
              </w:rPr>
            </w:r>
            <w:r w:rsidR="00B01156">
              <w:rPr>
                <w:noProof/>
                <w:webHidden/>
              </w:rPr>
              <w:fldChar w:fldCharType="separate"/>
            </w:r>
            <w:r w:rsidR="00D6307A">
              <w:rPr>
                <w:noProof/>
                <w:webHidden/>
              </w:rPr>
              <w:t>14</w:t>
            </w:r>
            <w:r w:rsidR="00B01156">
              <w:rPr>
                <w:noProof/>
                <w:webHidden/>
              </w:rPr>
              <w:fldChar w:fldCharType="end"/>
            </w:r>
          </w:hyperlink>
        </w:p>
        <w:p w14:paraId="012A2BE2" w14:textId="1AF1BA18" w:rsidR="00B01156" w:rsidRDefault="00AA7513">
          <w:pPr>
            <w:pStyle w:val="TOC1"/>
            <w:tabs>
              <w:tab w:val="right" w:leader="dot" w:pos="10790"/>
            </w:tabs>
            <w:rPr>
              <w:rFonts w:asciiTheme="minorHAnsi" w:eastAsiaTheme="minorEastAsia" w:hAnsiTheme="minorHAnsi" w:cstheme="minorBidi"/>
              <w:noProof/>
              <w:sz w:val="22"/>
              <w:szCs w:val="22"/>
            </w:rPr>
          </w:pPr>
          <w:hyperlink w:anchor="_Toc109723027" w:history="1">
            <w:r w:rsidR="00B01156" w:rsidRPr="00AA3243">
              <w:rPr>
                <w:rStyle w:val="Hyperlink"/>
                <w:noProof/>
              </w:rPr>
              <w:t>III. Teaching Assignment Policies and Procedures</w:t>
            </w:r>
            <w:r w:rsidR="00B01156">
              <w:rPr>
                <w:noProof/>
                <w:webHidden/>
              </w:rPr>
              <w:tab/>
            </w:r>
            <w:r w:rsidR="00B01156">
              <w:rPr>
                <w:noProof/>
                <w:webHidden/>
              </w:rPr>
              <w:fldChar w:fldCharType="begin"/>
            </w:r>
            <w:r w:rsidR="00B01156">
              <w:rPr>
                <w:noProof/>
                <w:webHidden/>
              </w:rPr>
              <w:instrText xml:space="preserve"> PAGEREF _Toc109723027 \h </w:instrText>
            </w:r>
            <w:r w:rsidR="00B01156">
              <w:rPr>
                <w:noProof/>
                <w:webHidden/>
              </w:rPr>
            </w:r>
            <w:r w:rsidR="00B01156">
              <w:rPr>
                <w:noProof/>
                <w:webHidden/>
              </w:rPr>
              <w:fldChar w:fldCharType="separate"/>
            </w:r>
            <w:r w:rsidR="00D6307A">
              <w:rPr>
                <w:noProof/>
                <w:webHidden/>
              </w:rPr>
              <w:t>14</w:t>
            </w:r>
            <w:r w:rsidR="00B01156">
              <w:rPr>
                <w:noProof/>
                <w:webHidden/>
              </w:rPr>
              <w:fldChar w:fldCharType="end"/>
            </w:r>
          </w:hyperlink>
        </w:p>
        <w:p w14:paraId="49E2373F" w14:textId="4286F1C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8" w:history="1">
            <w:r w:rsidR="00B01156" w:rsidRPr="00AA3243">
              <w:rPr>
                <w:rStyle w:val="Hyperlink"/>
                <w:noProof/>
              </w:rPr>
              <w:t>A. Teaching Assignments for Fall and Spring Semester</w:t>
            </w:r>
            <w:r w:rsidR="00B01156">
              <w:rPr>
                <w:noProof/>
                <w:webHidden/>
              </w:rPr>
              <w:tab/>
            </w:r>
            <w:r w:rsidR="00B01156">
              <w:rPr>
                <w:noProof/>
                <w:webHidden/>
              </w:rPr>
              <w:fldChar w:fldCharType="begin"/>
            </w:r>
            <w:r w:rsidR="00B01156">
              <w:rPr>
                <w:noProof/>
                <w:webHidden/>
              </w:rPr>
              <w:instrText xml:space="preserve"> PAGEREF _Toc109723028 \h </w:instrText>
            </w:r>
            <w:r w:rsidR="00B01156">
              <w:rPr>
                <w:noProof/>
                <w:webHidden/>
              </w:rPr>
            </w:r>
            <w:r w:rsidR="00B01156">
              <w:rPr>
                <w:noProof/>
                <w:webHidden/>
              </w:rPr>
              <w:fldChar w:fldCharType="separate"/>
            </w:r>
            <w:r w:rsidR="00D6307A">
              <w:rPr>
                <w:noProof/>
                <w:webHidden/>
              </w:rPr>
              <w:t>14</w:t>
            </w:r>
            <w:r w:rsidR="00B01156">
              <w:rPr>
                <w:noProof/>
                <w:webHidden/>
              </w:rPr>
              <w:fldChar w:fldCharType="end"/>
            </w:r>
          </w:hyperlink>
        </w:p>
        <w:p w14:paraId="066E43EF" w14:textId="57960B26"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29" w:history="1">
            <w:r w:rsidR="00B01156" w:rsidRPr="00AA3243">
              <w:rPr>
                <w:rStyle w:val="Hyperlink"/>
                <w:noProof/>
              </w:rPr>
              <w:t>B. Summer Teaching Opportunities and Assignments</w:t>
            </w:r>
            <w:r w:rsidR="00B01156">
              <w:rPr>
                <w:noProof/>
                <w:webHidden/>
              </w:rPr>
              <w:tab/>
            </w:r>
            <w:r w:rsidR="00B01156">
              <w:rPr>
                <w:noProof/>
                <w:webHidden/>
              </w:rPr>
              <w:fldChar w:fldCharType="begin"/>
            </w:r>
            <w:r w:rsidR="00B01156">
              <w:rPr>
                <w:noProof/>
                <w:webHidden/>
              </w:rPr>
              <w:instrText xml:space="preserve"> PAGEREF _Toc109723029 \h </w:instrText>
            </w:r>
            <w:r w:rsidR="00B01156">
              <w:rPr>
                <w:noProof/>
                <w:webHidden/>
              </w:rPr>
            </w:r>
            <w:r w:rsidR="00B01156">
              <w:rPr>
                <w:noProof/>
                <w:webHidden/>
              </w:rPr>
              <w:fldChar w:fldCharType="separate"/>
            </w:r>
            <w:r w:rsidR="00D6307A">
              <w:rPr>
                <w:noProof/>
                <w:webHidden/>
              </w:rPr>
              <w:t>15</w:t>
            </w:r>
            <w:r w:rsidR="00B01156">
              <w:rPr>
                <w:noProof/>
                <w:webHidden/>
              </w:rPr>
              <w:fldChar w:fldCharType="end"/>
            </w:r>
          </w:hyperlink>
        </w:p>
        <w:p w14:paraId="4F30D0CF" w14:textId="71914C30"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0" w:history="1">
            <w:r w:rsidR="00B01156" w:rsidRPr="00AA3243">
              <w:rPr>
                <w:rStyle w:val="Hyperlink"/>
                <w:noProof/>
              </w:rPr>
              <w:t>C. Pedagogy Courses and Teaching Staff Meetings</w:t>
            </w:r>
            <w:r w:rsidR="00B01156">
              <w:rPr>
                <w:noProof/>
                <w:webHidden/>
              </w:rPr>
              <w:tab/>
            </w:r>
            <w:r w:rsidR="00B01156">
              <w:rPr>
                <w:noProof/>
                <w:webHidden/>
              </w:rPr>
              <w:fldChar w:fldCharType="begin"/>
            </w:r>
            <w:r w:rsidR="00B01156">
              <w:rPr>
                <w:noProof/>
                <w:webHidden/>
              </w:rPr>
              <w:instrText xml:space="preserve"> PAGEREF _Toc109723030 \h </w:instrText>
            </w:r>
            <w:r w:rsidR="00B01156">
              <w:rPr>
                <w:noProof/>
                <w:webHidden/>
              </w:rPr>
            </w:r>
            <w:r w:rsidR="00B01156">
              <w:rPr>
                <w:noProof/>
                <w:webHidden/>
              </w:rPr>
              <w:fldChar w:fldCharType="separate"/>
            </w:r>
            <w:r w:rsidR="00D6307A">
              <w:rPr>
                <w:noProof/>
                <w:webHidden/>
              </w:rPr>
              <w:t>16</w:t>
            </w:r>
            <w:r w:rsidR="00B01156">
              <w:rPr>
                <w:noProof/>
                <w:webHidden/>
              </w:rPr>
              <w:fldChar w:fldCharType="end"/>
            </w:r>
          </w:hyperlink>
        </w:p>
        <w:p w14:paraId="1EC77CC1" w14:textId="13D54B0E"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1" w:history="1">
            <w:r w:rsidR="00B01156" w:rsidRPr="00AA3243">
              <w:rPr>
                <w:rStyle w:val="Hyperlink"/>
                <w:noProof/>
              </w:rPr>
              <w:t>D. GTA Supervision and Evaluation</w:t>
            </w:r>
            <w:r w:rsidR="00B01156">
              <w:rPr>
                <w:noProof/>
                <w:webHidden/>
              </w:rPr>
              <w:tab/>
            </w:r>
            <w:r w:rsidR="00B01156">
              <w:rPr>
                <w:noProof/>
                <w:webHidden/>
              </w:rPr>
              <w:fldChar w:fldCharType="begin"/>
            </w:r>
            <w:r w:rsidR="00B01156">
              <w:rPr>
                <w:noProof/>
                <w:webHidden/>
              </w:rPr>
              <w:instrText xml:space="preserve"> PAGEREF _Toc109723031 \h </w:instrText>
            </w:r>
            <w:r w:rsidR="00B01156">
              <w:rPr>
                <w:noProof/>
                <w:webHidden/>
              </w:rPr>
            </w:r>
            <w:r w:rsidR="00B01156">
              <w:rPr>
                <w:noProof/>
                <w:webHidden/>
              </w:rPr>
              <w:fldChar w:fldCharType="separate"/>
            </w:r>
            <w:r w:rsidR="00D6307A">
              <w:rPr>
                <w:noProof/>
                <w:webHidden/>
              </w:rPr>
              <w:t>16</w:t>
            </w:r>
            <w:r w:rsidR="00B01156">
              <w:rPr>
                <w:noProof/>
                <w:webHidden/>
              </w:rPr>
              <w:fldChar w:fldCharType="end"/>
            </w:r>
          </w:hyperlink>
        </w:p>
        <w:p w14:paraId="6609ACA3" w14:textId="25393B9A" w:rsidR="00B01156" w:rsidRDefault="00AA7513">
          <w:pPr>
            <w:pStyle w:val="TOC1"/>
            <w:tabs>
              <w:tab w:val="right" w:leader="dot" w:pos="10790"/>
            </w:tabs>
            <w:rPr>
              <w:rFonts w:asciiTheme="minorHAnsi" w:eastAsiaTheme="minorEastAsia" w:hAnsiTheme="minorHAnsi" w:cstheme="minorBidi"/>
              <w:noProof/>
              <w:sz w:val="22"/>
              <w:szCs w:val="22"/>
            </w:rPr>
          </w:pPr>
          <w:hyperlink w:anchor="_Toc109723032" w:history="1">
            <w:r w:rsidR="00B01156" w:rsidRPr="00AA3243">
              <w:rPr>
                <w:rStyle w:val="Hyperlink"/>
                <w:noProof/>
              </w:rPr>
              <w:t>IV. Other Important Issues</w:t>
            </w:r>
            <w:r w:rsidR="00B01156">
              <w:rPr>
                <w:noProof/>
                <w:webHidden/>
              </w:rPr>
              <w:tab/>
            </w:r>
            <w:r w:rsidR="00B01156">
              <w:rPr>
                <w:noProof/>
                <w:webHidden/>
              </w:rPr>
              <w:fldChar w:fldCharType="begin"/>
            </w:r>
            <w:r w:rsidR="00B01156">
              <w:rPr>
                <w:noProof/>
                <w:webHidden/>
              </w:rPr>
              <w:instrText xml:space="preserve"> PAGEREF _Toc109723032 \h </w:instrText>
            </w:r>
            <w:r w:rsidR="00B01156">
              <w:rPr>
                <w:noProof/>
                <w:webHidden/>
              </w:rPr>
            </w:r>
            <w:r w:rsidR="00B01156">
              <w:rPr>
                <w:noProof/>
                <w:webHidden/>
              </w:rPr>
              <w:fldChar w:fldCharType="separate"/>
            </w:r>
            <w:r w:rsidR="00D6307A">
              <w:rPr>
                <w:noProof/>
                <w:webHidden/>
              </w:rPr>
              <w:t>16</w:t>
            </w:r>
            <w:r w:rsidR="00B01156">
              <w:rPr>
                <w:noProof/>
                <w:webHidden/>
              </w:rPr>
              <w:fldChar w:fldCharType="end"/>
            </w:r>
          </w:hyperlink>
        </w:p>
        <w:p w14:paraId="1C30CFB8" w14:textId="49B0F60A"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3" w:history="1">
            <w:r w:rsidR="00B01156" w:rsidRPr="00AA3243">
              <w:rPr>
                <w:rStyle w:val="Hyperlink"/>
                <w:noProof/>
              </w:rPr>
              <w:t>A. Funding Beyond the Assistantship</w:t>
            </w:r>
            <w:r w:rsidR="00B01156">
              <w:rPr>
                <w:noProof/>
                <w:webHidden/>
              </w:rPr>
              <w:tab/>
            </w:r>
            <w:r w:rsidR="00B01156">
              <w:rPr>
                <w:noProof/>
                <w:webHidden/>
              </w:rPr>
              <w:fldChar w:fldCharType="begin"/>
            </w:r>
            <w:r w:rsidR="00B01156">
              <w:rPr>
                <w:noProof/>
                <w:webHidden/>
              </w:rPr>
              <w:instrText xml:space="preserve"> PAGEREF _Toc109723033 \h </w:instrText>
            </w:r>
            <w:r w:rsidR="00B01156">
              <w:rPr>
                <w:noProof/>
                <w:webHidden/>
              </w:rPr>
            </w:r>
            <w:r w:rsidR="00B01156">
              <w:rPr>
                <w:noProof/>
                <w:webHidden/>
              </w:rPr>
              <w:fldChar w:fldCharType="separate"/>
            </w:r>
            <w:r w:rsidR="00D6307A">
              <w:rPr>
                <w:noProof/>
                <w:webHidden/>
              </w:rPr>
              <w:t>16</w:t>
            </w:r>
            <w:r w:rsidR="00B01156">
              <w:rPr>
                <w:noProof/>
                <w:webHidden/>
              </w:rPr>
              <w:fldChar w:fldCharType="end"/>
            </w:r>
          </w:hyperlink>
        </w:p>
        <w:p w14:paraId="179D8BE8" w14:textId="1C59ABC9"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4" w:history="1">
            <w:r w:rsidR="00B01156" w:rsidRPr="00AA3243">
              <w:rPr>
                <w:rStyle w:val="Hyperlink"/>
                <w:noProof/>
              </w:rPr>
              <w:t>B. Listservs</w:t>
            </w:r>
            <w:r w:rsidR="00B01156">
              <w:rPr>
                <w:noProof/>
                <w:webHidden/>
              </w:rPr>
              <w:tab/>
            </w:r>
            <w:r w:rsidR="00B01156">
              <w:rPr>
                <w:noProof/>
                <w:webHidden/>
              </w:rPr>
              <w:fldChar w:fldCharType="begin"/>
            </w:r>
            <w:r w:rsidR="00B01156">
              <w:rPr>
                <w:noProof/>
                <w:webHidden/>
              </w:rPr>
              <w:instrText xml:space="preserve"> PAGEREF _Toc109723034 \h </w:instrText>
            </w:r>
            <w:r w:rsidR="00B01156">
              <w:rPr>
                <w:noProof/>
                <w:webHidden/>
              </w:rPr>
            </w:r>
            <w:r w:rsidR="00B01156">
              <w:rPr>
                <w:noProof/>
                <w:webHidden/>
              </w:rPr>
              <w:fldChar w:fldCharType="separate"/>
            </w:r>
            <w:r w:rsidR="00D6307A">
              <w:rPr>
                <w:noProof/>
                <w:webHidden/>
              </w:rPr>
              <w:t>17</w:t>
            </w:r>
            <w:r w:rsidR="00B01156">
              <w:rPr>
                <w:noProof/>
                <w:webHidden/>
              </w:rPr>
              <w:fldChar w:fldCharType="end"/>
            </w:r>
          </w:hyperlink>
        </w:p>
        <w:p w14:paraId="120CF064" w14:textId="63183D6C"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5" w:history="1">
            <w:r w:rsidR="00B01156" w:rsidRPr="00AA3243">
              <w:rPr>
                <w:rStyle w:val="Hyperlink"/>
                <w:noProof/>
              </w:rPr>
              <w:t>C. Well-being and Other Resources for Graduate Students</w:t>
            </w:r>
            <w:r w:rsidR="00B01156">
              <w:rPr>
                <w:noProof/>
                <w:webHidden/>
              </w:rPr>
              <w:tab/>
            </w:r>
            <w:r w:rsidR="00B01156">
              <w:rPr>
                <w:noProof/>
                <w:webHidden/>
              </w:rPr>
              <w:fldChar w:fldCharType="begin"/>
            </w:r>
            <w:r w:rsidR="00B01156">
              <w:rPr>
                <w:noProof/>
                <w:webHidden/>
              </w:rPr>
              <w:instrText xml:space="preserve"> PAGEREF _Toc109723035 \h </w:instrText>
            </w:r>
            <w:r w:rsidR="00B01156">
              <w:rPr>
                <w:noProof/>
                <w:webHidden/>
              </w:rPr>
            </w:r>
            <w:r w:rsidR="00B01156">
              <w:rPr>
                <w:noProof/>
                <w:webHidden/>
              </w:rPr>
              <w:fldChar w:fldCharType="separate"/>
            </w:r>
            <w:r w:rsidR="00D6307A">
              <w:rPr>
                <w:noProof/>
                <w:webHidden/>
              </w:rPr>
              <w:t>18</w:t>
            </w:r>
            <w:r w:rsidR="00B01156">
              <w:rPr>
                <w:noProof/>
                <w:webHidden/>
              </w:rPr>
              <w:fldChar w:fldCharType="end"/>
            </w:r>
          </w:hyperlink>
        </w:p>
        <w:p w14:paraId="156EED25" w14:textId="7D896BF6"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6" w:history="1">
            <w:r w:rsidR="00B01156" w:rsidRPr="00AA3243">
              <w:rPr>
                <w:rStyle w:val="Hyperlink"/>
                <w:noProof/>
              </w:rPr>
              <w:t>D. Professional Associations</w:t>
            </w:r>
            <w:r w:rsidR="00B01156">
              <w:rPr>
                <w:noProof/>
                <w:webHidden/>
              </w:rPr>
              <w:tab/>
            </w:r>
            <w:r w:rsidR="00B01156">
              <w:rPr>
                <w:noProof/>
                <w:webHidden/>
              </w:rPr>
              <w:fldChar w:fldCharType="begin"/>
            </w:r>
            <w:r w:rsidR="00B01156">
              <w:rPr>
                <w:noProof/>
                <w:webHidden/>
              </w:rPr>
              <w:instrText xml:space="preserve"> PAGEREF _Toc109723036 \h </w:instrText>
            </w:r>
            <w:r w:rsidR="00B01156">
              <w:rPr>
                <w:noProof/>
                <w:webHidden/>
              </w:rPr>
            </w:r>
            <w:r w:rsidR="00B01156">
              <w:rPr>
                <w:noProof/>
                <w:webHidden/>
              </w:rPr>
              <w:fldChar w:fldCharType="separate"/>
            </w:r>
            <w:r w:rsidR="00D6307A">
              <w:rPr>
                <w:noProof/>
                <w:webHidden/>
              </w:rPr>
              <w:t>18</w:t>
            </w:r>
            <w:r w:rsidR="00B01156">
              <w:rPr>
                <w:noProof/>
                <w:webHidden/>
              </w:rPr>
              <w:fldChar w:fldCharType="end"/>
            </w:r>
          </w:hyperlink>
        </w:p>
        <w:p w14:paraId="5B8C5C7D" w14:textId="3E6D6DB7"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7" w:history="1">
            <w:r w:rsidR="00B01156" w:rsidRPr="00AA3243">
              <w:rPr>
                <w:rStyle w:val="Hyperlink"/>
                <w:noProof/>
              </w:rPr>
              <w:t>E. Other Opportunities for Professional Development</w:t>
            </w:r>
            <w:r w:rsidR="00B01156">
              <w:rPr>
                <w:noProof/>
                <w:webHidden/>
              </w:rPr>
              <w:tab/>
            </w:r>
            <w:r w:rsidR="00B01156">
              <w:rPr>
                <w:noProof/>
                <w:webHidden/>
              </w:rPr>
              <w:fldChar w:fldCharType="begin"/>
            </w:r>
            <w:r w:rsidR="00B01156">
              <w:rPr>
                <w:noProof/>
                <w:webHidden/>
              </w:rPr>
              <w:instrText xml:space="preserve"> PAGEREF _Toc109723037 \h </w:instrText>
            </w:r>
            <w:r w:rsidR="00B01156">
              <w:rPr>
                <w:noProof/>
                <w:webHidden/>
              </w:rPr>
            </w:r>
            <w:r w:rsidR="00B01156">
              <w:rPr>
                <w:noProof/>
                <w:webHidden/>
              </w:rPr>
              <w:fldChar w:fldCharType="separate"/>
            </w:r>
            <w:r w:rsidR="00D6307A">
              <w:rPr>
                <w:noProof/>
                <w:webHidden/>
              </w:rPr>
              <w:t>18</w:t>
            </w:r>
            <w:r w:rsidR="00B01156">
              <w:rPr>
                <w:noProof/>
                <w:webHidden/>
              </w:rPr>
              <w:fldChar w:fldCharType="end"/>
            </w:r>
          </w:hyperlink>
        </w:p>
        <w:p w14:paraId="32C4FC28" w14:textId="1373BF1C" w:rsidR="00B01156" w:rsidRDefault="00AA7513">
          <w:pPr>
            <w:pStyle w:val="TOC1"/>
            <w:tabs>
              <w:tab w:val="right" w:leader="dot" w:pos="10790"/>
            </w:tabs>
            <w:rPr>
              <w:rFonts w:asciiTheme="minorHAnsi" w:eastAsiaTheme="minorEastAsia" w:hAnsiTheme="minorHAnsi" w:cstheme="minorBidi"/>
              <w:noProof/>
              <w:sz w:val="22"/>
              <w:szCs w:val="22"/>
            </w:rPr>
          </w:pPr>
          <w:hyperlink w:anchor="_Toc109723038" w:history="1">
            <w:r w:rsidR="00B01156" w:rsidRPr="00AA3243">
              <w:rPr>
                <w:rStyle w:val="Hyperlink"/>
                <w:noProof/>
              </w:rPr>
              <w:t>V. University Policies</w:t>
            </w:r>
            <w:r w:rsidR="00B01156">
              <w:rPr>
                <w:noProof/>
                <w:webHidden/>
              </w:rPr>
              <w:tab/>
            </w:r>
            <w:r w:rsidR="00B01156">
              <w:rPr>
                <w:noProof/>
                <w:webHidden/>
              </w:rPr>
              <w:fldChar w:fldCharType="begin"/>
            </w:r>
            <w:r w:rsidR="00B01156">
              <w:rPr>
                <w:noProof/>
                <w:webHidden/>
              </w:rPr>
              <w:instrText xml:space="preserve"> PAGEREF _Toc109723038 \h </w:instrText>
            </w:r>
            <w:r w:rsidR="00B01156">
              <w:rPr>
                <w:noProof/>
                <w:webHidden/>
              </w:rPr>
            </w:r>
            <w:r w:rsidR="00B01156">
              <w:rPr>
                <w:noProof/>
                <w:webHidden/>
              </w:rPr>
              <w:fldChar w:fldCharType="separate"/>
            </w:r>
            <w:r w:rsidR="00D6307A">
              <w:rPr>
                <w:noProof/>
                <w:webHidden/>
              </w:rPr>
              <w:t>19</w:t>
            </w:r>
            <w:r w:rsidR="00B01156">
              <w:rPr>
                <w:noProof/>
                <w:webHidden/>
              </w:rPr>
              <w:fldChar w:fldCharType="end"/>
            </w:r>
          </w:hyperlink>
        </w:p>
        <w:p w14:paraId="4A0A4EB7" w14:textId="30301730"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39" w:history="1">
            <w:r w:rsidR="00B01156" w:rsidRPr="00AA3243">
              <w:rPr>
                <w:rStyle w:val="Hyperlink"/>
                <w:noProof/>
              </w:rPr>
              <w:t>A. Academic Honesty Policy</w:t>
            </w:r>
            <w:r w:rsidR="00B01156">
              <w:rPr>
                <w:noProof/>
                <w:webHidden/>
              </w:rPr>
              <w:tab/>
            </w:r>
            <w:r w:rsidR="00B01156">
              <w:rPr>
                <w:noProof/>
                <w:webHidden/>
              </w:rPr>
              <w:fldChar w:fldCharType="begin"/>
            </w:r>
            <w:r w:rsidR="00B01156">
              <w:rPr>
                <w:noProof/>
                <w:webHidden/>
              </w:rPr>
              <w:instrText xml:space="preserve"> PAGEREF _Toc109723039 \h </w:instrText>
            </w:r>
            <w:r w:rsidR="00B01156">
              <w:rPr>
                <w:noProof/>
                <w:webHidden/>
              </w:rPr>
            </w:r>
            <w:r w:rsidR="00B01156">
              <w:rPr>
                <w:noProof/>
                <w:webHidden/>
              </w:rPr>
              <w:fldChar w:fldCharType="separate"/>
            </w:r>
            <w:r w:rsidR="00D6307A">
              <w:rPr>
                <w:noProof/>
                <w:webHidden/>
              </w:rPr>
              <w:t>19</w:t>
            </w:r>
            <w:r w:rsidR="00B01156">
              <w:rPr>
                <w:noProof/>
                <w:webHidden/>
              </w:rPr>
              <w:fldChar w:fldCharType="end"/>
            </w:r>
          </w:hyperlink>
        </w:p>
        <w:p w14:paraId="087AA790" w14:textId="6B459D62"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0" w:history="1">
            <w:r w:rsidR="00B01156" w:rsidRPr="00AA3243">
              <w:rPr>
                <w:rStyle w:val="Hyperlink"/>
                <w:noProof/>
              </w:rPr>
              <w:t>B. UGA’s  Policies Regarding Discrimination, Harassment, and Assault</w:t>
            </w:r>
            <w:r w:rsidR="00B01156">
              <w:rPr>
                <w:noProof/>
                <w:webHidden/>
              </w:rPr>
              <w:tab/>
            </w:r>
            <w:r w:rsidR="00B01156">
              <w:rPr>
                <w:noProof/>
                <w:webHidden/>
              </w:rPr>
              <w:fldChar w:fldCharType="begin"/>
            </w:r>
            <w:r w:rsidR="00B01156">
              <w:rPr>
                <w:noProof/>
                <w:webHidden/>
              </w:rPr>
              <w:instrText xml:space="preserve"> PAGEREF _Toc109723040 \h </w:instrText>
            </w:r>
            <w:r w:rsidR="00B01156">
              <w:rPr>
                <w:noProof/>
                <w:webHidden/>
              </w:rPr>
            </w:r>
            <w:r w:rsidR="00B01156">
              <w:rPr>
                <w:noProof/>
                <w:webHidden/>
              </w:rPr>
              <w:fldChar w:fldCharType="separate"/>
            </w:r>
            <w:r w:rsidR="00D6307A">
              <w:rPr>
                <w:noProof/>
                <w:webHidden/>
              </w:rPr>
              <w:t>19</w:t>
            </w:r>
            <w:r w:rsidR="00B01156">
              <w:rPr>
                <w:noProof/>
                <w:webHidden/>
              </w:rPr>
              <w:fldChar w:fldCharType="end"/>
            </w:r>
          </w:hyperlink>
        </w:p>
        <w:p w14:paraId="647AF40F" w14:textId="516C6C84"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1" w:history="1">
            <w:r w:rsidR="00B01156" w:rsidRPr="00AA3243">
              <w:rPr>
                <w:rStyle w:val="Hyperlink"/>
                <w:noProof/>
              </w:rPr>
              <w:t>C. Consensual relationships</w:t>
            </w:r>
            <w:r w:rsidR="00B01156">
              <w:rPr>
                <w:noProof/>
                <w:webHidden/>
              </w:rPr>
              <w:tab/>
            </w:r>
            <w:r w:rsidR="00B01156">
              <w:rPr>
                <w:noProof/>
                <w:webHidden/>
              </w:rPr>
              <w:fldChar w:fldCharType="begin"/>
            </w:r>
            <w:r w:rsidR="00B01156">
              <w:rPr>
                <w:noProof/>
                <w:webHidden/>
              </w:rPr>
              <w:instrText xml:space="preserve"> PAGEREF _Toc109723041 \h </w:instrText>
            </w:r>
            <w:r w:rsidR="00B01156">
              <w:rPr>
                <w:noProof/>
                <w:webHidden/>
              </w:rPr>
            </w:r>
            <w:r w:rsidR="00B01156">
              <w:rPr>
                <w:noProof/>
                <w:webHidden/>
              </w:rPr>
              <w:fldChar w:fldCharType="separate"/>
            </w:r>
            <w:r w:rsidR="00D6307A">
              <w:rPr>
                <w:noProof/>
                <w:webHidden/>
              </w:rPr>
              <w:t>20</w:t>
            </w:r>
            <w:r w:rsidR="00B01156">
              <w:rPr>
                <w:noProof/>
                <w:webHidden/>
              </w:rPr>
              <w:fldChar w:fldCharType="end"/>
            </w:r>
          </w:hyperlink>
        </w:p>
        <w:p w14:paraId="5BF1DEDB" w14:textId="5D9D1156"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2" w:history="1">
            <w:r w:rsidR="00B01156" w:rsidRPr="00AA3243">
              <w:rPr>
                <w:rStyle w:val="Hyperlink"/>
                <w:noProof/>
              </w:rPr>
              <w:t>D. Campus Emergencies: UGA Alert</w:t>
            </w:r>
            <w:r w:rsidR="00B01156">
              <w:rPr>
                <w:noProof/>
                <w:webHidden/>
              </w:rPr>
              <w:tab/>
            </w:r>
            <w:r w:rsidR="00B01156">
              <w:rPr>
                <w:noProof/>
                <w:webHidden/>
              </w:rPr>
              <w:fldChar w:fldCharType="begin"/>
            </w:r>
            <w:r w:rsidR="00B01156">
              <w:rPr>
                <w:noProof/>
                <w:webHidden/>
              </w:rPr>
              <w:instrText xml:space="preserve"> PAGEREF _Toc109723042 \h </w:instrText>
            </w:r>
            <w:r w:rsidR="00B01156">
              <w:rPr>
                <w:noProof/>
                <w:webHidden/>
              </w:rPr>
            </w:r>
            <w:r w:rsidR="00B01156">
              <w:rPr>
                <w:noProof/>
                <w:webHidden/>
              </w:rPr>
              <w:fldChar w:fldCharType="separate"/>
            </w:r>
            <w:r w:rsidR="00D6307A">
              <w:rPr>
                <w:noProof/>
                <w:webHidden/>
              </w:rPr>
              <w:t>20</w:t>
            </w:r>
            <w:r w:rsidR="00B01156">
              <w:rPr>
                <w:noProof/>
                <w:webHidden/>
              </w:rPr>
              <w:fldChar w:fldCharType="end"/>
            </w:r>
          </w:hyperlink>
        </w:p>
        <w:p w14:paraId="68FF579D" w14:textId="6D17399D" w:rsidR="00B01156" w:rsidRDefault="00AA7513">
          <w:pPr>
            <w:pStyle w:val="TOC1"/>
            <w:tabs>
              <w:tab w:val="right" w:leader="dot" w:pos="10790"/>
            </w:tabs>
            <w:rPr>
              <w:rFonts w:asciiTheme="minorHAnsi" w:eastAsiaTheme="minorEastAsia" w:hAnsiTheme="minorHAnsi" w:cstheme="minorBidi"/>
              <w:noProof/>
              <w:sz w:val="22"/>
              <w:szCs w:val="22"/>
            </w:rPr>
          </w:pPr>
          <w:hyperlink w:anchor="_Toc109723043" w:history="1">
            <w:r w:rsidR="00B01156" w:rsidRPr="00AA3243">
              <w:rPr>
                <w:rStyle w:val="Hyperlink"/>
                <w:noProof/>
              </w:rPr>
              <w:t>VI.      The MA Program: Procedures, Requirements, &amp; Timelines</w:t>
            </w:r>
            <w:r w:rsidR="00B01156">
              <w:rPr>
                <w:noProof/>
                <w:webHidden/>
              </w:rPr>
              <w:tab/>
            </w:r>
            <w:r w:rsidR="00B01156">
              <w:rPr>
                <w:noProof/>
                <w:webHidden/>
              </w:rPr>
              <w:fldChar w:fldCharType="begin"/>
            </w:r>
            <w:r w:rsidR="00B01156">
              <w:rPr>
                <w:noProof/>
                <w:webHidden/>
              </w:rPr>
              <w:instrText xml:space="preserve"> PAGEREF _Toc109723043 \h </w:instrText>
            </w:r>
            <w:r w:rsidR="00B01156">
              <w:rPr>
                <w:noProof/>
                <w:webHidden/>
              </w:rPr>
            </w:r>
            <w:r w:rsidR="00B01156">
              <w:rPr>
                <w:noProof/>
                <w:webHidden/>
              </w:rPr>
              <w:fldChar w:fldCharType="separate"/>
            </w:r>
            <w:r w:rsidR="00D6307A">
              <w:rPr>
                <w:noProof/>
                <w:webHidden/>
              </w:rPr>
              <w:t>20</w:t>
            </w:r>
            <w:r w:rsidR="00B01156">
              <w:rPr>
                <w:noProof/>
                <w:webHidden/>
              </w:rPr>
              <w:fldChar w:fldCharType="end"/>
            </w:r>
          </w:hyperlink>
        </w:p>
        <w:p w14:paraId="26D11CFF" w14:textId="34D2D7A2"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4" w:history="1">
            <w:r w:rsidR="00B01156" w:rsidRPr="00AA3243">
              <w:rPr>
                <w:rStyle w:val="Hyperlink"/>
                <w:noProof/>
              </w:rPr>
              <w:t>A.    Coursework Requirements</w:t>
            </w:r>
            <w:r w:rsidR="00B01156">
              <w:rPr>
                <w:noProof/>
                <w:webHidden/>
              </w:rPr>
              <w:tab/>
            </w:r>
            <w:r w:rsidR="00B01156">
              <w:rPr>
                <w:noProof/>
                <w:webHidden/>
              </w:rPr>
              <w:fldChar w:fldCharType="begin"/>
            </w:r>
            <w:r w:rsidR="00B01156">
              <w:rPr>
                <w:noProof/>
                <w:webHidden/>
              </w:rPr>
              <w:instrText xml:space="preserve"> PAGEREF _Toc109723044 \h </w:instrText>
            </w:r>
            <w:r w:rsidR="00B01156">
              <w:rPr>
                <w:noProof/>
                <w:webHidden/>
              </w:rPr>
            </w:r>
            <w:r w:rsidR="00B01156">
              <w:rPr>
                <w:noProof/>
                <w:webHidden/>
              </w:rPr>
              <w:fldChar w:fldCharType="separate"/>
            </w:r>
            <w:r w:rsidR="00D6307A">
              <w:rPr>
                <w:noProof/>
                <w:webHidden/>
              </w:rPr>
              <w:t>20</w:t>
            </w:r>
            <w:r w:rsidR="00B01156">
              <w:rPr>
                <w:noProof/>
                <w:webHidden/>
              </w:rPr>
              <w:fldChar w:fldCharType="end"/>
            </w:r>
          </w:hyperlink>
        </w:p>
        <w:p w14:paraId="3F5218E3" w14:textId="06E8D89F"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5" w:history="1">
            <w:r w:rsidR="00B01156" w:rsidRPr="00AA3243">
              <w:rPr>
                <w:rStyle w:val="Hyperlink"/>
                <w:noProof/>
              </w:rPr>
              <w:t>B. Advising and Registration</w:t>
            </w:r>
            <w:r w:rsidR="00B01156">
              <w:rPr>
                <w:noProof/>
                <w:webHidden/>
              </w:rPr>
              <w:tab/>
            </w:r>
            <w:r w:rsidR="00B01156">
              <w:rPr>
                <w:noProof/>
                <w:webHidden/>
              </w:rPr>
              <w:fldChar w:fldCharType="begin"/>
            </w:r>
            <w:r w:rsidR="00B01156">
              <w:rPr>
                <w:noProof/>
                <w:webHidden/>
              </w:rPr>
              <w:instrText xml:space="preserve"> PAGEREF _Toc109723045 \h </w:instrText>
            </w:r>
            <w:r w:rsidR="00B01156">
              <w:rPr>
                <w:noProof/>
                <w:webHidden/>
              </w:rPr>
            </w:r>
            <w:r w:rsidR="00B01156">
              <w:rPr>
                <w:noProof/>
                <w:webHidden/>
              </w:rPr>
              <w:fldChar w:fldCharType="separate"/>
            </w:r>
            <w:r w:rsidR="00D6307A">
              <w:rPr>
                <w:noProof/>
                <w:webHidden/>
              </w:rPr>
              <w:t>28</w:t>
            </w:r>
            <w:r w:rsidR="00B01156">
              <w:rPr>
                <w:noProof/>
                <w:webHidden/>
              </w:rPr>
              <w:fldChar w:fldCharType="end"/>
            </w:r>
          </w:hyperlink>
        </w:p>
        <w:p w14:paraId="4B91836C" w14:textId="600D7490"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6" w:history="1">
            <w:r w:rsidR="00B01156" w:rsidRPr="00AA3243">
              <w:rPr>
                <w:rStyle w:val="Hyperlink"/>
                <w:noProof/>
              </w:rPr>
              <w:t>C. Advisor and Committee</w:t>
            </w:r>
            <w:r w:rsidR="00B01156">
              <w:rPr>
                <w:noProof/>
                <w:webHidden/>
              </w:rPr>
              <w:tab/>
            </w:r>
            <w:r w:rsidR="00B01156">
              <w:rPr>
                <w:noProof/>
                <w:webHidden/>
              </w:rPr>
              <w:fldChar w:fldCharType="begin"/>
            </w:r>
            <w:r w:rsidR="00B01156">
              <w:rPr>
                <w:noProof/>
                <w:webHidden/>
              </w:rPr>
              <w:instrText xml:space="preserve"> PAGEREF _Toc109723046 \h </w:instrText>
            </w:r>
            <w:r w:rsidR="00B01156">
              <w:rPr>
                <w:noProof/>
                <w:webHidden/>
              </w:rPr>
            </w:r>
            <w:r w:rsidR="00B01156">
              <w:rPr>
                <w:noProof/>
                <w:webHidden/>
              </w:rPr>
              <w:fldChar w:fldCharType="separate"/>
            </w:r>
            <w:r w:rsidR="00D6307A">
              <w:rPr>
                <w:noProof/>
                <w:webHidden/>
              </w:rPr>
              <w:t>29</w:t>
            </w:r>
            <w:r w:rsidR="00B01156">
              <w:rPr>
                <w:noProof/>
                <w:webHidden/>
              </w:rPr>
              <w:fldChar w:fldCharType="end"/>
            </w:r>
          </w:hyperlink>
        </w:p>
        <w:p w14:paraId="286BA09A" w14:textId="7AA9367B"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7" w:history="1">
            <w:r w:rsidR="00B01156" w:rsidRPr="00AA3243">
              <w:rPr>
                <w:rStyle w:val="Hyperlink"/>
                <w:noProof/>
              </w:rPr>
              <w:t>D. Graduate School Paperwork and Deadlines</w:t>
            </w:r>
            <w:r w:rsidR="00B01156">
              <w:rPr>
                <w:noProof/>
                <w:webHidden/>
              </w:rPr>
              <w:tab/>
            </w:r>
            <w:r w:rsidR="00B01156">
              <w:rPr>
                <w:noProof/>
                <w:webHidden/>
              </w:rPr>
              <w:fldChar w:fldCharType="begin"/>
            </w:r>
            <w:r w:rsidR="00B01156">
              <w:rPr>
                <w:noProof/>
                <w:webHidden/>
              </w:rPr>
              <w:instrText xml:space="preserve"> PAGEREF _Toc109723047 \h </w:instrText>
            </w:r>
            <w:r w:rsidR="00B01156">
              <w:rPr>
                <w:noProof/>
                <w:webHidden/>
              </w:rPr>
            </w:r>
            <w:r w:rsidR="00B01156">
              <w:rPr>
                <w:noProof/>
                <w:webHidden/>
              </w:rPr>
              <w:fldChar w:fldCharType="separate"/>
            </w:r>
            <w:r w:rsidR="00D6307A">
              <w:rPr>
                <w:noProof/>
                <w:webHidden/>
              </w:rPr>
              <w:t>30</w:t>
            </w:r>
            <w:r w:rsidR="00B01156">
              <w:rPr>
                <w:noProof/>
                <w:webHidden/>
              </w:rPr>
              <w:fldChar w:fldCharType="end"/>
            </w:r>
          </w:hyperlink>
        </w:p>
        <w:p w14:paraId="43FCE9AB" w14:textId="23628C56"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8" w:history="1">
            <w:r w:rsidR="00B01156" w:rsidRPr="00AA3243">
              <w:rPr>
                <w:rStyle w:val="Hyperlink"/>
                <w:noProof/>
              </w:rPr>
              <w:t>E. Oral Examination Requirements</w:t>
            </w:r>
            <w:r w:rsidR="00B01156">
              <w:rPr>
                <w:noProof/>
                <w:webHidden/>
              </w:rPr>
              <w:tab/>
            </w:r>
            <w:r w:rsidR="00B01156">
              <w:rPr>
                <w:noProof/>
                <w:webHidden/>
              </w:rPr>
              <w:fldChar w:fldCharType="begin"/>
            </w:r>
            <w:r w:rsidR="00B01156">
              <w:rPr>
                <w:noProof/>
                <w:webHidden/>
              </w:rPr>
              <w:instrText xml:space="preserve"> PAGEREF _Toc109723048 \h </w:instrText>
            </w:r>
            <w:r w:rsidR="00B01156">
              <w:rPr>
                <w:noProof/>
                <w:webHidden/>
              </w:rPr>
            </w:r>
            <w:r w:rsidR="00B01156">
              <w:rPr>
                <w:noProof/>
                <w:webHidden/>
              </w:rPr>
              <w:fldChar w:fldCharType="separate"/>
            </w:r>
            <w:r w:rsidR="00D6307A">
              <w:rPr>
                <w:noProof/>
                <w:webHidden/>
              </w:rPr>
              <w:t>30</w:t>
            </w:r>
            <w:r w:rsidR="00B01156">
              <w:rPr>
                <w:noProof/>
                <w:webHidden/>
              </w:rPr>
              <w:fldChar w:fldCharType="end"/>
            </w:r>
          </w:hyperlink>
        </w:p>
        <w:p w14:paraId="589D2806" w14:textId="4272F4F7"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49" w:history="1">
            <w:r w:rsidR="00B01156" w:rsidRPr="00AA3243">
              <w:rPr>
                <w:rStyle w:val="Hyperlink"/>
                <w:noProof/>
              </w:rPr>
              <w:t>F. Colloquium Presentation Requirement</w:t>
            </w:r>
            <w:r w:rsidR="00B01156">
              <w:rPr>
                <w:noProof/>
                <w:webHidden/>
              </w:rPr>
              <w:tab/>
            </w:r>
            <w:r w:rsidR="00B01156">
              <w:rPr>
                <w:noProof/>
                <w:webHidden/>
              </w:rPr>
              <w:fldChar w:fldCharType="begin"/>
            </w:r>
            <w:r w:rsidR="00B01156">
              <w:rPr>
                <w:noProof/>
                <w:webHidden/>
              </w:rPr>
              <w:instrText xml:space="preserve"> PAGEREF _Toc109723049 \h </w:instrText>
            </w:r>
            <w:r w:rsidR="00B01156">
              <w:rPr>
                <w:noProof/>
                <w:webHidden/>
              </w:rPr>
            </w:r>
            <w:r w:rsidR="00B01156">
              <w:rPr>
                <w:noProof/>
                <w:webHidden/>
              </w:rPr>
              <w:fldChar w:fldCharType="separate"/>
            </w:r>
            <w:r w:rsidR="00D6307A">
              <w:rPr>
                <w:noProof/>
                <w:webHidden/>
              </w:rPr>
              <w:t>30</w:t>
            </w:r>
            <w:r w:rsidR="00B01156">
              <w:rPr>
                <w:noProof/>
                <w:webHidden/>
              </w:rPr>
              <w:fldChar w:fldCharType="end"/>
            </w:r>
          </w:hyperlink>
        </w:p>
        <w:p w14:paraId="20156565" w14:textId="7A84A36C"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0" w:history="1">
            <w:r w:rsidR="00B01156" w:rsidRPr="00AA3243">
              <w:rPr>
                <w:rStyle w:val="Hyperlink"/>
                <w:noProof/>
              </w:rPr>
              <w:t>G. Residency, Continuous Enrollment, Time Limits, &amp; GPA Requirements</w:t>
            </w:r>
            <w:r w:rsidR="00B01156">
              <w:rPr>
                <w:noProof/>
                <w:webHidden/>
              </w:rPr>
              <w:tab/>
            </w:r>
            <w:r w:rsidR="00B01156">
              <w:rPr>
                <w:noProof/>
                <w:webHidden/>
              </w:rPr>
              <w:fldChar w:fldCharType="begin"/>
            </w:r>
            <w:r w:rsidR="00B01156">
              <w:rPr>
                <w:noProof/>
                <w:webHidden/>
              </w:rPr>
              <w:instrText xml:space="preserve"> PAGEREF _Toc109723050 \h </w:instrText>
            </w:r>
            <w:r w:rsidR="00B01156">
              <w:rPr>
                <w:noProof/>
                <w:webHidden/>
              </w:rPr>
            </w:r>
            <w:r w:rsidR="00B01156">
              <w:rPr>
                <w:noProof/>
                <w:webHidden/>
              </w:rPr>
              <w:fldChar w:fldCharType="separate"/>
            </w:r>
            <w:r w:rsidR="00D6307A">
              <w:rPr>
                <w:noProof/>
                <w:webHidden/>
              </w:rPr>
              <w:t>31</w:t>
            </w:r>
            <w:r w:rsidR="00B01156">
              <w:rPr>
                <w:noProof/>
                <w:webHidden/>
              </w:rPr>
              <w:fldChar w:fldCharType="end"/>
            </w:r>
          </w:hyperlink>
        </w:p>
        <w:p w14:paraId="6FDF86CA" w14:textId="03ED96B8"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1" w:history="1">
            <w:r w:rsidR="00B01156" w:rsidRPr="00AA3243">
              <w:rPr>
                <w:rStyle w:val="Hyperlink"/>
                <w:noProof/>
              </w:rPr>
              <w:t>H. MA Timeline</w:t>
            </w:r>
            <w:r w:rsidR="00B01156">
              <w:rPr>
                <w:noProof/>
                <w:webHidden/>
              </w:rPr>
              <w:tab/>
            </w:r>
            <w:r w:rsidR="00B01156">
              <w:rPr>
                <w:noProof/>
                <w:webHidden/>
              </w:rPr>
              <w:fldChar w:fldCharType="begin"/>
            </w:r>
            <w:r w:rsidR="00B01156">
              <w:rPr>
                <w:noProof/>
                <w:webHidden/>
              </w:rPr>
              <w:instrText xml:space="preserve"> PAGEREF _Toc109723051 \h </w:instrText>
            </w:r>
            <w:r w:rsidR="00B01156">
              <w:rPr>
                <w:noProof/>
                <w:webHidden/>
              </w:rPr>
            </w:r>
            <w:r w:rsidR="00B01156">
              <w:rPr>
                <w:noProof/>
                <w:webHidden/>
              </w:rPr>
              <w:fldChar w:fldCharType="separate"/>
            </w:r>
            <w:r w:rsidR="00D6307A">
              <w:rPr>
                <w:noProof/>
                <w:webHidden/>
              </w:rPr>
              <w:t>31</w:t>
            </w:r>
            <w:r w:rsidR="00B01156">
              <w:rPr>
                <w:noProof/>
                <w:webHidden/>
              </w:rPr>
              <w:fldChar w:fldCharType="end"/>
            </w:r>
          </w:hyperlink>
        </w:p>
        <w:p w14:paraId="6D42EEF0" w14:textId="59E5F548"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2" w:history="1">
            <w:r w:rsidR="00B01156" w:rsidRPr="00AA3243">
              <w:rPr>
                <w:rStyle w:val="Hyperlink"/>
                <w:noProof/>
              </w:rPr>
              <w:t>I. Double Dawg Program Requirements</w:t>
            </w:r>
            <w:r w:rsidR="00B01156">
              <w:rPr>
                <w:noProof/>
                <w:webHidden/>
              </w:rPr>
              <w:tab/>
            </w:r>
            <w:r w:rsidR="00B01156">
              <w:rPr>
                <w:noProof/>
                <w:webHidden/>
              </w:rPr>
              <w:fldChar w:fldCharType="begin"/>
            </w:r>
            <w:r w:rsidR="00B01156">
              <w:rPr>
                <w:noProof/>
                <w:webHidden/>
              </w:rPr>
              <w:instrText xml:space="preserve"> PAGEREF _Toc109723052 \h </w:instrText>
            </w:r>
            <w:r w:rsidR="00B01156">
              <w:rPr>
                <w:noProof/>
                <w:webHidden/>
              </w:rPr>
            </w:r>
            <w:r w:rsidR="00B01156">
              <w:rPr>
                <w:noProof/>
                <w:webHidden/>
              </w:rPr>
              <w:fldChar w:fldCharType="separate"/>
            </w:r>
            <w:r w:rsidR="00D6307A">
              <w:rPr>
                <w:noProof/>
                <w:webHidden/>
              </w:rPr>
              <w:t>33</w:t>
            </w:r>
            <w:r w:rsidR="00B01156">
              <w:rPr>
                <w:noProof/>
                <w:webHidden/>
              </w:rPr>
              <w:fldChar w:fldCharType="end"/>
            </w:r>
          </w:hyperlink>
        </w:p>
        <w:p w14:paraId="3BD55B42" w14:textId="1A640814" w:rsidR="00B01156" w:rsidRDefault="00AA7513">
          <w:pPr>
            <w:pStyle w:val="TOC1"/>
            <w:tabs>
              <w:tab w:val="right" w:leader="dot" w:pos="10790"/>
            </w:tabs>
            <w:rPr>
              <w:rFonts w:asciiTheme="minorHAnsi" w:eastAsiaTheme="minorEastAsia" w:hAnsiTheme="minorHAnsi" w:cstheme="minorBidi"/>
              <w:noProof/>
              <w:sz w:val="22"/>
              <w:szCs w:val="22"/>
            </w:rPr>
          </w:pPr>
          <w:hyperlink w:anchor="_Toc109723053" w:history="1">
            <w:r w:rsidR="00B01156" w:rsidRPr="00AA3243">
              <w:rPr>
                <w:rStyle w:val="Hyperlink"/>
                <w:noProof/>
              </w:rPr>
              <w:t>VII.      The PhD Program: Procedures, Requirements &amp; Timelines</w:t>
            </w:r>
            <w:r w:rsidR="00B01156">
              <w:rPr>
                <w:noProof/>
                <w:webHidden/>
              </w:rPr>
              <w:tab/>
            </w:r>
            <w:r w:rsidR="00B01156">
              <w:rPr>
                <w:noProof/>
                <w:webHidden/>
              </w:rPr>
              <w:fldChar w:fldCharType="begin"/>
            </w:r>
            <w:r w:rsidR="00B01156">
              <w:rPr>
                <w:noProof/>
                <w:webHidden/>
              </w:rPr>
              <w:instrText xml:space="preserve"> PAGEREF _Toc109723053 \h </w:instrText>
            </w:r>
            <w:r w:rsidR="00B01156">
              <w:rPr>
                <w:noProof/>
                <w:webHidden/>
              </w:rPr>
            </w:r>
            <w:r w:rsidR="00B01156">
              <w:rPr>
                <w:noProof/>
                <w:webHidden/>
              </w:rPr>
              <w:fldChar w:fldCharType="separate"/>
            </w:r>
            <w:r w:rsidR="00D6307A">
              <w:rPr>
                <w:noProof/>
                <w:webHidden/>
              </w:rPr>
              <w:t>34</w:t>
            </w:r>
            <w:r w:rsidR="00B01156">
              <w:rPr>
                <w:noProof/>
                <w:webHidden/>
              </w:rPr>
              <w:fldChar w:fldCharType="end"/>
            </w:r>
          </w:hyperlink>
        </w:p>
        <w:p w14:paraId="031AC660" w14:textId="531F2A2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4" w:history="1">
            <w:r w:rsidR="00B01156" w:rsidRPr="00AA3243">
              <w:rPr>
                <w:rStyle w:val="Hyperlink"/>
                <w:noProof/>
              </w:rPr>
              <w:t>A.  Coursework Requirements</w:t>
            </w:r>
            <w:r w:rsidR="00B01156">
              <w:rPr>
                <w:noProof/>
                <w:webHidden/>
              </w:rPr>
              <w:tab/>
            </w:r>
            <w:r w:rsidR="00B01156">
              <w:rPr>
                <w:noProof/>
                <w:webHidden/>
              </w:rPr>
              <w:fldChar w:fldCharType="begin"/>
            </w:r>
            <w:r w:rsidR="00B01156">
              <w:rPr>
                <w:noProof/>
                <w:webHidden/>
              </w:rPr>
              <w:instrText xml:space="preserve"> PAGEREF _Toc109723054 \h </w:instrText>
            </w:r>
            <w:r w:rsidR="00B01156">
              <w:rPr>
                <w:noProof/>
                <w:webHidden/>
              </w:rPr>
            </w:r>
            <w:r w:rsidR="00B01156">
              <w:rPr>
                <w:noProof/>
                <w:webHidden/>
              </w:rPr>
              <w:fldChar w:fldCharType="separate"/>
            </w:r>
            <w:r w:rsidR="00D6307A">
              <w:rPr>
                <w:noProof/>
                <w:webHidden/>
              </w:rPr>
              <w:t>35</w:t>
            </w:r>
            <w:r w:rsidR="00B01156">
              <w:rPr>
                <w:noProof/>
                <w:webHidden/>
              </w:rPr>
              <w:fldChar w:fldCharType="end"/>
            </w:r>
          </w:hyperlink>
        </w:p>
        <w:p w14:paraId="35390AB8" w14:textId="302B3098"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5" w:history="1">
            <w:r w:rsidR="00B01156" w:rsidRPr="00AA3243">
              <w:rPr>
                <w:rStyle w:val="Hyperlink"/>
                <w:noProof/>
              </w:rPr>
              <w:t>B. Advising and Registration</w:t>
            </w:r>
            <w:r w:rsidR="00B01156">
              <w:rPr>
                <w:noProof/>
                <w:webHidden/>
              </w:rPr>
              <w:tab/>
            </w:r>
            <w:r w:rsidR="00B01156">
              <w:rPr>
                <w:noProof/>
                <w:webHidden/>
              </w:rPr>
              <w:fldChar w:fldCharType="begin"/>
            </w:r>
            <w:r w:rsidR="00B01156">
              <w:rPr>
                <w:noProof/>
                <w:webHidden/>
              </w:rPr>
              <w:instrText xml:space="preserve"> PAGEREF _Toc109723055 \h </w:instrText>
            </w:r>
            <w:r w:rsidR="00B01156">
              <w:rPr>
                <w:noProof/>
                <w:webHidden/>
              </w:rPr>
            </w:r>
            <w:r w:rsidR="00B01156">
              <w:rPr>
                <w:noProof/>
                <w:webHidden/>
              </w:rPr>
              <w:fldChar w:fldCharType="separate"/>
            </w:r>
            <w:r w:rsidR="00D6307A">
              <w:rPr>
                <w:noProof/>
                <w:webHidden/>
              </w:rPr>
              <w:t>42</w:t>
            </w:r>
            <w:r w:rsidR="00B01156">
              <w:rPr>
                <w:noProof/>
                <w:webHidden/>
              </w:rPr>
              <w:fldChar w:fldCharType="end"/>
            </w:r>
          </w:hyperlink>
        </w:p>
        <w:p w14:paraId="685D1760" w14:textId="43C3CF3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6" w:history="1">
            <w:r w:rsidR="00B01156" w:rsidRPr="00AA3243">
              <w:rPr>
                <w:rStyle w:val="Hyperlink"/>
                <w:noProof/>
              </w:rPr>
              <w:t>C. Advisor and Committee</w:t>
            </w:r>
            <w:r w:rsidR="00B01156">
              <w:rPr>
                <w:noProof/>
                <w:webHidden/>
              </w:rPr>
              <w:tab/>
            </w:r>
            <w:r w:rsidR="00B01156">
              <w:rPr>
                <w:noProof/>
                <w:webHidden/>
              </w:rPr>
              <w:fldChar w:fldCharType="begin"/>
            </w:r>
            <w:r w:rsidR="00B01156">
              <w:rPr>
                <w:noProof/>
                <w:webHidden/>
              </w:rPr>
              <w:instrText xml:space="preserve"> PAGEREF _Toc109723056 \h </w:instrText>
            </w:r>
            <w:r w:rsidR="00B01156">
              <w:rPr>
                <w:noProof/>
                <w:webHidden/>
              </w:rPr>
            </w:r>
            <w:r w:rsidR="00B01156">
              <w:rPr>
                <w:noProof/>
                <w:webHidden/>
              </w:rPr>
              <w:fldChar w:fldCharType="separate"/>
            </w:r>
            <w:r w:rsidR="00D6307A">
              <w:rPr>
                <w:noProof/>
                <w:webHidden/>
              </w:rPr>
              <w:t>42</w:t>
            </w:r>
            <w:r w:rsidR="00B01156">
              <w:rPr>
                <w:noProof/>
                <w:webHidden/>
              </w:rPr>
              <w:fldChar w:fldCharType="end"/>
            </w:r>
          </w:hyperlink>
        </w:p>
        <w:p w14:paraId="5656A93F" w14:textId="2748EE2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7" w:history="1">
            <w:r w:rsidR="00B01156" w:rsidRPr="00AA3243">
              <w:rPr>
                <w:rStyle w:val="Hyperlink"/>
                <w:noProof/>
              </w:rPr>
              <w:t>D. Programs of Study</w:t>
            </w:r>
            <w:r w:rsidR="00B01156">
              <w:rPr>
                <w:noProof/>
                <w:webHidden/>
              </w:rPr>
              <w:tab/>
            </w:r>
            <w:r w:rsidR="00B01156">
              <w:rPr>
                <w:noProof/>
                <w:webHidden/>
              </w:rPr>
              <w:fldChar w:fldCharType="begin"/>
            </w:r>
            <w:r w:rsidR="00B01156">
              <w:rPr>
                <w:noProof/>
                <w:webHidden/>
              </w:rPr>
              <w:instrText xml:space="preserve"> PAGEREF _Toc109723057 \h </w:instrText>
            </w:r>
            <w:r w:rsidR="00B01156">
              <w:rPr>
                <w:noProof/>
                <w:webHidden/>
              </w:rPr>
            </w:r>
            <w:r w:rsidR="00B01156">
              <w:rPr>
                <w:noProof/>
                <w:webHidden/>
              </w:rPr>
              <w:fldChar w:fldCharType="separate"/>
            </w:r>
            <w:r w:rsidR="00D6307A">
              <w:rPr>
                <w:noProof/>
                <w:webHidden/>
              </w:rPr>
              <w:t>43</w:t>
            </w:r>
            <w:r w:rsidR="00B01156">
              <w:rPr>
                <w:noProof/>
                <w:webHidden/>
              </w:rPr>
              <w:fldChar w:fldCharType="end"/>
            </w:r>
          </w:hyperlink>
        </w:p>
        <w:p w14:paraId="55A7BAE4" w14:textId="554E443D"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8" w:history="1">
            <w:r w:rsidR="00B01156" w:rsidRPr="00AA3243">
              <w:rPr>
                <w:rStyle w:val="Hyperlink"/>
                <w:noProof/>
              </w:rPr>
              <w:t>E. Changing the Composition of Graduate Committees</w:t>
            </w:r>
            <w:r w:rsidR="00B01156">
              <w:rPr>
                <w:noProof/>
                <w:webHidden/>
              </w:rPr>
              <w:tab/>
            </w:r>
            <w:r w:rsidR="00B01156">
              <w:rPr>
                <w:noProof/>
                <w:webHidden/>
              </w:rPr>
              <w:fldChar w:fldCharType="begin"/>
            </w:r>
            <w:r w:rsidR="00B01156">
              <w:rPr>
                <w:noProof/>
                <w:webHidden/>
              </w:rPr>
              <w:instrText xml:space="preserve"> PAGEREF _Toc109723058 \h </w:instrText>
            </w:r>
            <w:r w:rsidR="00B01156">
              <w:rPr>
                <w:noProof/>
                <w:webHidden/>
              </w:rPr>
            </w:r>
            <w:r w:rsidR="00B01156">
              <w:rPr>
                <w:noProof/>
                <w:webHidden/>
              </w:rPr>
              <w:fldChar w:fldCharType="separate"/>
            </w:r>
            <w:r w:rsidR="00D6307A">
              <w:rPr>
                <w:noProof/>
                <w:webHidden/>
              </w:rPr>
              <w:t>43</w:t>
            </w:r>
            <w:r w:rsidR="00B01156">
              <w:rPr>
                <w:noProof/>
                <w:webHidden/>
              </w:rPr>
              <w:fldChar w:fldCharType="end"/>
            </w:r>
          </w:hyperlink>
        </w:p>
        <w:p w14:paraId="1EB990FA" w14:textId="38A40ACA"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59" w:history="1">
            <w:r w:rsidR="00B01156" w:rsidRPr="00AA3243">
              <w:rPr>
                <w:rStyle w:val="Hyperlink"/>
                <w:noProof/>
              </w:rPr>
              <w:t>F. Graduate School Paperwork and Deadlines</w:t>
            </w:r>
            <w:r w:rsidR="00B01156">
              <w:rPr>
                <w:noProof/>
                <w:webHidden/>
              </w:rPr>
              <w:tab/>
            </w:r>
            <w:r w:rsidR="00B01156">
              <w:rPr>
                <w:noProof/>
                <w:webHidden/>
              </w:rPr>
              <w:fldChar w:fldCharType="begin"/>
            </w:r>
            <w:r w:rsidR="00B01156">
              <w:rPr>
                <w:noProof/>
                <w:webHidden/>
              </w:rPr>
              <w:instrText xml:space="preserve"> PAGEREF _Toc109723059 \h </w:instrText>
            </w:r>
            <w:r w:rsidR="00B01156">
              <w:rPr>
                <w:noProof/>
                <w:webHidden/>
              </w:rPr>
            </w:r>
            <w:r w:rsidR="00B01156">
              <w:rPr>
                <w:noProof/>
                <w:webHidden/>
              </w:rPr>
              <w:fldChar w:fldCharType="separate"/>
            </w:r>
            <w:r w:rsidR="00D6307A">
              <w:rPr>
                <w:noProof/>
                <w:webHidden/>
              </w:rPr>
              <w:t>44</w:t>
            </w:r>
            <w:r w:rsidR="00B01156">
              <w:rPr>
                <w:noProof/>
                <w:webHidden/>
              </w:rPr>
              <w:fldChar w:fldCharType="end"/>
            </w:r>
          </w:hyperlink>
        </w:p>
        <w:p w14:paraId="4FFB799F" w14:textId="66FB223E"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0" w:history="1">
            <w:r w:rsidR="00B01156" w:rsidRPr="00AA3243">
              <w:rPr>
                <w:rStyle w:val="Hyperlink"/>
                <w:noProof/>
              </w:rPr>
              <w:t>G. PhD Preliminary Examinations</w:t>
            </w:r>
            <w:r w:rsidR="00B01156">
              <w:rPr>
                <w:noProof/>
                <w:webHidden/>
              </w:rPr>
              <w:tab/>
            </w:r>
            <w:r w:rsidR="00B01156">
              <w:rPr>
                <w:noProof/>
                <w:webHidden/>
              </w:rPr>
              <w:fldChar w:fldCharType="begin"/>
            </w:r>
            <w:r w:rsidR="00B01156">
              <w:rPr>
                <w:noProof/>
                <w:webHidden/>
              </w:rPr>
              <w:instrText xml:space="preserve"> PAGEREF _Toc109723060 \h </w:instrText>
            </w:r>
            <w:r w:rsidR="00B01156">
              <w:rPr>
                <w:noProof/>
                <w:webHidden/>
              </w:rPr>
            </w:r>
            <w:r w:rsidR="00B01156">
              <w:rPr>
                <w:noProof/>
                <w:webHidden/>
              </w:rPr>
              <w:fldChar w:fldCharType="separate"/>
            </w:r>
            <w:r w:rsidR="00D6307A">
              <w:rPr>
                <w:noProof/>
                <w:webHidden/>
              </w:rPr>
              <w:t>45</w:t>
            </w:r>
            <w:r w:rsidR="00B01156">
              <w:rPr>
                <w:noProof/>
                <w:webHidden/>
              </w:rPr>
              <w:fldChar w:fldCharType="end"/>
            </w:r>
          </w:hyperlink>
        </w:p>
        <w:p w14:paraId="7D75A871" w14:textId="622389A3"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1" w:history="1">
            <w:r w:rsidR="00B01156" w:rsidRPr="00AA3243">
              <w:rPr>
                <w:rStyle w:val="Hyperlink"/>
                <w:noProof/>
              </w:rPr>
              <w:t>H. Dissertation Requirements</w:t>
            </w:r>
            <w:r w:rsidR="00B01156">
              <w:rPr>
                <w:noProof/>
                <w:webHidden/>
              </w:rPr>
              <w:tab/>
            </w:r>
            <w:r w:rsidR="00B01156">
              <w:rPr>
                <w:noProof/>
                <w:webHidden/>
              </w:rPr>
              <w:fldChar w:fldCharType="begin"/>
            </w:r>
            <w:r w:rsidR="00B01156">
              <w:rPr>
                <w:noProof/>
                <w:webHidden/>
              </w:rPr>
              <w:instrText xml:space="preserve"> PAGEREF _Toc109723061 \h </w:instrText>
            </w:r>
            <w:r w:rsidR="00B01156">
              <w:rPr>
                <w:noProof/>
                <w:webHidden/>
              </w:rPr>
            </w:r>
            <w:r w:rsidR="00B01156">
              <w:rPr>
                <w:noProof/>
                <w:webHidden/>
              </w:rPr>
              <w:fldChar w:fldCharType="separate"/>
            </w:r>
            <w:r w:rsidR="00D6307A">
              <w:rPr>
                <w:noProof/>
                <w:webHidden/>
              </w:rPr>
              <w:t>51</w:t>
            </w:r>
            <w:r w:rsidR="00B01156">
              <w:rPr>
                <w:noProof/>
                <w:webHidden/>
              </w:rPr>
              <w:fldChar w:fldCharType="end"/>
            </w:r>
          </w:hyperlink>
        </w:p>
        <w:p w14:paraId="25CBF588" w14:textId="04DE1C58"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2" w:history="1">
            <w:r w:rsidR="00B01156" w:rsidRPr="00AA3243">
              <w:rPr>
                <w:rStyle w:val="Hyperlink"/>
                <w:noProof/>
              </w:rPr>
              <w:t>I. Dissertation Oral Examination Requirements</w:t>
            </w:r>
            <w:r w:rsidR="00B01156">
              <w:rPr>
                <w:noProof/>
                <w:webHidden/>
              </w:rPr>
              <w:tab/>
            </w:r>
            <w:r w:rsidR="00B01156">
              <w:rPr>
                <w:noProof/>
                <w:webHidden/>
              </w:rPr>
              <w:fldChar w:fldCharType="begin"/>
            </w:r>
            <w:r w:rsidR="00B01156">
              <w:rPr>
                <w:noProof/>
                <w:webHidden/>
              </w:rPr>
              <w:instrText xml:space="preserve"> PAGEREF _Toc109723062 \h </w:instrText>
            </w:r>
            <w:r w:rsidR="00B01156">
              <w:rPr>
                <w:noProof/>
                <w:webHidden/>
              </w:rPr>
            </w:r>
            <w:r w:rsidR="00B01156">
              <w:rPr>
                <w:noProof/>
                <w:webHidden/>
              </w:rPr>
              <w:fldChar w:fldCharType="separate"/>
            </w:r>
            <w:r w:rsidR="00D6307A">
              <w:rPr>
                <w:noProof/>
                <w:webHidden/>
              </w:rPr>
              <w:t>51</w:t>
            </w:r>
            <w:r w:rsidR="00B01156">
              <w:rPr>
                <w:noProof/>
                <w:webHidden/>
              </w:rPr>
              <w:fldChar w:fldCharType="end"/>
            </w:r>
          </w:hyperlink>
        </w:p>
        <w:p w14:paraId="1C972D43" w14:textId="7ADD2A6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3" w:history="1">
            <w:r w:rsidR="00B01156" w:rsidRPr="00AA3243">
              <w:rPr>
                <w:rStyle w:val="Hyperlink"/>
                <w:noProof/>
              </w:rPr>
              <w:t>J. Colloquium Presentation Requirement</w:t>
            </w:r>
            <w:r w:rsidR="00B01156">
              <w:rPr>
                <w:noProof/>
                <w:webHidden/>
              </w:rPr>
              <w:tab/>
            </w:r>
            <w:r w:rsidR="00B01156">
              <w:rPr>
                <w:noProof/>
                <w:webHidden/>
              </w:rPr>
              <w:fldChar w:fldCharType="begin"/>
            </w:r>
            <w:r w:rsidR="00B01156">
              <w:rPr>
                <w:noProof/>
                <w:webHidden/>
              </w:rPr>
              <w:instrText xml:space="preserve"> PAGEREF _Toc109723063 \h </w:instrText>
            </w:r>
            <w:r w:rsidR="00B01156">
              <w:rPr>
                <w:noProof/>
                <w:webHidden/>
              </w:rPr>
            </w:r>
            <w:r w:rsidR="00B01156">
              <w:rPr>
                <w:noProof/>
                <w:webHidden/>
              </w:rPr>
              <w:fldChar w:fldCharType="separate"/>
            </w:r>
            <w:r w:rsidR="00D6307A">
              <w:rPr>
                <w:noProof/>
                <w:webHidden/>
              </w:rPr>
              <w:t>52</w:t>
            </w:r>
            <w:r w:rsidR="00B01156">
              <w:rPr>
                <w:noProof/>
                <w:webHidden/>
              </w:rPr>
              <w:fldChar w:fldCharType="end"/>
            </w:r>
          </w:hyperlink>
        </w:p>
        <w:p w14:paraId="6EB0286C" w14:textId="1D5F1F5B"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4" w:history="1">
            <w:r w:rsidR="00B01156" w:rsidRPr="00AA3243">
              <w:rPr>
                <w:rStyle w:val="Hyperlink"/>
                <w:noProof/>
              </w:rPr>
              <w:t>K. Residency, Minimum/Continuous Enrollment, Time Limits, &amp; GPA Requirements</w:t>
            </w:r>
            <w:r w:rsidR="00B01156">
              <w:rPr>
                <w:noProof/>
                <w:webHidden/>
              </w:rPr>
              <w:tab/>
            </w:r>
            <w:r w:rsidR="00B01156">
              <w:rPr>
                <w:noProof/>
                <w:webHidden/>
              </w:rPr>
              <w:fldChar w:fldCharType="begin"/>
            </w:r>
            <w:r w:rsidR="00B01156">
              <w:rPr>
                <w:noProof/>
                <w:webHidden/>
              </w:rPr>
              <w:instrText xml:space="preserve"> PAGEREF _Toc109723064 \h </w:instrText>
            </w:r>
            <w:r w:rsidR="00B01156">
              <w:rPr>
                <w:noProof/>
                <w:webHidden/>
              </w:rPr>
            </w:r>
            <w:r w:rsidR="00B01156">
              <w:rPr>
                <w:noProof/>
                <w:webHidden/>
              </w:rPr>
              <w:fldChar w:fldCharType="separate"/>
            </w:r>
            <w:r w:rsidR="00D6307A">
              <w:rPr>
                <w:noProof/>
                <w:webHidden/>
              </w:rPr>
              <w:t>52</w:t>
            </w:r>
            <w:r w:rsidR="00B01156">
              <w:rPr>
                <w:noProof/>
                <w:webHidden/>
              </w:rPr>
              <w:fldChar w:fldCharType="end"/>
            </w:r>
          </w:hyperlink>
        </w:p>
        <w:p w14:paraId="770BA334" w14:textId="49397539"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5" w:history="1">
            <w:r w:rsidR="00B01156" w:rsidRPr="00AA3243">
              <w:rPr>
                <w:rStyle w:val="Hyperlink"/>
                <w:noProof/>
              </w:rPr>
              <w:t>L. Accelerated BA to PhD Program – Additional Considerations</w:t>
            </w:r>
            <w:r w:rsidR="00B01156">
              <w:rPr>
                <w:noProof/>
                <w:webHidden/>
              </w:rPr>
              <w:tab/>
            </w:r>
            <w:r w:rsidR="00B01156">
              <w:rPr>
                <w:noProof/>
                <w:webHidden/>
              </w:rPr>
              <w:fldChar w:fldCharType="begin"/>
            </w:r>
            <w:r w:rsidR="00B01156">
              <w:rPr>
                <w:noProof/>
                <w:webHidden/>
              </w:rPr>
              <w:instrText xml:space="preserve"> PAGEREF _Toc109723065 \h </w:instrText>
            </w:r>
            <w:r w:rsidR="00B01156">
              <w:rPr>
                <w:noProof/>
                <w:webHidden/>
              </w:rPr>
            </w:r>
            <w:r w:rsidR="00B01156">
              <w:rPr>
                <w:noProof/>
                <w:webHidden/>
              </w:rPr>
              <w:fldChar w:fldCharType="separate"/>
            </w:r>
            <w:r w:rsidR="00D6307A">
              <w:rPr>
                <w:noProof/>
                <w:webHidden/>
              </w:rPr>
              <w:t>53</w:t>
            </w:r>
            <w:r w:rsidR="00B01156">
              <w:rPr>
                <w:noProof/>
                <w:webHidden/>
              </w:rPr>
              <w:fldChar w:fldCharType="end"/>
            </w:r>
          </w:hyperlink>
        </w:p>
        <w:p w14:paraId="1480F85B" w14:textId="53795AD1"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6" w:history="1">
            <w:r w:rsidR="00B01156" w:rsidRPr="00AA3243">
              <w:rPr>
                <w:rStyle w:val="Hyperlink"/>
                <w:noProof/>
              </w:rPr>
              <w:t>M. PhD Timelines</w:t>
            </w:r>
            <w:r w:rsidR="00B01156">
              <w:rPr>
                <w:noProof/>
                <w:webHidden/>
              </w:rPr>
              <w:tab/>
            </w:r>
            <w:r w:rsidR="00B01156">
              <w:rPr>
                <w:noProof/>
                <w:webHidden/>
              </w:rPr>
              <w:fldChar w:fldCharType="begin"/>
            </w:r>
            <w:r w:rsidR="00B01156">
              <w:rPr>
                <w:noProof/>
                <w:webHidden/>
              </w:rPr>
              <w:instrText xml:space="preserve"> PAGEREF _Toc109723066 \h </w:instrText>
            </w:r>
            <w:r w:rsidR="00B01156">
              <w:rPr>
                <w:noProof/>
                <w:webHidden/>
              </w:rPr>
            </w:r>
            <w:r w:rsidR="00B01156">
              <w:rPr>
                <w:noProof/>
                <w:webHidden/>
              </w:rPr>
              <w:fldChar w:fldCharType="separate"/>
            </w:r>
            <w:r w:rsidR="00D6307A">
              <w:rPr>
                <w:noProof/>
                <w:webHidden/>
              </w:rPr>
              <w:t>55</w:t>
            </w:r>
            <w:r w:rsidR="00B01156">
              <w:rPr>
                <w:noProof/>
                <w:webHidden/>
              </w:rPr>
              <w:fldChar w:fldCharType="end"/>
            </w:r>
          </w:hyperlink>
        </w:p>
        <w:p w14:paraId="32C47547" w14:textId="4EC7AB98"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7" w:history="1">
            <w:r w:rsidR="00B01156" w:rsidRPr="00AA3243">
              <w:rPr>
                <w:rStyle w:val="Hyperlink"/>
                <w:noProof/>
              </w:rPr>
              <w:t>N.  Extended Funding</w:t>
            </w:r>
            <w:r w:rsidR="00B01156">
              <w:rPr>
                <w:noProof/>
                <w:webHidden/>
              </w:rPr>
              <w:tab/>
            </w:r>
            <w:r w:rsidR="00B01156">
              <w:rPr>
                <w:noProof/>
                <w:webHidden/>
              </w:rPr>
              <w:fldChar w:fldCharType="begin"/>
            </w:r>
            <w:r w:rsidR="00B01156">
              <w:rPr>
                <w:noProof/>
                <w:webHidden/>
              </w:rPr>
              <w:instrText xml:space="preserve"> PAGEREF _Toc109723067 \h </w:instrText>
            </w:r>
            <w:r w:rsidR="00B01156">
              <w:rPr>
                <w:noProof/>
                <w:webHidden/>
              </w:rPr>
            </w:r>
            <w:r w:rsidR="00B01156">
              <w:rPr>
                <w:noProof/>
                <w:webHidden/>
              </w:rPr>
              <w:fldChar w:fldCharType="separate"/>
            </w:r>
            <w:r w:rsidR="00D6307A">
              <w:rPr>
                <w:noProof/>
                <w:webHidden/>
              </w:rPr>
              <w:t>57</w:t>
            </w:r>
            <w:r w:rsidR="00B01156">
              <w:rPr>
                <w:noProof/>
                <w:webHidden/>
              </w:rPr>
              <w:fldChar w:fldCharType="end"/>
            </w:r>
          </w:hyperlink>
        </w:p>
        <w:p w14:paraId="35D403CE" w14:textId="183BA486"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8" w:history="1">
            <w:r w:rsidR="00B01156" w:rsidRPr="00AA3243">
              <w:rPr>
                <w:rStyle w:val="Hyperlink"/>
                <w:noProof/>
              </w:rPr>
              <w:t>O. Leaves of Absence</w:t>
            </w:r>
            <w:r w:rsidR="00B01156">
              <w:rPr>
                <w:noProof/>
                <w:webHidden/>
              </w:rPr>
              <w:tab/>
            </w:r>
            <w:r w:rsidR="00B01156">
              <w:rPr>
                <w:noProof/>
                <w:webHidden/>
              </w:rPr>
              <w:fldChar w:fldCharType="begin"/>
            </w:r>
            <w:r w:rsidR="00B01156">
              <w:rPr>
                <w:noProof/>
                <w:webHidden/>
              </w:rPr>
              <w:instrText xml:space="preserve"> PAGEREF _Toc109723068 \h </w:instrText>
            </w:r>
            <w:r w:rsidR="00B01156">
              <w:rPr>
                <w:noProof/>
                <w:webHidden/>
              </w:rPr>
            </w:r>
            <w:r w:rsidR="00B01156">
              <w:rPr>
                <w:noProof/>
                <w:webHidden/>
              </w:rPr>
              <w:fldChar w:fldCharType="separate"/>
            </w:r>
            <w:r w:rsidR="00D6307A">
              <w:rPr>
                <w:noProof/>
                <w:webHidden/>
              </w:rPr>
              <w:t>59</w:t>
            </w:r>
            <w:r w:rsidR="00B01156">
              <w:rPr>
                <w:noProof/>
                <w:webHidden/>
              </w:rPr>
              <w:fldChar w:fldCharType="end"/>
            </w:r>
          </w:hyperlink>
        </w:p>
        <w:p w14:paraId="21A2B59A" w14:textId="3F28B57B" w:rsidR="00B01156" w:rsidRDefault="00AA7513">
          <w:pPr>
            <w:pStyle w:val="TOC2"/>
            <w:tabs>
              <w:tab w:val="right" w:leader="dot" w:pos="10790"/>
            </w:tabs>
            <w:rPr>
              <w:rFonts w:asciiTheme="minorHAnsi" w:eastAsiaTheme="minorEastAsia" w:hAnsiTheme="minorHAnsi" w:cstheme="minorBidi"/>
              <w:noProof/>
              <w:sz w:val="22"/>
              <w:szCs w:val="22"/>
            </w:rPr>
          </w:pPr>
          <w:hyperlink w:anchor="_Toc109723069" w:history="1">
            <w:r w:rsidR="00B01156" w:rsidRPr="00AA3243">
              <w:rPr>
                <w:rStyle w:val="Hyperlink"/>
                <w:noProof/>
                <w:bdr w:val="none" w:sz="0" w:space="0" w:color="auto" w:frame="1"/>
              </w:rPr>
              <w:t>P. Applying for funding after being admitted to the program (current students)</w:t>
            </w:r>
            <w:r w:rsidR="00B01156">
              <w:rPr>
                <w:noProof/>
                <w:webHidden/>
              </w:rPr>
              <w:tab/>
            </w:r>
            <w:r w:rsidR="00B01156">
              <w:rPr>
                <w:noProof/>
                <w:webHidden/>
              </w:rPr>
              <w:fldChar w:fldCharType="begin"/>
            </w:r>
            <w:r w:rsidR="00B01156">
              <w:rPr>
                <w:noProof/>
                <w:webHidden/>
              </w:rPr>
              <w:instrText xml:space="preserve"> PAGEREF _Toc109723069 \h </w:instrText>
            </w:r>
            <w:r w:rsidR="00B01156">
              <w:rPr>
                <w:noProof/>
                <w:webHidden/>
              </w:rPr>
            </w:r>
            <w:r w:rsidR="00B01156">
              <w:rPr>
                <w:noProof/>
                <w:webHidden/>
              </w:rPr>
              <w:fldChar w:fldCharType="separate"/>
            </w:r>
            <w:r w:rsidR="00D6307A">
              <w:rPr>
                <w:noProof/>
                <w:webHidden/>
              </w:rPr>
              <w:t>60</w:t>
            </w:r>
            <w:r w:rsidR="00B01156">
              <w:rPr>
                <w:noProof/>
                <w:webHidden/>
              </w:rPr>
              <w:fldChar w:fldCharType="end"/>
            </w:r>
          </w:hyperlink>
        </w:p>
        <w:p w14:paraId="1077022F" w14:textId="19FDDA6A" w:rsidR="00836F6F" w:rsidRDefault="00836F6F">
          <w:r>
            <w:rPr>
              <w:b/>
              <w:bCs/>
              <w:noProof/>
            </w:rPr>
            <w:fldChar w:fldCharType="end"/>
          </w:r>
        </w:p>
      </w:sdtContent>
    </w:sdt>
    <w:p w14:paraId="7B49D2CB" w14:textId="09257857" w:rsidR="00E83F46" w:rsidRPr="00B017A4" w:rsidRDefault="00E83F46"/>
    <w:p w14:paraId="5A28A6D0" w14:textId="5AB34B4E" w:rsidR="00E83F46" w:rsidRPr="00B017A4" w:rsidRDefault="00836F6F" w:rsidP="00836F6F">
      <w:pPr>
        <w:pStyle w:val="Heading1"/>
      </w:pPr>
      <w:bookmarkStart w:id="2" w:name="_Toc109723013"/>
      <w:r w:rsidRPr="00836F6F">
        <w:rPr>
          <w:b w:val="0"/>
        </w:rPr>
        <w:t>I.</w:t>
      </w:r>
      <w:r>
        <w:t xml:space="preserve"> </w:t>
      </w:r>
      <w:r w:rsidR="00C31F46" w:rsidRPr="00B017A4">
        <w:t>Department</w:t>
      </w:r>
      <w:r w:rsidR="00E83F46" w:rsidRPr="00B017A4">
        <w:t>al Operations &amp; Policies</w:t>
      </w:r>
      <w:bookmarkEnd w:id="2"/>
    </w:p>
    <w:p w14:paraId="64945725" w14:textId="77777777" w:rsidR="00E83F46" w:rsidRPr="00B017A4" w:rsidRDefault="00E83F46">
      <w:pPr>
        <w:spacing w:before="100" w:after="100"/>
        <w:ind w:left="1080"/>
      </w:pPr>
    </w:p>
    <w:p w14:paraId="29E021A0" w14:textId="46ADE013" w:rsidR="00E83F46" w:rsidRPr="00836F6F" w:rsidRDefault="00E83F46" w:rsidP="00836F6F">
      <w:pPr>
        <w:pStyle w:val="Heading2"/>
      </w:pPr>
      <w:bookmarkStart w:id="3" w:name="_Toc109723014"/>
      <w:r w:rsidRPr="00836F6F">
        <w:t>A. Contact Procedures</w:t>
      </w:r>
      <w:bookmarkEnd w:id="3"/>
    </w:p>
    <w:p w14:paraId="62E7E0AE" w14:textId="6852E2D2" w:rsidR="00E83F46" w:rsidRPr="006B4558" w:rsidRDefault="00E83F46" w:rsidP="006B4558">
      <w:pPr>
        <w:pStyle w:val="ListParagraph"/>
        <w:numPr>
          <w:ilvl w:val="0"/>
          <w:numId w:val="49"/>
        </w:numPr>
        <w:rPr>
          <w:rFonts w:ascii="Georgia" w:hAnsi="Georgia"/>
          <w:b/>
          <w:sz w:val="24"/>
          <w:szCs w:val="24"/>
        </w:rPr>
      </w:pPr>
      <w:r w:rsidRPr="00836F6F">
        <w:rPr>
          <w:rFonts w:ascii="Georgia" w:eastAsia="Georgia" w:hAnsi="Georgia"/>
          <w:b/>
          <w:sz w:val="24"/>
          <w:szCs w:val="24"/>
        </w:rPr>
        <w:t>COMM Staff</w:t>
      </w:r>
    </w:p>
    <w:p w14:paraId="1C236041" w14:textId="175417EF" w:rsidR="00A35EE7" w:rsidRDefault="00E83F46" w:rsidP="00A35EE7">
      <w:pPr>
        <w:numPr>
          <w:ilvl w:val="0"/>
          <w:numId w:val="3"/>
        </w:numPr>
        <w:ind w:left="1440"/>
      </w:pPr>
      <w:r w:rsidRPr="00B017A4">
        <w:rPr>
          <w:rFonts w:eastAsia="Georgia" w:cs="Georgia"/>
          <w:b/>
        </w:rPr>
        <w:lastRenderedPageBreak/>
        <w:t>Angie Switon</w:t>
      </w:r>
      <w:r w:rsidR="00CB48E1">
        <w:rPr>
          <w:rFonts w:eastAsia="Georgia" w:cs="Georgia"/>
          <w:b/>
        </w:rPr>
        <w:t>-Hart</w:t>
      </w:r>
      <w:r w:rsidRPr="00B017A4">
        <w:rPr>
          <w:rFonts w:eastAsia="Georgia" w:cs="Georgia"/>
          <w:b/>
        </w:rPr>
        <w:t xml:space="preserve">, </w:t>
      </w:r>
      <w:r w:rsidRPr="00B017A4">
        <w:rPr>
          <w:rFonts w:eastAsia="Georgia" w:cs="Georgia"/>
        </w:rPr>
        <w:t>Academic Advisor / Undergraduate Coordinator Assistant</w:t>
      </w:r>
      <w:r w:rsidR="00A35EE7">
        <w:rPr>
          <w:rFonts w:eastAsia="Georgia" w:cs="Georgia"/>
        </w:rPr>
        <w:t>. Angie</w:t>
      </w:r>
      <w:r w:rsidR="00A35EE7" w:rsidRPr="00B017A4">
        <w:rPr>
          <w:rFonts w:eastAsia="Georgia" w:cs="Georgia"/>
        </w:rPr>
        <w:t xml:space="preserve"> can be contacted for questions relating to course sectioning and room assignments.</w:t>
      </w:r>
      <w:r w:rsidR="00A35EE7">
        <w:rPr>
          <w:rFonts w:eastAsia="Georgia" w:cs="Georgia"/>
        </w:rPr>
        <w:t xml:space="preserve"> She also helps with registration.</w:t>
      </w:r>
      <w:r w:rsidR="00A35EE7">
        <w:t xml:space="preserve">  </w:t>
      </w:r>
    </w:p>
    <w:p w14:paraId="65344925" w14:textId="77777777" w:rsidR="00A35EE7" w:rsidRDefault="00A35EE7" w:rsidP="00A35EE7">
      <w:pPr>
        <w:ind w:left="1080"/>
      </w:pPr>
    </w:p>
    <w:p w14:paraId="74A36506" w14:textId="5E88EB16" w:rsidR="00E83F46" w:rsidRPr="00B017A4" w:rsidRDefault="00AA7513" w:rsidP="00A35EE7">
      <w:pPr>
        <w:numPr>
          <w:ilvl w:val="0"/>
          <w:numId w:val="3"/>
        </w:numPr>
        <w:ind w:left="1440"/>
      </w:pPr>
      <w:r>
        <w:rPr>
          <w:rFonts w:eastAsia="Georgia" w:cs="Georgia"/>
          <w:b/>
          <w:bCs/>
        </w:rPr>
        <w:t xml:space="preserve">Kayla Jones, </w:t>
      </w:r>
      <w:r>
        <w:rPr>
          <w:rFonts w:eastAsia="Georgia" w:cs="Georgia"/>
        </w:rPr>
        <w:t>Graduate</w:t>
      </w:r>
      <w:r w:rsidR="00A35EE7">
        <w:rPr>
          <w:rFonts w:eastAsia="Georgia" w:cs="Georgia"/>
        </w:rPr>
        <w:t xml:space="preserve"> Coordinator Assistant. </w:t>
      </w:r>
      <w:r>
        <w:rPr>
          <w:rFonts w:eastAsia="Georgia" w:cs="Georgia"/>
        </w:rPr>
        <w:t>Kayla</w:t>
      </w:r>
      <w:r w:rsidR="00E83F46" w:rsidRPr="00A35EE7">
        <w:rPr>
          <w:rFonts w:eastAsia="Georgia" w:cs="Georgia"/>
        </w:rPr>
        <w:t xml:space="preserve"> is your resource for all graduate program and university requirements and procedures. </w:t>
      </w:r>
      <w:r>
        <w:rPr>
          <w:rFonts w:eastAsia="Georgia" w:cs="Georgia"/>
        </w:rPr>
        <w:t>Kayla</w:t>
      </w:r>
      <w:r w:rsidR="00A137D6">
        <w:rPr>
          <w:rFonts w:eastAsia="Georgia" w:cs="Georgia"/>
        </w:rPr>
        <w:t xml:space="preserve"> </w:t>
      </w:r>
      <w:r w:rsidR="00A35EE7">
        <w:rPr>
          <w:rFonts w:eastAsia="Georgia" w:cs="Georgia"/>
        </w:rPr>
        <w:t xml:space="preserve">also facilitates </w:t>
      </w:r>
      <w:r w:rsidR="00A35EE7" w:rsidRPr="00B017A4">
        <w:rPr>
          <w:rFonts w:eastAsia="Georgia" w:cs="Georgia"/>
        </w:rPr>
        <w:t>exam copying, undergraduate student pick-up / drop-offs, mail distribution, etc. All incoming deliveries from undergraduate students should be made to the front office. Students should not be provided direct access to a graduate student’s personal mailbox.</w:t>
      </w:r>
    </w:p>
    <w:p w14:paraId="3B679403" w14:textId="77777777" w:rsidR="00E83F46" w:rsidRPr="00B017A4" w:rsidRDefault="00E83F46">
      <w:pPr>
        <w:ind w:left="720"/>
      </w:pPr>
    </w:p>
    <w:p w14:paraId="0FA6023F" w14:textId="4444C9CD" w:rsidR="00E83F46" w:rsidRPr="00B017A4" w:rsidRDefault="00E83F46" w:rsidP="00FA22B4">
      <w:pPr>
        <w:numPr>
          <w:ilvl w:val="0"/>
          <w:numId w:val="3"/>
        </w:numPr>
        <w:ind w:left="1440"/>
      </w:pPr>
      <w:r w:rsidRPr="00B017A4">
        <w:rPr>
          <w:rFonts w:eastAsia="Georgia" w:cs="Georgia"/>
          <w:b/>
        </w:rPr>
        <w:t>Tara Funderburk</w:t>
      </w:r>
      <w:r w:rsidRPr="00B017A4">
        <w:rPr>
          <w:rFonts w:eastAsia="Georgia" w:cs="Georgia"/>
        </w:rPr>
        <w:t xml:space="preserve">, </w:t>
      </w:r>
      <w:r w:rsidR="00A137D6">
        <w:rPr>
          <w:rFonts w:eastAsia="Georgia" w:cs="Georgia"/>
        </w:rPr>
        <w:t>Assistant to the Department Head and Debate Program</w:t>
      </w:r>
      <w:r w:rsidR="00B82C42">
        <w:rPr>
          <w:rFonts w:eastAsia="Georgia" w:cs="Georgia"/>
        </w:rPr>
        <w:t>.</w:t>
      </w:r>
      <w:r w:rsidRPr="00B017A4">
        <w:rPr>
          <w:rFonts w:eastAsia="Georgia" w:cs="Georgia"/>
        </w:rPr>
        <w:t xml:space="preserve"> Tara facilitates travel arrangements</w:t>
      </w:r>
      <w:r w:rsidR="00B82C42">
        <w:rPr>
          <w:rFonts w:eastAsia="Georgia" w:cs="Georgia"/>
        </w:rPr>
        <w:t xml:space="preserve"> and can help with travel authorities and travel reimbursement.</w:t>
      </w:r>
      <w:r w:rsidRPr="00B017A4">
        <w:rPr>
          <w:rFonts w:eastAsia="Georgia" w:cs="Georgia"/>
        </w:rPr>
        <w:t xml:space="preserve"> </w:t>
      </w:r>
    </w:p>
    <w:p w14:paraId="6EB0E57A" w14:textId="77777777" w:rsidR="00E83F46" w:rsidRPr="00B017A4" w:rsidRDefault="00E83F46">
      <w:pPr>
        <w:ind w:left="2160"/>
      </w:pPr>
    </w:p>
    <w:p w14:paraId="13607B2D" w14:textId="77777777" w:rsidR="00E83F46" w:rsidRPr="00B017A4" w:rsidRDefault="00E83F46" w:rsidP="00FA22B4">
      <w:pPr>
        <w:numPr>
          <w:ilvl w:val="0"/>
          <w:numId w:val="3"/>
        </w:numPr>
        <w:ind w:left="1440"/>
      </w:pPr>
      <w:r w:rsidRPr="00B017A4">
        <w:rPr>
          <w:rFonts w:eastAsia="Georgia" w:cs="Georgia"/>
          <w:b/>
        </w:rPr>
        <w:t>Franklin OIT Helpdesk</w:t>
      </w:r>
      <w:r w:rsidRPr="00B017A4">
        <w:rPr>
          <w:rFonts w:eastAsia="Georgia" w:cs="Georgia"/>
        </w:rPr>
        <w:t xml:space="preserve"> (</w:t>
      </w:r>
      <w:hyperlink r:id="rId10" w:history="1">
        <w:r w:rsidRPr="00B017A4">
          <w:rPr>
            <w:rStyle w:val="Hyperlink"/>
          </w:rPr>
          <w:t>http://helpdesk.franklin.uga.edu</w:t>
        </w:r>
      </w:hyperlink>
      <w:r w:rsidRPr="00B017A4">
        <w:t xml:space="preserve">). </w:t>
      </w:r>
      <w:r w:rsidRPr="00B017A4">
        <w:rPr>
          <w:rFonts w:eastAsia="Georgia" w:cs="Georgia"/>
        </w:rPr>
        <w:t xml:space="preserve">Franklin OIT Helpdesk can be utilized in support of any computer or software issues experienced with graduate student computers including the lab and the classroom. You have to log in using your UGA </w:t>
      </w:r>
      <w:proofErr w:type="spellStart"/>
      <w:r w:rsidRPr="00B017A4">
        <w:rPr>
          <w:rFonts w:eastAsia="Georgia" w:cs="Georgia"/>
        </w:rPr>
        <w:t>MyID</w:t>
      </w:r>
      <w:proofErr w:type="spellEnd"/>
      <w:r w:rsidRPr="00B017A4">
        <w:rPr>
          <w:rFonts w:eastAsia="Georgia" w:cs="Georgia"/>
        </w:rPr>
        <w:t xml:space="preserve"> and fill out a ticket to receive support. </w:t>
      </w:r>
    </w:p>
    <w:p w14:paraId="77621894" w14:textId="77777777" w:rsidR="00E83F46" w:rsidRPr="00B017A4" w:rsidRDefault="00E83F46">
      <w:pPr>
        <w:ind w:left="1440"/>
      </w:pPr>
    </w:p>
    <w:p w14:paraId="0955DE8E" w14:textId="5FC2A9AC" w:rsidR="00E83F46" w:rsidRPr="00145494" w:rsidRDefault="00E83F46" w:rsidP="00145494">
      <w:pPr>
        <w:pStyle w:val="ListParagraph"/>
        <w:numPr>
          <w:ilvl w:val="0"/>
          <w:numId w:val="49"/>
        </w:numPr>
        <w:rPr>
          <w:rFonts w:ascii="Georgia" w:hAnsi="Georgia"/>
          <w:b/>
        </w:rPr>
      </w:pPr>
      <w:r w:rsidRPr="00145494">
        <w:rPr>
          <w:rFonts w:ascii="Georgia" w:eastAsia="Georgia" w:hAnsi="Georgia"/>
          <w:b/>
        </w:rPr>
        <w:t xml:space="preserve"> Faculty with admin</w:t>
      </w:r>
      <w:r w:rsidR="003F3698" w:rsidRPr="00145494">
        <w:rPr>
          <w:rFonts w:ascii="Georgia" w:eastAsia="Georgia" w:hAnsi="Georgia"/>
          <w:b/>
        </w:rPr>
        <w:t>istrative responsibilities (20</w:t>
      </w:r>
      <w:r w:rsidR="00A35EE7" w:rsidRPr="00145494">
        <w:rPr>
          <w:rFonts w:ascii="Georgia" w:eastAsia="Georgia" w:hAnsi="Georgia"/>
          <w:b/>
        </w:rPr>
        <w:t>2</w:t>
      </w:r>
      <w:r w:rsidR="00A137D6">
        <w:rPr>
          <w:rFonts w:ascii="Georgia" w:eastAsia="Georgia" w:hAnsi="Georgia"/>
          <w:b/>
        </w:rPr>
        <w:t>2</w:t>
      </w:r>
      <w:r w:rsidR="003F3698" w:rsidRPr="00145494">
        <w:rPr>
          <w:rFonts w:ascii="Georgia" w:eastAsia="Georgia" w:hAnsi="Georgia"/>
          <w:b/>
        </w:rPr>
        <w:t>-20</w:t>
      </w:r>
      <w:r w:rsidR="00A35EE7" w:rsidRPr="00145494">
        <w:rPr>
          <w:rFonts w:ascii="Georgia" w:eastAsia="Georgia" w:hAnsi="Georgia"/>
          <w:b/>
        </w:rPr>
        <w:t>2</w:t>
      </w:r>
      <w:r w:rsidR="00A137D6">
        <w:rPr>
          <w:rFonts w:ascii="Georgia" w:eastAsia="Georgia" w:hAnsi="Georgia"/>
          <w:b/>
        </w:rPr>
        <w:t>3</w:t>
      </w:r>
      <w:r w:rsidRPr="00145494">
        <w:rPr>
          <w:rFonts w:ascii="Georgia" w:eastAsia="Georgia" w:hAnsi="Georgia"/>
          <w:b/>
        </w:rPr>
        <w:t>)</w:t>
      </w:r>
    </w:p>
    <w:p w14:paraId="3E479992" w14:textId="77777777" w:rsidR="00E83F46" w:rsidRPr="00B017A4" w:rsidRDefault="00E83F46">
      <w:pPr>
        <w:spacing w:before="100" w:after="100"/>
        <w:ind w:left="720"/>
      </w:pPr>
      <w:r w:rsidRPr="00B017A4">
        <w:rPr>
          <w:rFonts w:eastAsia="Georgia" w:cs="Georgia"/>
        </w:rPr>
        <w:t xml:space="preserve">You should feel free to contact any faculty members about course-related issues or general concerns. However, the following faculty members have designated responsibilities in the following areas: </w:t>
      </w:r>
    </w:p>
    <w:p w14:paraId="5BDB416A" w14:textId="3B758130" w:rsidR="00E83F46" w:rsidRPr="00B017A4" w:rsidRDefault="00E83F46" w:rsidP="00FA22B4">
      <w:pPr>
        <w:numPr>
          <w:ilvl w:val="0"/>
          <w:numId w:val="4"/>
        </w:numPr>
        <w:spacing w:before="100" w:after="100"/>
      </w:pPr>
      <w:r w:rsidRPr="00B017A4">
        <w:rPr>
          <w:rFonts w:eastAsia="Georgia" w:cs="Georgia"/>
          <w:b/>
        </w:rPr>
        <w:t xml:space="preserve">Dr. </w:t>
      </w:r>
      <w:r w:rsidR="005953C2">
        <w:rPr>
          <w:rFonts w:eastAsia="Georgia" w:cs="Georgia"/>
          <w:b/>
        </w:rPr>
        <w:t>Peter O’Connell</w:t>
      </w:r>
      <w:r w:rsidRPr="00B017A4">
        <w:rPr>
          <w:rFonts w:eastAsia="Georgia" w:cs="Georgia"/>
        </w:rPr>
        <w:t xml:space="preserve">, </w:t>
      </w:r>
      <w:r w:rsidR="00C31F46" w:rsidRPr="00B017A4">
        <w:rPr>
          <w:rFonts w:eastAsia="Georgia" w:cs="Georgia"/>
        </w:rPr>
        <w:t>Department</w:t>
      </w:r>
      <w:r w:rsidRPr="00B017A4">
        <w:rPr>
          <w:rFonts w:eastAsia="Georgia" w:cs="Georgia"/>
        </w:rPr>
        <w:t xml:space="preserve"> Head </w:t>
      </w:r>
    </w:p>
    <w:p w14:paraId="05697560" w14:textId="1451D8A7" w:rsidR="00E83F46" w:rsidRPr="00715232" w:rsidRDefault="00E83F46" w:rsidP="00FA22B4">
      <w:pPr>
        <w:numPr>
          <w:ilvl w:val="0"/>
          <w:numId w:val="4"/>
        </w:numPr>
        <w:spacing w:before="100" w:after="100"/>
      </w:pPr>
      <w:r w:rsidRPr="00B017A4">
        <w:rPr>
          <w:rFonts w:eastAsia="Georgia" w:cs="Georgia"/>
          <w:b/>
        </w:rPr>
        <w:t>Dr.</w:t>
      </w:r>
      <w:r w:rsidR="005953C2">
        <w:rPr>
          <w:rFonts w:eastAsia="Georgia" w:cs="Georgia"/>
          <w:b/>
        </w:rPr>
        <w:t xml:space="preserve"> Analisa Arroyo</w:t>
      </w:r>
      <w:r w:rsidR="00A35EE7">
        <w:rPr>
          <w:rFonts w:eastAsia="Georgia" w:cs="Georgia"/>
          <w:b/>
        </w:rPr>
        <w:t xml:space="preserve">, </w:t>
      </w:r>
      <w:r w:rsidRPr="00B017A4">
        <w:rPr>
          <w:rFonts w:eastAsia="Georgia" w:cs="Georgia"/>
        </w:rPr>
        <w:t xml:space="preserve">Associate </w:t>
      </w:r>
      <w:r w:rsidR="00C31F46" w:rsidRPr="00B017A4">
        <w:rPr>
          <w:rFonts w:eastAsia="Georgia" w:cs="Georgia"/>
        </w:rPr>
        <w:t>Department</w:t>
      </w:r>
      <w:r w:rsidRPr="00B017A4">
        <w:rPr>
          <w:rFonts w:eastAsia="Georgia" w:cs="Georgia"/>
        </w:rPr>
        <w:t xml:space="preserve"> Head</w:t>
      </w:r>
    </w:p>
    <w:p w14:paraId="39C88CA3" w14:textId="4089120E" w:rsidR="00E83F46" w:rsidRPr="00B017A4" w:rsidRDefault="00E83F46" w:rsidP="00FA22B4">
      <w:pPr>
        <w:numPr>
          <w:ilvl w:val="0"/>
          <w:numId w:val="4"/>
        </w:numPr>
        <w:spacing w:before="100" w:after="100"/>
      </w:pPr>
      <w:r w:rsidRPr="00B017A4">
        <w:rPr>
          <w:rFonts w:eastAsia="Georgia" w:cs="Georgia"/>
          <w:b/>
        </w:rPr>
        <w:t xml:space="preserve">Dr. </w:t>
      </w:r>
      <w:r w:rsidR="005953C2">
        <w:rPr>
          <w:rFonts w:eastAsia="Georgia" w:cs="Georgia"/>
          <w:b/>
        </w:rPr>
        <w:t>Belinda Stillion Southard</w:t>
      </w:r>
      <w:r w:rsidRPr="00B017A4">
        <w:rPr>
          <w:rFonts w:eastAsia="Georgia" w:cs="Georgia"/>
          <w:b/>
        </w:rPr>
        <w:t>,</w:t>
      </w:r>
      <w:r w:rsidRPr="00B017A4">
        <w:rPr>
          <w:rFonts w:eastAsia="Georgia" w:cs="Georgia"/>
        </w:rPr>
        <w:t xml:space="preserve"> Graduate Program Coordinator</w:t>
      </w:r>
    </w:p>
    <w:p w14:paraId="5C6B10DA" w14:textId="2079041F" w:rsidR="00145494" w:rsidRDefault="001D064B" w:rsidP="00145494">
      <w:pPr>
        <w:numPr>
          <w:ilvl w:val="0"/>
          <w:numId w:val="4"/>
        </w:numPr>
        <w:spacing w:before="100" w:after="100"/>
      </w:pPr>
      <w:r>
        <w:rPr>
          <w:rFonts w:eastAsia="Georgia" w:cs="Georgia"/>
          <w:b/>
        </w:rPr>
        <w:t>Dr. Jiaying Liu,</w:t>
      </w:r>
      <w:r w:rsidR="00E83F46" w:rsidRPr="00B017A4">
        <w:rPr>
          <w:rFonts w:eastAsia="Georgia" w:cs="Georgia"/>
        </w:rPr>
        <w:t xml:space="preserve"> Interpersonal &amp; Health Communication Studies Area Chair</w:t>
      </w:r>
      <w:r w:rsidR="003F3698" w:rsidRPr="00B017A4">
        <w:rPr>
          <w:rFonts w:eastAsia="Georgia" w:cs="Georgia"/>
        </w:rPr>
        <w:t xml:space="preserve"> </w:t>
      </w:r>
    </w:p>
    <w:p w14:paraId="4CE3B35D" w14:textId="4CA12090" w:rsidR="00E83F46" w:rsidRPr="00B017A4" w:rsidRDefault="00E83F46" w:rsidP="00145494">
      <w:pPr>
        <w:numPr>
          <w:ilvl w:val="0"/>
          <w:numId w:val="4"/>
        </w:numPr>
        <w:spacing w:before="100" w:after="100"/>
      </w:pPr>
      <w:r w:rsidRPr="00145494">
        <w:rPr>
          <w:rFonts w:eastAsia="Georgia" w:cs="Georgia"/>
          <w:b/>
        </w:rPr>
        <w:t xml:space="preserve">Dr. </w:t>
      </w:r>
      <w:r w:rsidR="00A35EE7" w:rsidRPr="00145494">
        <w:rPr>
          <w:rFonts w:eastAsia="Georgia" w:cs="Georgia"/>
          <w:b/>
        </w:rPr>
        <w:t>Barbara Biesecker</w:t>
      </w:r>
      <w:r w:rsidRPr="00145494">
        <w:rPr>
          <w:rFonts w:eastAsia="Georgia" w:cs="Georgia"/>
        </w:rPr>
        <w:t xml:space="preserve">, </w:t>
      </w:r>
      <w:r w:rsidR="003F3698" w:rsidRPr="00145494">
        <w:rPr>
          <w:rFonts w:eastAsia="Georgia" w:cs="Georgia"/>
        </w:rPr>
        <w:t>Undergraduate Program Coordinator</w:t>
      </w:r>
      <w:r w:rsidRPr="00145494">
        <w:rPr>
          <w:rFonts w:eastAsia="Georgia" w:cs="Georgia"/>
        </w:rPr>
        <w:t xml:space="preserve"> </w:t>
      </w:r>
    </w:p>
    <w:p w14:paraId="5664C768" w14:textId="0E8DF26F" w:rsidR="00E83F46" w:rsidRPr="00B017A4" w:rsidRDefault="00E83F46" w:rsidP="00FA22B4">
      <w:pPr>
        <w:numPr>
          <w:ilvl w:val="0"/>
          <w:numId w:val="4"/>
        </w:numPr>
        <w:spacing w:before="100" w:after="100"/>
      </w:pPr>
      <w:r w:rsidRPr="00B017A4">
        <w:rPr>
          <w:rFonts w:eastAsia="Georgia" w:cs="Georgia"/>
          <w:b/>
        </w:rPr>
        <w:t xml:space="preserve">Dr. </w:t>
      </w:r>
      <w:r w:rsidR="00A35EE7">
        <w:rPr>
          <w:rFonts w:eastAsia="Georgia" w:cs="Georgia"/>
          <w:b/>
        </w:rPr>
        <w:t>Tom Lessl</w:t>
      </w:r>
      <w:r w:rsidRPr="00B017A4">
        <w:rPr>
          <w:rFonts w:eastAsia="Georgia" w:cs="Georgia"/>
          <w:b/>
        </w:rPr>
        <w:t>,</w:t>
      </w:r>
      <w:r w:rsidRPr="00B017A4">
        <w:rPr>
          <w:rFonts w:eastAsia="Georgia" w:cs="Georgia"/>
        </w:rPr>
        <w:t xml:space="preserve"> Rhetorical Studies Area Chair</w:t>
      </w:r>
    </w:p>
    <w:p w14:paraId="7342CBB3" w14:textId="27D1AEB4" w:rsidR="00E83F46" w:rsidRPr="00A35EE7" w:rsidRDefault="003F3698" w:rsidP="00FA22B4">
      <w:pPr>
        <w:numPr>
          <w:ilvl w:val="0"/>
          <w:numId w:val="4"/>
        </w:numPr>
        <w:spacing w:before="100" w:after="100"/>
      </w:pPr>
      <w:r w:rsidRPr="00B017A4">
        <w:rPr>
          <w:rFonts w:eastAsia="Georgia" w:cs="Georgia"/>
          <w:b/>
        </w:rPr>
        <w:t>D</w:t>
      </w:r>
      <w:r w:rsidR="00A35EE7">
        <w:rPr>
          <w:rFonts w:eastAsia="Georgia" w:cs="Georgia"/>
          <w:b/>
        </w:rPr>
        <w:t xml:space="preserve">r. </w:t>
      </w:r>
      <w:r w:rsidR="005953C2">
        <w:rPr>
          <w:rFonts w:eastAsia="Georgia" w:cs="Georgia"/>
          <w:b/>
        </w:rPr>
        <w:t>Hillary Palmer</w:t>
      </w:r>
      <w:r w:rsidR="00E83F46" w:rsidRPr="00B017A4">
        <w:rPr>
          <w:rFonts w:eastAsia="Georgia" w:cs="Georgia"/>
          <w:b/>
        </w:rPr>
        <w:t xml:space="preserve">, </w:t>
      </w:r>
      <w:r w:rsidR="00E83F46" w:rsidRPr="00B017A4">
        <w:rPr>
          <w:rFonts w:eastAsia="Georgia" w:cs="Georgia"/>
        </w:rPr>
        <w:t xml:space="preserve">COMM </w:t>
      </w:r>
      <w:r w:rsidRPr="00B017A4">
        <w:rPr>
          <w:rFonts w:eastAsia="Georgia" w:cs="Georgia"/>
        </w:rPr>
        <w:t>1110</w:t>
      </w:r>
      <w:r w:rsidR="00E83F46" w:rsidRPr="00B017A4">
        <w:rPr>
          <w:rFonts w:eastAsia="Georgia" w:cs="Georgia"/>
        </w:rPr>
        <w:t xml:space="preserve"> Coordinator</w:t>
      </w:r>
    </w:p>
    <w:p w14:paraId="4CE29D88" w14:textId="5BF2628A" w:rsidR="00A35EE7" w:rsidRPr="00B017A4" w:rsidRDefault="00A35EE7" w:rsidP="00FA22B4">
      <w:pPr>
        <w:numPr>
          <w:ilvl w:val="0"/>
          <w:numId w:val="4"/>
        </w:numPr>
        <w:spacing w:before="100" w:after="100"/>
      </w:pPr>
      <w:r>
        <w:rPr>
          <w:rFonts w:eastAsia="Georgia" w:cs="Georgia"/>
          <w:b/>
        </w:rPr>
        <w:t xml:space="preserve">Dr. </w:t>
      </w:r>
      <w:r w:rsidR="005953C2">
        <w:rPr>
          <w:rFonts w:eastAsia="Georgia" w:cs="Georgia"/>
          <w:b/>
        </w:rPr>
        <w:t>Christ</w:t>
      </w:r>
      <w:r w:rsidR="006C0EB2">
        <w:rPr>
          <w:rFonts w:eastAsia="Georgia" w:cs="Georgia"/>
          <w:b/>
        </w:rPr>
        <w:t>i</w:t>
      </w:r>
      <w:r w:rsidR="005953C2">
        <w:rPr>
          <w:rFonts w:eastAsia="Georgia" w:cs="Georgia"/>
          <w:b/>
        </w:rPr>
        <w:t>n</w:t>
      </w:r>
      <w:r w:rsidR="006C0EB2">
        <w:rPr>
          <w:rFonts w:eastAsia="Georgia" w:cs="Georgia"/>
          <w:b/>
        </w:rPr>
        <w:t xml:space="preserve"> Huggins</w:t>
      </w:r>
      <w:r w:rsidR="00D6307A">
        <w:rPr>
          <w:rFonts w:eastAsia="Georgia" w:cs="Georgia"/>
          <w:b/>
        </w:rPr>
        <w:t>,</w:t>
      </w:r>
      <w:r>
        <w:rPr>
          <w:rFonts w:eastAsia="Georgia" w:cs="Georgia"/>
          <w:b/>
        </w:rPr>
        <w:t xml:space="preserve"> </w:t>
      </w:r>
      <w:r>
        <w:rPr>
          <w:rFonts w:eastAsia="Georgia" w:cs="Georgia"/>
          <w:bCs/>
        </w:rPr>
        <w:t>COMM 1500 Coordinator</w:t>
      </w:r>
    </w:p>
    <w:p w14:paraId="648D99F2" w14:textId="7FADA598" w:rsidR="00E83F46" w:rsidRPr="00B017A4" w:rsidRDefault="00E83F46" w:rsidP="00FA22B4">
      <w:pPr>
        <w:numPr>
          <w:ilvl w:val="0"/>
          <w:numId w:val="4"/>
        </w:numPr>
        <w:spacing w:before="100" w:after="100"/>
      </w:pPr>
      <w:r w:rsidRPr="00B017A4">
        <w:rPr>
          <w:rFonts w:eastAsia="Georgia" w:cs="Georgia"/>
          <w:b/>
        </w:rPr>
        <w:t>Dr.</w:t>
      </w:r>
      <w:r w:rsidR="00A35EE7">
        <w:rPr>
          <w:rFonts w:eastAsia="Georgia" w:cs="Georgia"/>
          <w:b/>
        </w:rPr>
        <w:t xml:space="preserve"> Chelsea Ratcliff</w:t>
      </w:r>
      <w:r w:rsidRPr="00B017A4">
        <w:rPr>
          <w:rFonts w:eastAsia="Georgia" w:cs="Georgia"/>
        </w:rPr>
        <w:t xml:space="preserve">, Research Pool </w:t>
      </w:r>
      <w:r w:rsidR="00FF6A52">
        <w:rPr>
          <w:rFonts w:eastAsia="Georgia" w:cs="Georgia"/>
        </w:rPr>
        <w:t>Director</w:t>
      </w:r>
      <w:r w:rsidR="00B702D8">
        <w:rPr>
          <w:rFonts w:eastAsia="Georgia" w:cs="Georgia"/>
        </w:rPr>
        <w:t>, Internship Coordinator</w:t>
      </w:r>
      <w:r w:rsidR="006C0EB2">
        <w:rPr>
          <w:rFonts w:eastAsia="Georgia" w:cs="Georgia"/>
        </w:rPr>
        <w:t xml:space="preserve"> (Fall 2022)</w:t>
      </w:r>
    </w:p>
    <w:p w14:paraId="2757C5F0" w14:textId="6E75A0D5" w:rsidR="00E83F46" w:rsidRPr="00B017A4" w:rsidRDefault="00E83F46" w:rsidP="00FA22B4">
      <w:pPr>
        <w:numPr>
          <w:ilvl w:val="0"/>
          <w:numId w:val="4"/>
        </w:numPr>
        <w:spacing w:before="100" w:after="100"/>
      </w:pPr>
      <w:r w:rsidRPr="00B017A4">
        <w:rPr>
          <w:rFonts w:eastAsia="Georgia" w:cs="Georgia"/>
          <w:b/>
        </w:rPr>
        <w:t xml:space="preserve">Dr. </w:t>
      </w:r>
      <w:r w:rsidR="00715232">
        <w:rPr>
          <w:rFonts w:eastAsia="Georgia" w:cs="Georgia"/>
          <w:b/>
        </w:rPr>
        <w:t>Soroya McFarlane</w:t>
      </w:r>
      <w:r w:rsidRPr="00B017A4">
        <w:rPr>
          <w:rFonts w:eastAsia="Georgia" w:cs="Georgia"/>
        </w:rPr>
        <w:t>, Colloquium Coordinator</w:t>
      </w:r>
      <w:r w:rsidR="006C0EB2">
        <w:rPr>
          <w:rFonts w:eastAsia="Georgia" w:cs="Georgia"/>
        </w:rPr>
        <w:t xml:space="preserve"> (Fall 2022)</w:t>
      </w:r>
    </w:p>
    <w:p w14:paraId="6D5146AD" w14:textId="77777777" w:rsidR="00E83F46" w:rsidRPr="00B017A4" w:rsidRDefault="00E83F46">
      <w:pPr>
        <w:ind w:firstLine="720"/>
        <w:rPr>
          <w:rFonts w:eastAsia="Georgia" w:cs="Georgia"/>
          <w:b/>
        </w:rPr>
      </w:pPr>
    </w:p>
    <w:p w14:paraId="6211476B" w14:textId="77777777" w:rsidR="00E83F46" w:rsidRPr="00B017A4" w:rsidRDefault="00E83F46">
      <w:pPr>
        <w:ind w:firstLine="720"/>
        <w:rPr>
          <w:rFonts w:eastAsia="Georgia" w:cs="Georgia"/>
          <w:b/>
        </w:rPr>
      </w:pPr>
    </w:p>
    <w:p w14:paraId="4BEDB55A" w14:textId="77777777" w:rsidR="00E83F46" w:rsidRPr="00B017A4" w:rsidRDefault="00E83F46" w:rsidP="00145494">
      <w:pPr>
        <w:pStyle w:val="Heading2"/>
      </w:pPr>
      <w:bookmarkStart w:id="4" w:name="_Toc109723015"/>
      <w:r w:rsidRPr="00B017A4">
        <w:t>B. COMM Graduate Forum</w:t>
      </w:r>
      <w:bookmarkEnd w:id="4"/>
    </w:p>
    <w:p w14:paraId="79532398" w14:textId="7FD6471D" w:rsidR="00E83F46" w:rsidRPr="00B017A4" w:rsidRDefault="00E83F46" w:rsidP="00E46145">
      <w:pPr>
        <w:spacing w:before="100" w:after="100"/>
        <w:ind w:left="720"/>
      </w:pPr>
      <w:r w:rsidRPr="00B017A4">
        <w:rPr>
          <w:rFonts w:eastAsia="Georgia" w:cs="Georgia"/>
        </w:rPr>
        <w:lastRenderedPageBreak/>
        <w:t xml:space="preserve">The COMM Graduate Forum is a very important component of our community. Some of the objectives of the Forum are: (a) to address specific concerns of graduate students regarding our </w:t>
      </w:r>
      <w:r w:rsidR="00C31F46" w:rsidRPr="00B017A4">
        <w:rPr>
          <w:rFonts w:eastAsia="Georgia" w:cs="Georgia"/>
        </w:rPr>
        <w:t>department</w:t>
      </w:r>
      <w:r w:rsidRPr="00B017A4">
        <w:rPr>
          <w:rFonts w:eastAsia="Georgia" w:cs="Georgia"/>
        </w:rPr>
        <w:t xml:space="preserve">; (b) to develop, in conjunction with the </w:t>
      </w:r>
      <w:r w:rsidR="00C31F46" w:rsidRPr="00B017A4">
        <w:rPr>
          <w:rFonts w:eastAsia="Georgia" w:cs="Georgia"/>
        </w:rPr>
        <w:t>department</w:t>
      </w:r>
      <w:r w:rsidRPr="00B017A4">
        <w:rPr>
          <w:rFonts w:eastAsia="Georgia" w:cs="Georgia"/>
        </w:rPr>
        <w:t>, colloquia involving both graduate students and faculty and guest speaker series on topics relevant to the field and of interest to graduate students; and (c) to foster a sense of community among the graduate students and to promote interaction between students and faculty. Officers are elected from the active members in the spring. One member of the Forum attends faculty meetings as a non-voting member to share graduate student perspectives and to report back to the graduate students any in</w:t>
      </w:r>
      <w:r w:rsidR="00C2461A">
        <w:rPr>
          <w:rFonts w:eastAsia="Georgia" w:cs="Georgia"/>
        </w:rPr>
        <w:t>form</w:t>
      </w:r>
      <w:r w:rsidRPr="00B017A4">
        <w:rPr>
          <w:rFonts w:eastAsia="Georgia" w:cs="Georgia"/>
        </w:rPr>
        <w:t>ation that might be of interest.</w:t>
      </w:r>
    </w:p>
    <w:p w14:paraId="05897FA0" w14:textId="77777777" w:rsidR="00E83F46" w:rsidRPr="00B017A4" w:rsidRDefault="00E83F46">
      <w:pPr>
        <w:spacing w:before="100" w:after="100"/>
      </w:pPr>
    </w:p>
    <w:p w14:paraId="06F1C4EA" w14:textId="37118703" w:rsidR="00E83F46" w:rsidRPr="00145494" w:rsidRDefault="003F3698" w:rsidP="00145494">
      <w:pPr>
        <w:ind w:firstLine="720"/>
        <w:rPr>
          <w:b/>
        </w:rPr>
      </w:pPr>
      <w:r w:rsidRPr="00145494">
        <w:rPr>
          <w:rFonts w:eastAsia="Georgia"/>
          <w:b/>
        </w:rPr>
        <w:t>Officers for 20</w:t>
      </w:r>
      <w:r w:rsidR="00B702D8" w:rsidRPr="00145494">
        <w:rPr>
          <w:rFonts w:eastAsia="Georgia"/>
          <w:b/>
        </w:rPr>
        <w:t>2</w:t>
      </w:r>
      <w:r w:rsidR="006C0EB2">
        <w:rPr>
          <w:rFonts w:eastAsia="Georgia"/>
          <w:b/>
        </w:rPr>
        <w:t>2</w:t>
      </w:r>
      <w:r w:rsidRPr="00145494">
        <w:rPr>
          <w:rFonts w:eastAsia="Georgia"/>
          <w:b/>
        </w:rPr>
        <w:t>-20</w:t>
      </w:r>
      <w:r w:rsidR="00477173" w:rsidRPr="00145494">
        <w:rPr>
          <w:rFonts w:eastAsia="Georgia"/>
          <w:b/>
        </w:rPr>
        <w:t>2</w:t>
      </w:r>
      <w:r w:rsidR="006C0EB2">
        <w:rPr>
          <w:rFonts w:eastAsia="Georgia"/>
          <w:b/>
        </w:rPr>
        <w:t>3</w:t>
      </w:r>
      <w:r w:rsidR="00E83F46" w:rsidRPr="00145494">
        <w:rPr>
          <w:rFonts w:eastAsia="Georgia"/>
          <w:b/>
        </w:rPr>
        <w:t xml:space="preserve">: </w:t>
      </w:r>
    </w:p>
    <w:p w14:paraId="041C09CC" w14:textId="0A399268" w:rsidR="00E83F46" w:rsidRPr="00145494" w:rsidRDefault="006C0EB2" w:rsidP="002205D6">
      <w:pPr>
        <w:ind w:firstLine="360"/>
        <w:rPr>
          <w:rFonts w:eastAsia="Georgia"/>
        </w:rPr>
      </w:pPr>
      <w:r>
        <w:rPr>
          <w:rFonts w:eastAsia="Georgia"/>
        </w:rPr>
        <w:t>Matt Farmer</w:t>
      </w:r>
      <w:r w:rsidR="00E83F46" w:rsidRPr="00145494">
        <w:rPr>
          <w:rFonts w:eastAsia="Georgia"/>
        </w:rPr>
        <w:t>, President</w:t>
      </w:r>
    </w:p>
    <w:p w14:paraId="42B080D8" w14:textId="16E01C87" w:rsidR="00E83F46" w:rsidRDefault="006C0EB2">
      <w:pPr>
        <w:ind w:left="720"/>
        <w:rPr>
          <w:rFonts w:eastAsia="Georgia" w:cs="Georgia"/>
        </w:rPr>
      </w:pPr>
      <w:r>
        <w:rPr>
          <w:rFonts w:eastAsia="Georgia" w:cs="Georgia"/>
        </w:rPr>
        <w:t>Cecilia Cerja</w:t>
      </w:r>
      <w:r w:rsidR="00F4467B">
        <w:rPr>
          <w:rFonts w:eastAsia="Georgia" w:cs="Georgia"/>
        </w:rPr>
        <w:t>,</w:t>
      </w:r>
      <w:r w:rsidR="00E83F46" w:rsidRPr="00B017A4">
        <w:rPr>
          <w:rFonts w:eastAsia="Georgia" w:cs="Georgia"/>
        </w:rPr>
        <w:t xml:space="preserve"> </w:t>
      </w:r>
      <w:r>
        <w:rPr>
          <w:rFonts w:eastAsia="Georgia" w:cs="Georgia"/>
        </w:rPr>
        <w:t>Vice-President</w:t>
      </w:r>
    </w:p>
    <w:p w14:paraId="2EB31DBE" w14:textId="57173CD1" w:rsidR="006C0EB2" w:rsidRPr="00B017A4" w:rsidRDefault="006C0EB2">
      <w:pPr>
        <w:ind w:left="720"/>
        <w:rPr>
          <w:rFonts w:eastAsia="Georgia" w:cs="Georgia"/>
        </w:rPr>
      </w:pPr>
      <w:r>
        <w:rPr>
          <w:rFonts w:eastAsia="Georgia" w:cs="Georgia"/>
        </w:rPr>
        <w:t>Carly Fabian, Social Events Chair</w:t>
      </w:r>
    </w:p>
    <w:p w14:paraId="0FA4B1C9" w14:textId="0E3EC9C8" w:rsidR="00504B16" w:rsidRPr="00B017A4" w:rsidRDefault="00E83F46" w:rsidP="0073785F">
      <w:pPr>
        <w:ind w:left="720"/>
        <w:rPr>
          <w:rFonts w:eastAsia="Georgia" w:cs="Georgia"/>
        </w:rPr>
      </w:pPr>
      <w:r w:rsidRPr="00B017A4">
        <w:rPr>
          <w:rFonts w:eastAsia="Georgia" w:cs="Georgia"/>
        </w:rPr>
        <w:t xml:space="preserve">Spotlight Scholar </w:t>
      </w:r>
      <w:r w:rsidR="003F3698" w:rsidRPr="00B017A4">
        <w:rPr>
          <w:rFonts w:eastAsia="Georgia" w:cs="Georgia"/>
        </w:rPr>
        <w:t>Co-</w:t>
      </w:r>
      <w:r w:rsidRPr="00B017A4">
        <w:rPr>
          <w:rFonts w:eastAsia="Georgia" w:cs="Georgia"/>
        </w:rPr>
        <w:t>Chair</w:t>
      </w:r>
      <w:r w:rsidR="003F3698" w:rsidRPr="00B017A4">
        <w:rPr>
          <w:rFonts w:eastAsia="Georgia" w:cs="Georgia"/>
        </w:rPr>
        <w:t>s</w:t>
      </w:r>
      <w:r w:rsidR="00F4467B">
        <w:rPr>
          <w:rFonts w:eastAsia="Georgia" w:cs="Georgia"/>
        </w:rPr>
        <w:t xml:space="preserve">: </w:t>
      </w:r>
      <w:r w:rsidR="006C0EB2">
        <w:rPr>
          <w:rFonts w:eastAsia="Georgia" w:cs="Georgia"/>
        </w:rPr>
        <w:t>Elle Johnson and Allie Worsdale</w:t>
      </w:r>
    </w:p>
    <w:p w14:paraId="5CEA54DC" w14:textId="77777777" w:rsidR="00E83F46" w:rsidRPr="00B017A4" w:rsidRDefault="00E83F46">
      <w:pPr>
        <w:ind w:left="720"/>
      </w:pPr>
    </w:p>
    <w:p w14:paraId="24C6662C" w14:textId="77777777" w:rsidR="00E83F46" w:rsidRPr="00B017A4" w:rsidRDefault="00E83F46" w:rsidP="00145494">
      <w:pPr>
        <w:pStyle w:val="Heading2"/>
      </w:pPr>
      <w:bookmarkStart w:id="5" w:name="_Toc109723016"/>
      <w:r w:rsidRPr="00B017A4">
        <w:t xml:space="preserve">C. Spaces in the </w:t>
      </w:r>
      <w:r w:rsidR="00C31F46" w:rsidRPr="00B017A4">
        <w:t>Department</w:t>
      </w:r>
      <w:bookmarkEnd w:id="5"/>
      <w:r w:rsidRPr="00B017A4">
        <w:t xml:space="preserve"> </w:t>
      </w:r>
    </w:p>
    <w:p w14:paraId="6A4A6F30" w14:textId="77777777" w:rsidR="00E83F46" w:rsidRPr="00145494" w:rsidRDefault="00E83F46" w:rsidP="00145494">
      <w:pPr>
        <w:ind w:firstLine="720"/>
        <w:rPr>
          <w:b/>
        </w:rPr>
      </w:pPr>
      <w:r w:rsidRPr="00145494">
        <w:rPr>
          <w:rFonts w:eastAsia="Georgia"/>
          <w:b/>
        </w:rPr>
        <w:t>1. Graduate break room (514)</w:t>
      </w:r>
    </w:p>
    <w:p w14:paraId="44987009" w14:textId="1130DDF8" w:rsidR="003F3698" w:rsidRPr="00145494" w:rsidRDefault="00E83F46" w:rsidP="00145494">
      <w:pPr>
        <w:ind w:left="720"/>
        <w:rPr>
          <w:rFonts w:eastAsia="Georgia"/>
        </w:rPr>
      </w:pPr>
      <w:r w:rsidRPr="00145494">
        <w:rPr>
          <w:rFonts w:eastAsia="Georgia"/>
        </w:rPr>
        <w:t xml:space="preserve">The graduate break room is available to all graduate students in the </w:t>
      </w:r>
      <w:r w:rsidR="00C31F46" w:rsidRPr="00145494">
        <w:rPr>
          <w:rFonts w:eastAsia="Georgia"/>
        </w:rPr>
        <w:t>department</w:t>
      </w:r>
      <w:r w:rsidRPr="00145494">
        <w:rPr>
          <w:rFonts w:eastAsia="Georgia"/>
        </w:rPr>
        <w:t>. It has a refrigerator, sink, toaster oven, and microwave for shared use. If you put anything in the fridge, be sure to write your name on it. Please clean up after using the break room</w:t>
      </w:r>
      <w:r w:rsidR="006C0EB2">
        <w:rPr>
          <w:rFonts w:eastAsia="Georgia"/>
        </w:rPr>
        <w:t>, as custodial staff are not responsible for this area.</w:t>
      </w:r>
      <w:r w:rsidR="003F3698" w:rsidRPr="00145494">
        <w:rPr>
          <w:rFonts w:eastAsia="Georgia"/>
        </w:rPr>
        <w:t xml:space="preserve"> </w:t>
      </w:r>
    </w:p>
    <w:p w14:paraId="270EDCD1" w14:textId="77777777" w:rsidR="003F3698" w:rsidRPr="00145494" w:rsidRDefault="003F3698" w:rsidP="00145494">
      <w:pPr>
        <w:ind w:firstLine="720"/>
        <w:rPr>
          <w:rFonts w:eastAsia="Georgia"/>
          <w:b/>
        </w:rPr>
      </w:pPr>
      <w:r w:rsidRPr="00145494">
        <w:rPr>
          <w:rFonts w:eastAsia="Georgia"/>
          <w:b/>
        </w:rPr>
        <w:t>2. Graduate Student Offices (513)</w:t>
      </w:r>
    </w:p>
    <w:p w14:paraId="003A05B6" w14:textId="77777777" w:rsidR="00E83F46" w:rsidRPr="00145494" w:rsidRDefault="003F3698" w:rsidP="00145494">
      <w:pPr>
        <w:ind w:left="720"/>
      </w:pPr>
      <w:r w:rsidRPr="00145494">
        <w:rPr>
          <w:rFonts w:eastAsia="Georgia"/>
        </w:rPr>
        <w:t xml:space="preserve">Graduate student mailboxes and the graduate student copy machine are also in this room.  There are no individual printers in offices; printing and copying are centralized. </w:t>
      </w:r>
    </w:p>
    <w:p w14:paraId="4CF9CB0B" w14:textId="77777777" w:rsidR="00E83F46" w:rsidRPr="00145494" w:rsidRDefault="00E83F46" w:rsidP="00145494">
      <w:pPr>
        <w:ind w:firstLine="720"/>
        <w:rPr>
          <w:b/>
        </w:rPr>
      </w:pPr>
      <w:r w:rsidRPr="00145494">
        <w:rPr>
          <w:rFonts w:eastAsia="Georgia"/>
          <w:b/>
        </w:rPr>
        <w:t xml:space="preserve">2. </w:t>
      </w:r>
      <w:r w:rsidR="003F3698" w:rsidRPr="00145494">
        <w:rPr>
          <w:rFonts w:eastAsia="Georgia"/>
          <w:b/>
        </w:rPr>
        <w:t>Instructor’s room</w:t>
      </w:r>
      <w:r w:rsidRPr="00145494">
        <w:rPr>
          <w:rFonts w:eastAsia="Georgia"/>
          <w:b/>
        </w:rPr>
        <w:t xml:space="preserve"> (501)</w:t>
      </w:r>
    </w:p>
    <w:p w14:paraId="25EF3A1E" w14:textId="77777777" w:rsidR="00E83F46" w:rsidRPr="00145494" w:rsidRDefault="00E83F46" w:rsidP="00145494">
      <w:pPr>
        <w:ind w:firstLine="720"/>
        <w:rPr>
          <w:b/>
        </w:rPr>
      </w:pPr>
      <w:r w:rsidRPr="00145494">
        <w:rPr>
          <w:rFonts w:eastAsia="Georgia"/>
          <w:b/>
        </w:rPr>
        <w:t>3. Conference room (503)</w:t>
      </w:r>
    </w:p>
    <w:p w14:paraId="65955FF2" w14:textId="1F7A9472" w:rsidR="00E83F46" w:rsidRPr="00145494" w:rsidRDefault="00E83F46" w:rsidP="00145494">
      <w:pPr>
        <w:ind w:left="720"/>
      </w:pPr>
      <w:r w:rsidRPr="00145494">
        <w:rPr>
          <w:rFonts w:eastAsia="Georgia"/>
        </w:rPr>
        <w:t xml:space="preserve">Research meetings, </w:t>
      </w:r>
      <w:r w:rsidR="00C2461A">
        <w:rPr>
          <w:rFonts w:eastAsia="Georgia"/>
        </w:rPr>
        <w:t>Program of Study</w:t>
      </w:r>
      <w:r w:rsidRPr="00145494">
        <w:rPr>
          <w:rFonts w:eastAsia="Georgia"/>
        </w:rPr>
        <w:t xml:space="preserve"> meetings, and defenses are also frequently held in this room. To reserve this room, contact the </w:t>
      </w:r>
      <w:r w:rsidR="0010076E">
        <w:rPr>
          <w:rFonts w:eastAsia="Georgia"/>
        </w:rPr>
        <w:t>Graduate Coordinator Assistant</w:t>
      </w:r>
      <w:r w:rsidRPr="00145494">
        <w:rPr>
          <w:rFonts w:eastAsia="Georgia"/>
        </w:rPr>
        <w:t xml:space="preserve">. If you bring food or drink into the conference room, be sure to clean up. </w:t>
      </w:r>
    </w:p>
    <w:p w14:paraId="2E8EB8F5" w14:textId="226ADB65" w:rsidR="00E83F46" w:rsidRPr="00145494" w:rsidRDefault="00E83F46" w:rsidP="00145494">
      <w:pPr>
        <w:ind w:left="720"/>
      </w:pPr>
      <w:r w:rsidRPr="00145494">
        <w:rPr>
          <w:rFonts w:eastAsia="Georgia"/>
        </w:rPr>
        <w:t xml:space="preserve">Dissertations and theses written by </w:t>
      </w:r>
      <w:r w:rsidR="00C31F46" w:rsidRPr="00145494">
        <w:rPr>
          <w:rFonts w:eastAsia="Georgia"/>
        </w:rPr>
        <w:t>department</w:t>
      </w:r>
      <w:r w:rsidRPr="00145494">
        <w:rPr>
          <w:rFonts w:eastAsia="Georgia"/>
        </w:rPr>
        <w:t xml:space="preserve"> graduates are kept in this room. If you wish to view one of these, you can sign it out with the </w:t>
      </w:r>
      <w:r w:rsidR="00D2217C">
        <w:rPr>
          <w:rFonts w:eastAsia="Georgia"/>
        </w:rPr>
        <w:t>Graduate Coordinator Assistant</w:t>
      </w:r>
      <w:r w:rsidRPr="00145494">
        <w:rPr>
          <w:rFonts w:eastAsia="Georgia"/>
        </w:rPr>
        <w:t>.</w:t>
      </w:r>
    </w:p>
    <w:p w14:paraId="345A5404" w14:textId="77777777" w:rsidR="00E83F46" w:rsidRPr="00145494" w:rsidRDefault="00E83F46" w:rsidP="00145494">
      <w:pPr>
        <w:ind w:firstLine="720"/>
        <w:rPr>
          <w:b/>
        </w:rPr>
      </w:pPr>
      <w:r w:rsidRPr="00145494">
        <w:rPr>
          <w:rFonts w:eastAsia="Georgia"/>
          <w:b/>
        </w:rPr>
        <w:t>4. Conference room (606)</w:t>
      </w:r>
    </w:p>
    <w:p w14:paraId="0855DC19" w14:textId="554CA926" w:rsidR="00E83F46" w:rsidRPr="00145494" w:rsidRDefault="00E83F46" w:rsidP="00145494">
      <w:pPr>
        <w:ind w:firstLine="720"/>
      </w:pPr>
      <w:r w:rsidRPr="00145494">
        <w:rPr>
          <w:rFonts w:eastAsia="Georgia"/>
        </w:rPr>
        <w:t>Faculty meetings</w:t>
      </w:r>
      <w:r w:rsidR="006C0EB2">
        <w:rPr>
          <w:rFonts w:eastAsia="Georgia"/>
        </w:rPr>
        <w:t>, seminars,</w:t>
      </w:r>
      <w:r w:rsidRPr="00145494">
        <w:rPr>
          <w:rFonts w:eastAsia="Georgia"/>
        </w:rPr>
        <w:t xml:space="preserve"> and other </w:t>
      </w:r>
      <w:r w:rsidR="00C31F46" w:rsidRPr="00145494">
        <w:rPr>
          <w:rFonts w:eastAsia="Georgia"/>
        </w:rPr>
        <w:t>department</w:t>
      </w:r>
      <w:r w:rsidRPr="00145494">
        <w:rPr>
          <w:rFonts w:eastAsia="Georgia"/>
        </w:rPr>
        <w:t>al meetings are held here.</w:t>
      </w:r>
    </w:p>
    <w:p w14:paraId="60E958DD" w14:textId="77777777" w:rsidR="00E83F46" w:rsidRPr="00145494" w:rsidRDefault="00E83F46" w:rsidP="00145494">
      <w:pPr>
        <w:ind w:firstLine="720"/>
        <w:rPr>
          <w:b/>
        </w:rPr>
      </w:pPr>
      <w:r w:rsidRPr="00145494">
        <w:rPr>
          <w:rFonts w:eastAsia="Georgia"/>
          <w:b/>
        </w:rPr>
        <w:t xml:space="preserve">5. Seminar room (607) </w:t>
      </w:r>
    </w:p>
    <w:p w14:paraId="7302EF72" w14:textId="77777777" w:rsidR="00E83F46" w:rsidRPr="00145494" w:rsidRDefault="00E83F46" w:rsidP="00145494">
      <w:pPr>
        <w:ind w:firstLine="720"/>
      </w:pPr>
      <w:r w:rsidRPr="00145494">
        <w:rPr>
          <w:rFonts w:eastAsia="Georgia"/>
        </w:rPr>
        <w:t>Most graduate seminars are held here. Classes have first priority for use.</w:t>
      </w:r>
    </w:p>
    <w:p w14:paraId="2D88FA46" w14:textId="77777777" w:rsidR="00E83F46" w:rsidRPr="00B017A4" w:rsidRDefault="00E83F46">
      <w:pPr>
        <w:spacing w:before="100"/>
      </w:pPr>
    </w:p>
    <w:p w14:paraId="4CDFB8AD" w14:textId="3C71199F" w:rsidR="00E83F46" w:rsidRPr="00B017A4" w:rsidRDefault="00E83F46" w:rsidP="0032656C">
      <w:pPr>
        <w:pStyle w:val="Heading2"/>
      </w:pPr>
      <w:bookmarkStart w:id="6" w:name="_Toc109723017"/>
      <w:r w:rsidRPr="00B017A4">
        <w:lastRenderedPageBreak/>
        <w:t xml:space="preserve">D. Equipment in the </w:t>
      </w:r>
      <w:r w:rsidR="00C31F46" w:rsidRPr="00B017A4">
        <w:t>Department</w:t>
      </w:r>
      <w:r w:rsidRPr="00B017A4">
        <w:t xml:space="preserve"> and at UGA</w:t>
      </w:r>
      <w:bookmarkEnd w:id="6"/>
    </w:p>
    <w:p w14:paraId="3DBC9180" w14:textId="5253869B" w:rsidR="00E83F46" w:rsidRPr="00B017A4" w:rsidRDefault="00E83F46">
      <w:pPr>
        <w:spacing w:after="100"/>
        <w:ind w:left="720"/>
      </w:pPr>
      <w:r w:rsidRPr="00B017A4">
        <w:rPr>
          <w:rFonts w:eastAsia="Georgia" w:cs="Georgia"/>
        </w:rPr>
        <w:t xml:space="preserve">We own several laptops, digital recorders, and cameras that you may check out for instructional or research use. </w:t>
      </w:r>
      <w:r w:rsidRPr="00B017A4">
        <w:rPr>
          <w:rFonts w:eastAsia="Georgia" w:cs="Georgia"/>
          <w:u w:val="single"/>
        </w:rPr>
        <w:t xml:space="preserve">See the </w:t>
      </w:r>
      <w:r w:rsidR="00D2217C">
        <w:rPr>
          <w:rFonts w:eastAsia="Georgia" w:cs="Georgia"/>
          <w:u w:val="single"/>
        </w:rPr>
        <w:t>Assistant to the Department Head</w:t>
      </w:r>
      <w:r w:rsidRPr="00B017A4">
        <w:rPr>
          <w:rFonts w:eastAsia="Georgia" w:cs="Georgia"/>
          <w:u w:val="single"/>
        </w:rPr>
        <w:t xml:space="preserve"> to check out equipment</w:t>
      </w:r>
      <w:r w:rsidRPr="00B017A4">
        <w:rPr>
          <w:rFonts w:eastAsia="Georgia" w:cs="Georgia"/>
        </w:rPr>
        <w:t>.</w:t>
      </w:r>
    </w:p>
    <w:p w14:paraId="14FC484F" w14:textId="177D919D" w:rsidR="00E83F46" w:rsidRDefault="00E83F46">
      <w:pPr>
        <w:spacing w:before="100"/>
        <w:ind w:left="720"/>
        <w:rPr>
          <w:rFonts w:eastAsia="Georgia" w:cs="Georgia"/>
        </w:rPr>
      </w:pPr>
      <w:r w:rsidRPr="00B017A4">
        <w:rPr>
          <w:rFonts w:eastAsia="Georgia" w:cs="Georgia"/>
        </w:rPr>
        <w:t xml:space="preserve">The Center for Teaching and Learning also provides instructional equipment and a large media catalog of audio/visual programs available for graduate students. CTL is located in the Instructional Plaza beside the Journalism Building. They deliver and pick up equipment to classrooms on campus. There is </w:t>
      </w:r>
      <w:r w:rsidR="00E14474">
        <w:rPr>
          <w:rFonts w:eastAsia="Georgia" w:cs="Georgia"/>
        </w:rPr>
        <w:t xml:space="preserve">an </w:t>
      </w:r>
      <w:r w:rsidRPr="00B017A4">
        <w:rPr>
          <w:rFonts w:eastAsia="Georgia" w:cs="Georgia"/>
        </w:rPr>
        <w:t>office housed in the Miller Learning Center (MLC), where you may go to get keys for classrooms and instructor lounges</w:t>
      </w:r>
      <w:r w:rsidR="00E14474">
        <w:rPr>
          <w:rFonts w:eastAsia="Georgia" w:cs="Georgia"/>
        </w:rPr>
        <w:t>.</w:t>
      </w:r>
    </w:p>
    <w:p w14:paraId="4747FD17" w14:textId="77777777" w:rsidR="00E14474" w:rsidRPr="00B017A4" w:rsidRDefault="00E14474">
      <w:pPr>
        <w:spacing w:before="100"/>
        <w:ind w:left="720"/>
      </w:pPr>
    </w:p>
    <w:p w14:paraId="0A969B72" w14:textId="59F0B69C" w:rsidR="00E83F46" w:rsidRPr="00B017A4" w:rsidRDefault="00E83F46" w:rsidP="0032656C">
      <w:pPr>
        <w:pStyle w:val="Heading2"/>
      </w:pPr>
      <w:bookmarkStart w:id="7" w:name="_Toc109723018"/>
      <w:r w:rsidRPr="00B017A4">
        <w:t>E. Photocopying</w:t>
      </w:r>
      <w:bookmarkEnd w:id="7"/>
      <w:r w:rsidRPr="00B017A4">
        <w:t xml:space="preserve"> </w:t>
      </w:r>
    </w:p>
    <w:p w14:paraId="4ED61E68" w14:textId="00953B3C" w:rsidR="00E83F46" w:rsidRPr="00B017A4" w:rsidRDefault="00E83F46">
      <w:pPr>
        <w:ind w:left="720"/>
      </w:pPr>
      <w:r w:rsidRPr="00B017A4">
        <w:rPr>
          <w:rFonts w:eastAsia="Georgia" w:cs="Georgia"/>
        </w:rPr>
        <w:t xml:space="preserve">Photocopying is a major expense for the </w:t>
      </w:r>
      <w:r w:rsidR="00C31F46" w:rsidRPr="00B017A4">
        <w:rPr>
          <w:rFonts w:eastAsia="Georgia" w:cs="Georgia"/>
        </w:rPr>
        <w:t>department</w:t>
      </w:r>
      <w:r w:rsidRPr="00B017A4">
        <w:rPr>
          <w:rFonts w:eastAsia="Georgia" w:cs="Georgia"/>
        </w:rPr>
        <w:t xml:space="preserve">. If copying work is for research you are doing with a professor, or if you are a teaching assistant for a professor, the </w:t>
      </w:r>
      <w:r w:rsidR="00D2217C">
        <w:rPr>
          <w:rFonts w:eastAsia="Georgia" w:cs="Georgia"/>
        </w:rPr>
        <w:t>Graduate Coordinator Assistant</w:t>
      </w:r>
      <w:r w:rsidRPr="00B017A4">
        <w:rPr>
          <w:rFonts w:eastAsia="Georgia" w:cs="Georgia"/>
        </w:rPr>
        <w:t xml:space="preserve"> will make the copies for you with the faculty and staff copy machine. To do so, </w:t>
      </w:r>
      <w:r w:rsidR="00D16B60">
        <w:rPr>
          <w:rFonts w:eastAsia="Georgia" w:cs="Georgia"/>
        </w:rPr>
        <w:t>provide the Graduate Coordinator Assistant with</w:t>
      </w:r>
      <w:r w:rsidR="001E2E27">
        <w:rPr>
          <w:rFonts w:eastAsia="Georgia" w:cs="Georgia"/>
        </w:rPr>
        <w:t xml:space="preserve"> your document, and indicate </w:t>
      </w:r>
      <w:r w:rsidR="00950000">
        <w:rPr>
          <w:rFonts w:eastAsia="Georgia" w:cs="Georgia"/>
        </w:rPr>
        <w:t>the number of copies needed, whether you want them printed 1- or 2-sided and stapled or not, the type of paper to print on, and the date that the copies are needed</w:t>
      </w:r>
      <w:r w:rsidRPr="00B017A4">
        <w:rPr>
          <w:rFonts w:eastAsia="Georgia" w:cs="Georgia"/>
        </w:rPr>
        <w:t>. For your own teaching-related copies, the graduate stu</w:t>
      </w:r>
      <w:r w:rsidR="003F3698" w:rsidRPr="00B017A4">
        <w:rPr>
          <w:rFonts w:eastAsia="Georgia" w:cs="Georgia"/>
        </w:rPr>
        <w:t>dent copy machine is in Room 513</w:t>
      </w:r>
      <w:r w:rsidRPr="00B017A4">
        <w:rPr>
          <w:rFonts w:eastAsia="Georgia" w:cs="Georgia"/>
        </w:rPr>
        <w:t xml:space="preserve">. Please notify the </w:t>
      </w:r>
      <w:r w:rsidR="00D2217C">
        <w:rPr>
          <w:rFonts w:eastAsia="Georgia" w:cs="Georgia"/>
        </w:rPr>
        <w:t>Graduate Coordinator Assistant</w:t>
      </w:r>
      <w:r w:rsidRPr="00B017A4">
        <w:rPr>
          <w:rFonts w:eastAsia="Georgia" w:cs="Georgia"/>
        </w:rPr>
        <w:t xml:space="preserve"> whenever the copier needs toner or isn't working properly.</w:t>
      </w:r>
    </w:p>
    <w:p w14:paraId="07596C41" w14:textId="77777777" w:rsidR="00E83F46" w:rsidRPr="00B017A4" w:rsidRDefault="00E83F46">
      <w:pPr>
        <w:ind w:left="720"/>
      </w:pPr>
    </w:p>
    <w:p w14:paraId="2FE3BCF1" w14:textId="7A1DFC5D" w:rsidR="00E83F46" w:rsidRPr="00B017A4" w:rsidRDefault="00E83F46" w:rsidP="00974B01">
      <w:pPr>
        <w:ind w:left="720"/>
      </w:pPr>
      <w:r w:rsidRPr="00B017A4">
        <w:rPr>
          <w:rFonts w:eastAsia="Georgia" w:cs="Georgia"/>
        </w:rPr>
        <w:t xml:space="preserve">Copying should be kept at an </w:t>
      </w:r>
      <w:r w:rsidRPr="00B017A4">
        <w:rPr>
          <w:rFonts w:eastAsia="Georgia" w:cs="Georgia"/>
          <w:i/>
        </w:rPr>
        <w:t>absolute minimum</w:t>
      </w:r>
      <w:r w:rsidRPr="00B017A4">
        <w:rPr>
          <w:rFonts w:eastAsia="Georgia" w:cs="Georgia"/>
        </w:rPr>
        <w:t xml:space="preserve">. Each instructor is given 300 free copies for each class they teach and 400 copies for personal use. After your copy limit has been reached, you will be charged seven cents per copy. Depending on your teaching style, some instructors also develop course packs (i.e., additional readings, assignments </w:t>
      </w:r>
      <w:proofErr w:type="spellStart"/>
      <w:r w:rsidRPr="00B017A4">
        <w:rPr>
          <w:rFonts w:eastAsia="Georgia" w:cs="Georgia"/>
        </w:rPr>
        <w:t>etc</w:t>
      </w:r>
      <w:proofErr w:type="spellEnd"/>
      <w:r w:rsidRPr="00B017A4">
        <w:rPr>
          <w:rFonts w:eastAsia="Georgia" w:cs="Georgia"/>
        </w:rPr>
        <w:t>…) that are duplicated at a local copy center such as Bel-Jean Copy-Print Center. If you pursue this option, make</w:t>
      </w:r>
      <w:r w:rsidR="00EA5D4F">
        <w:t xml:space="preserve"> </w:t>
      </w:r>
      <w:r w:rsidRPr="00B017A4">
        <w:rPr>
          <w:rFonts w:eastAsia="Georgia" w:cs="Georgia"/>
        </w:rPr>
        <w:t>sure that your course pack is completed and at the duplicating center at least two to three weeks before classes begin. To reduce copying expense, instructors are expected to post their syllabi and course policy statements, assignments, and other instructional material on eLearning Commons. When you create eLearning Commons (</w:t>
      </w:r>
      <w:proofErr w:type="spellStart"/>
      <w:r>
        <w:fldChar w:fldCharType="begin"/>
      </w:r>
      <w:r>
        <w:instrText xml:space="preserve"> HYPERLINK "https://uga.view.usg.edu/" </w:instrText>
      </w:r>
      <w:r>
        <w:fldChar w:fldCharType="separate"/>
      </w:r>
      <w:r w:rsidRPr="00B017A4">
        <w:rPr>
          <w:rStyle w:val="Hyperlink"/>
          <w:rFonts w:eastAsia="Georgia" w:cs="Georgia"/>
        </w:rPr>
        <w:t>eLC</w:t>
      </w:r>
      <w:proofErr w:type="spellEnd"/>
      <w:r>
        <w:rPr>
          <w:rStyle w:val="Hyperlink"/>
          <w:rFonts w:eastAsia="Georgia" w:cs="Georgia"/>
        </w:rPr>
        <w:fldChar w:fldCharType="end"/>
      </w:r>
      <w:r w:rsidRPr="00B017A4">
        <w:t xml:space="preserve">) </w:t>
      </w:r>
      <w:r w:rsidRPr="00B017A4">
        <w:rPr>
          <w:rFonts w:eastAsia="Georgia" w:cs="Georgia"/>
        </w:rPr>
        <w:t>accounts for classes,</w:t>
      </w:r>
      <w:r w:rsidR="00974B01">
        <w:t xml:space="preserve"> </w:t>
      </w:r>
      <w:r w:rsidRPr="00B017A4">
        <w:rPr>
          <w:rFonts w:eastAsia="Georgia" w:cs="Georgia"/>
        </w:rPr>
        <w:t>the Undergraduate Coordinator and your teaching supervisor must have access to those accounts. List them as instructors as well. You must use the web interfaces provided by the University of Georgia for your classes.</w:t>
      </w:r>
    </w:p>
    <w:p w14:paraId="4ED43FF1" w14:textId="77777777" w:rsidR="00E83F46" w:rsidRPr="00B017A4" w:rsidRDefault="00E83F46"/>
    <w:p w14:paraId="3FA5EAF3" w14:textId="594D9B73" w:rsidR="00E83F46" w:rsidRDefault="00E83F46">
      <w:pPr>
        <w:ind w:left="720"/>
        <w:rPr>
          <w:rFonts w:eastAsia="Georgia" w:cs="Georgia"/>
        </w:rPr>
      </w:pPr>
      <w:r w:rsidRPr="00B017A4">
        <w:rPr>
          <w:rFonts w:eastAsia="Georgia" w:cs="Georgia"/>
        </w:rPr>
        <w:t xml:space="preserve">Exams will be copied and placed in the mailroom for pick-up provided you do the following at least 72 hours in advance of administering the exam: </w:t>
      </w:r>
      <w:r w:rsidR="00974B01">
        <w:rPr>
          <w:rFonts w:eastAsia="Georgia" w:cs="Georgia"/>
        </w:rPr>
        <w:t>submit your request, including all necessary information, to the Graduate Coordinator Assistant.</w:t>
      </w:r>
      <w:r w:rsidRPr="00B017A4">
        <w:rPr>
          <w:rFonts w:eastAsia="Georgia" w:cs="Georgia"/>
        </w:rPr>
        <w:t xml:space="preserve"> The requested number of copies will be made and placed in a tray for pick-up in the mailroom. Again, note that you must allow 72 hours for examinations to be duplicated. These copies will not be deducted from the </w:t>
      </w:r>
      <w:r w:rsidR="002205D6">
        <w:rPr>
          <w:rFonts w:eastAsia="Georgia" w:cs="Georgia"/>
        </w:rPr>
        <w:t>3</w:t>
      </w:r>
      <w:r w:rsidRPr="00B017A4">
        <w:rPr>
          <w:rFonts w:eastAsia="Georgia" w:cs="Georgia"/>
        </w:rPr>
        <w:t xml:space="preserve">00 you are allotted for a specific class, provided you give the main office staff 72 </w:t>
      </w:r>
      <w:r w:rsidR="00504B16" w:rsidRPr="00B017A4">
        <w:rPr>
          <w:rFonts w:eastAsia="Georgia" w:cs="Georgia"/>
        </w:rPr>
        <w:t>hours’ notice</w:t>
      </w:r>
      <w:r w:rsidRPr="00B017A4">
        <w:rPr>
          <w:rFonts w:eastAsia="Georgia" w:cs="Georgia"/>
        </w:rPr>
        <w:t xml:space="preserve">. </w:t>
      </w:r>
      <w:r w:rsidR="00673F1C">
        <w:rPr>
          <w:rFonts w:eastAsia="Georgia" w:cs="Georgia"/>
        </w:rPr>
        <w:t>Any requests submitted with less than 72 hours’ notice may be completed at the staff’s discretion</w:t>
      </w:r>
      <w:r w:rsidRPr="00B017A4">
        <w:rPr>
          <w:rFonts w:eastAsia="Georgia" w:cs="Georgia"/>
        </w:rPr>
        <w:t xml:space="preserve">. Note that not all “rush” requests may be honored, especially during high demand times such as finals and midterms.  Also, as the staff may be copying exams for numerous classes on a given day during the mid-term and final periods, mistakes happen. Please be sure to complete a </w:t>
      </w:r>
      <w:r w:rsidRPr="00B017A4">
        <w:rPr>
          <w:rFonts w:eastAsia="Georgia" w:cs="Georgia"/>
        </w:rPr>
        <w:lastRenderedPageBreak/>
        <w:t xml:space="preserve">careful check to make sure that all the pages are there and in the </w:t>
      </w:r>
      <w:proofErr w:type="gramStart"/>
      <w:r w:rsidRPr="00B017A4">
        <w:rPr>
          <w:rFonts w:eastAsia="Georgia" w:cs="Georgia"/>
        </w:rPr>
        <w:t>order</w:t>
      </w:r>
      <w:proofErr w:type="gramEnd"/>
      <w:r w:rsidRPr="00B017A4">
        <w:rPr>
          <w:rFonts w:eastAsia="Georgia" w:cs="Georgia"/>
        </w:rPr>
        <w:t xml:space="preserve"> you requested before distributing to students.</w:t>
      </w:r>
    </w:p>
    <w:p w14:paraId="2E1DE66D" w14:textId="4C1DA3A9" w:rsidR="008A4DEF" w:rsidRDefault="008A4DEF">
      <w:pPr>
        <w:ind w:left="720"/>
        <w:rPr>
          <w:rFonts w:eastAsia="Georgia" w:cs="Georgia"/>
        </w:rPr>
      </w:pPr>
    </w:p>
    <w:p w14:paraId="39B2A034" w14:textId="2664D788" w:rsidR="008A4DEF" w:rsidRPr="00F37B63" w:rsidRDefault="008A4DEF" w:rsidP="00E46145">
      <w:pPr>
        <w:pStyle w:val="Heading2"/>
      </w:pPr>
      <w:bookmarkStart w:id="8" w:name="_Toc109723019"/>
      <w:r w:rsidRPr="00F37B63">
        <w:t>F. Research Pool: Soliciting Participants</w:t>
      </w:r>
      <w:bookmarkEnd w:id="8"/>
      <w:r w:rsidRPr="00F37B63">
        <w:t> </w:t>
      </w:r>
      <w:r w:rsidRPr="00F37B63">
        <w:rPr>
          <w:b w:val="0"/>
          <w:bCs/>
          <w:color w:val="000000"/>
        </w:rPr>
        <w:t> </w:t>
      </w:r>
    </w:p>
    <w:p w14:paraId="14B8ADE1" w14:textId="77777777" w:rsidR="008A4DEF" w:rsidRPr="00F37B63" w:rsidRDefault="008A4DEF" w:rsidP="00E46145">
      <w:pPr>
        <w:ind w:left="1080"/>
      </w:pPr>
      <w:r w:rsidRPr="00F37B63">
        <w:rPr>
          <w:color w:val="000000"/>
        </w:rPr>
        <w:t>Students enrolled in Introduction to Public Speaking (COMM1110) and Interpersonal Communication (COMM1500) are required to earn </w:t>
      </w:r>
      <w:r w:rsidRPr="00F37B63">
        <w:rPr>
          <w:b/>
          <w:bCs/>
          <w:color w:val="000000"/>
          <w:u w:val="single"/>
        </w:rPr>
        <w:t>2</w:t>
      </w:r>
      <w:r w:rsidRPr="00F37B63">
        <w:rPr>
          <w:color w:val="000000"/>
        </w:rPr>
        <w:t> research credits to satisfy the research requirement. In order to do so, they have the option of participating in departmental-sponsored research studies or an alternative research option, which may vary by semester and will be detailed in the course workbooks</w:t>
      </w:r>
      <w:r>
        <w:rPr>
          <w:color w:val="000000"/>
        </w:rPr>
        <w:t xml:space="preserve"> and on the </w:t>
      </w:r>
      <w:hyperlink r:id="rId11" w:history="1">
        <w:r w:rsidRPr="005302BA">
          <w:rPr>
            <w:rStyle w:val="Hyperlink"/>
          </w:rPr>
          <w:t>department website</w:t>
        </w:r>
      </w:hyperlink>
      <w:r w:rsidRPr="00F37B63">
        <w:rPr>
          <w:color w:val="000000"/>
        </w:rPr>
        <w:t>.  </w:t>
      </w:r>
    </w:p>
    <w:p w14:paraId="0BF3530E" w14:textId="77777777" w:rsidR="008A4DEF" w:rsidRPr="00F37B63" w:rsidRDefault="008A4DEF" w:rsidP="00E46145">
      <w:pPr>
        <w:ind w:left="1080"/>
      </w:pPr>
      <w:r w:rsidRPr="00F37B63">
        <w:rPr>
          <w:color w:val="000000"/>
        </w:rPr>
        <w:t> </w:t>
      </w:r>
    </w:p>
    <w:p w14:paraId="10C5EA0D" w14:textId="77777777" w:rsidR="008A4DEF" w:rsidRPr="00F37B63" w:rsidRDefault="008A4DEF" w:rsidP="00E46145">
      <w:pPr>
        <w:ind w:left="1080"/>
      </w:pPr>
      <w:r w:rsidRPr="00F37B63">
        <w:rPr>
          <w:color w:val="000000"/>
        </w:rPr>
        <w:t>Additionally, upper-level courses may offer students the opportunity for research participation as a course requirement or in exchange for extra credit. Students must complete a separate research opportunity for each course where they are to receive credit (so stress to students that there is no "double dipping"). </w:t>
      </w:r>
    </w:p>
    <w:p w14:paraId="13B09D69" w14:textId="77777777" w:rsidR="008A4DEF" w:rsidRPr="00F37B63" w:rsidRDefault="008A4DEF" w:rsidP="00E46145">
      <w:pPr>
        <w:ind w:left="1080"/>
      </w:pPr>
      <w:r w:rsidRPr="00F37B63">
        <w:rPr>
          <w:color w:val="000000"/>
        </w:rPr>
        <w:t> </w:t>
      </w:r>
    </w:p>
    <w:p w14:paraId="799390D2" w14:textId="77777777" w:rsidR="008A4DEF" w:rsidRPr="00F37B63" w:rsidRDefault="008A4DEF" w:rsidP="00E46145">
      <w:pPr>
        <w:ind w:left="1080"/>
      </w:pPr>
      <w:r w:rsidRPr="00F37B63">
        <w:rPr>
          <w:color w:val="000000"/>
        </w:rPr>
        <w:t>Graduate students conducting or facilitating research studies should read the </w:t>
      </w:r>
      <w:hyperlink r:id="rId12" w:tgtFrame="_blank" w:history="1">
        <w:r w:rsidRPr="00F37B63">
          <w:rPr>
            <w:color w:val="000000"/>
            <w:u w:val="single"/>
          </w:rPr>
          <w:t>University of Georgia's Policies on Human Subjects</w:t>
        </w:r>
      </w:hyperlink>
      <w:r w:rsidRPr="00F37B63">
        <w:rPr>
          <w:color w:val="000000"/>
        </w:rPr>
        <w:t xml:space="preserve">. As researchers, graduate students are responsible to ensure that research options provided for students meet these ethical guidelines. Specific obligations are required to comply with the guidelines. First, graduate students must have their research project approved by the UGA Institutional Review Board, and then follow departmental guidelines for requesting approval from the Research Pool </w:t>
      </w:r>
      <w:r>
        <w:rPr>
          <w:color w:val="000000"/>
        </w:rPr>
        <w:t>Coordinator</w:t>
      </w:r>
      <w:r w:rsidRPr="00F37B63">
        <w:rPr>
          <w:color w:val="000000"/>
        </w:rPr>
        <w:t xml:space="preserve">, securing lab space if necessary, and </w:t>
      </w:r>
      <w:r>
        <w:rPr>
          <w:color w:val="000000"/>
        </w:rPr>
        <w:t>granting credit to students in a timely manner</w:t>
      </w:r>
      <w:r w:rsidRPr="00F37B63">
        <w:rPr>
          <w:color w:val="000000"/>
        </w:rPr>
        <w:t>.</w:t>
      </w:r>
      <w:r w:rsidRPr="00F37B63">
        <w:rPr>
          <w:i/>
          <w:iCs/>
          <w:color w:val="000000"/>
        </w:rPr>
        <w:t> </w:t>
      </w:r>
    </w:p>
    <w:p w14:paraId="2D27B3AA" w14:textId="77777777" w:rsidR="008A4DEF" w:rsidRPr="00F37B63" w:rsidRDefault="008A4DEF" w:rsidP="008A4DEF">
      <w:r w:rsidRPr="00F37B63">
        <w:rPr>
          <w:color w:val="000000"/>
        </w:rPr>
        <w:t> </w:t>
      </w:r>
    </w:p>
    <w:p w14:paraId="67243F79" w14:textId="77777777" w:rsidR="008A4DEF" w:rsidRPr="00F37B63" w:rsidRDefault="008A4DEF" w:rsidP="008A4DEF">
      <w:r w:rsidRPr="00F37B63">
        <w:rPr>
          <w:color w:val="000000"/>
        </w:rPr>
        <w:t> </w:t>
      </w:r>
    </w:p>
    <w:p w14:paraId="74A3E011" w14:textId="77777777" w:rsidR="008A4DEF" w:rsidRPr="00F37B63" w:rsidRDefault="008A4DEF" w:rsidP="00E46145">
      <w:pPr>
        <w:ind w:left="0" w:firstLine="720"/>
      </w:pPr>
      <w:r w:rsidRPr="00F37B63">
        <w:rPr>
          <w:b/>
          <w:bCs/>
          <w:color w:val="000000"/>
          <w:u w:val="single"/>
        </w:rPr>
        <w:t>1. Students and research participation</w:t>
      </w:r>
      <w:r w:rsidRPr="00F37B63">
        <w:rPr>
          <w:color w:val="000000"/>
        </w:rPr>
        <w:t> </w:t>
      </w:r>
    </w:p>
    <w:p w14:paraId="4DD7E795" w14:textId="394D7B5C" w:rsidR="008A4DEF" w:rsidRPr="00F37B63" w:rsidRDefault="008A4DEF" w:rsidP="000560FD">
      <w:pPr>
        <w:ind w:left="720"/>
      </w:pPr>
      <w:r w:rsidRPr="00F37B63">
        <w:rPr>
          <w:color w:val="000000"/>
        </w:rPr>
        <w:t>By participating in a research option, students can earn credit toward their </w:t>
      </w:r>
      <w:r w:rsidR="00EA5D4F" w:rsidRPr="00F37B63">
        <w:rPr>
          <w:b/>
          <w:bCs/>
          <w:color w:val="000000"/>
          <w:u w:val="single"/>
        </w:rPr>
        <w:t>2</w:t>
      </w:r>
      <w:r w:rsidR="00EA5D4F" w:rsidRPr="00F37B63">
        <w:rPr>
          <w:color w:val="000000"/>
        </w:rPr>
        <w:t>-credit</w:t>
      </w:r>
      <w:r w:rsidRPr="00F37B63">
        <w:rPr>
          <w:color w:val="000000"/>
        </w:rPr>
        <w:t xml:space="preserve"> research requirement in one of the basic courses or receive extra credit in an upper division course.</w:t>
      </w:r>
      <w:r w:rsidRPr="00F37B63">
        <w:rPr>
          <w:i/>
          <w:iCs/>
          <w:color w:val="000000"/>
        </w:rPr>
        <w:t> </w:t>
      </w:r>
      <w:r w:rsidRPr="00F37B63">
        <w:rPr>
          <w:color w:val="000000"/>
        </w:rPr>
        <w:t>(Students in COMM1110 or COMM1500 CANNOT receive extra credit).  </w:t>
      </w:r>
    </w:p>
    <w:p w14:paraId="6EDC1F42" w14:textId="77777777" w:rsidR="008A4DEF" w:rsidRPr="00F37B63" w:rsidRDefault="008A4DEF" w:rsidP="008A4DEF">
      <w:r w:rsidRPr="00F37B63">
        <w:rPr>
          <w:color w:val="000000"/>
        </w:rPr>
        <w:t> </w:t>
      </w:r>
    </w:p>
    <w:p w14:paraId="0DA828E8" w14:textId="77777777" w:rsidR="008A4DEF" w:rsidRPr="009936EE" w:rsidRDefault="008A4DEF" w:rsidP="000560FD">
      <w:pPr>
        <w:ind w:left="1080"/>
        <w:rPr>
          <w:color w:val="000000"/>
        </w:rPr>
      </w:pPr>
      <w:r w:rsidRPr="00F37B63">
        <w:rPr>
          <w:color w:val="000000"/>
        </w:rPr>
        <w:t>The Communication Studies Department offers several research options to fulfill this requirement with varying credit allotment. These options will be described in the course workbooks</w:t>
      </w:r>
      <w:r>
        <w:rPr>
          <w:color w:val="000000"/>
        </w:rPr>
        <w:t xml:space="preserve"> and online at </w:t>
      </w:r>
      <w:hyperlink r:id="rId13" w:history="1">
        <w:r w:rsidRPr="00266E52">
          <w:rPr>
            <w:rStyle w:val="Hyperlink"/>
          </w:rPr>
          <w:t>https://comm.uga.edu/research-opportunities</w:t>
        </w:r>
      </w:hyperlink>
      <w:r>
        <w:rPr>
          <w:color w:val="000000"/>
        </w:rPr>
        <w:t>. S</w:t>
      </w:r>
      <w:r w:rsidRPr="00F37B63">
        <w:rPr>
          <w:color w:val="000000"/>
        </w:rPr>
        <w:t xml:space="preserve">pecific opportunities </w:t>
      </w:r>
      <w:r>
        <w:rPr>
          <w:color w:val="000000"/>
        </w:rPr>
        <w:t xml:space="preserve">will be </w:t>
      </w:r>
      <w:r w:rsidRPr="00F37B63">
        <w:rPr>
          <w:color w:val="000000"/>
        </w:rPr>
        <w:t xml:space="preserve">announced </w:t>
      </w:r>
      <w:r>
        <w:rPr>
          <w:color w:val="000000"/>
        </w:rPr>
        <w:t>by email throughout</w:t>
      </w:r>
      <w:r w:rsidRPr="00F37B63">
        <w:rPr>
          <w:color w:val="000000"/>
        </w:rPr>
        <w:t xml:space="preserve"> the semester </w:t>
      </w:r>
      <w:r>
        <w:rPr>
          <w:color w:val="000000"/>
        </w:rPr>
        <w:t xml:space="preserve">and listed in our SONA portal at </w:t>
      </w:r>
      <w:hyperlink r:id="rId14" w:history="1">
        <w:r w:rsidRPr="009936EE">
          <w:rPr>
            <w:rStyle w:val="Hyperlink"/>
          </w:rPr>
          <w:t>https://uga-comm.sona-systems.com</w:t>
        </w:r>
      </w:hyperlink>
      <w:r w:rsidRPr="009936EE">
        <w:rPr>
          <w:color w:val="000000"/>
        </w:rPr>
        <w:t>.</w:t>
      </w:r>
    </w:p>
    <w:p w14:paraId="0735FE90" w14:textId="77777777" w:rsidR="008A4DEF" w:rsidRPr="00F37B63" w:rsidRDefault="008A4DEF" w:rsidP="000560FD">
      <w:pPr>
        <w:ind w:left="1080"/>
      </w:pPr>
      <w:r w:rsidRPr="00F37B63">
        <w:rPr>
          <w:color w:val="000000"/>
        </w:rPr>
        <w:t> </w:t>
      </w:r>
    </w:p>
    <w:p w14:paraId="3D738938" w14:textId="5F442608" w:rsidR="008A4DEF" w:rsidRPr="00F37B63" w:rsidRDefault="008A4DEF" w:rsidP="000560FD">
      <w:pPr>
        <w:ind w:left="1080"/>
        <w:rPr>
          <w:color w:val="000000"/>
        </w:rPr>
      </w:pPr>
      <w:r w:rsidRPr="00F37B63">
        <w:rPr>
          <w:color w:val="000000"/>
        </w:rPr>
        <w:t>All COMM1500 and COMM1110 students will have a copy of the document entitled “UGA Communication Research Participation: In</w:t>
      </w:r>
      <w:r w:rsidR="00C2461A">
        <w:rPr>
          <w:color w:val="000000"/>
        </w:rPr>
        <w:t>form</w:t>
      </w:r>
      <w:r w:rsidRPr="00F37B63">
        <w:rPr>
          <w:color w:val="000000"/>
        </w:rPr>
        <w:t xml:space="preserve">ation for Students” in their course workbooks. </w:t>
      </w:r>
      <w:r>
        <w:rPr>
          <w:color w:val="000000"/>
        </w:rPr>
        <w:t>This in</w:t>
      </w:r>
      <w:r w:rsidR="00C2461A">
        <w:rPr>
          <w:color w:val="000000"/>
        </w:rPr>
        <w:t>form</w:t>
      </w:r>
      <w:r>
        <w:rPr>
          <w:color w:val="000000"/>
        </w:rPr>
        <w:t>ation is also available on our department website (</w:t>
      </w:r>
      <w:hyperlink r:id="rId15" w:history="1">
        <w:r w:rsidRPr="00266E52">
          <w:rPr>
            <w:rStyle w:val="Hyperlink"/>
          </w:rPr>
          <w:t>https://comm.uga.edu/research-opportunities</w:t>
        </w:r>
      </w:hyperlink>
      <w:r>
        <w:rPr>
          <w:color w:val="000000"/>
        </w:rPr>
        <w:t xml:space="preserve">). For </w:t>
      </w:r>
      <w:r w:rsidRPr="00E744E6">
        <w:rPr>
          <w:b/>
          <w:bCs/>
          <w:color w:val="000000"/>
        </w:rPr>
        <w:t>all</w:t>
      </w:r>
      <w:r>
        <w:rPr>
          <w:color w:val="000000"/>
        </w:rPr>
        <w:t xml:space="preserve"> graduate instructors whose courses have a research credit component, p</w:t>
      </w:r>
      <w:r w:rsidRPr="00F37B63">
        <w:rPr>
          <w:color w:val="000000"/>
        </w:rPr>
        <w:t>lease make sure you have read this document and discuss the research requirement and all research options with students.  </w:t>
      </w:r>
    </w:p>
    <w:p w14:paraId="1463F7F2" w14:textId="77777777" w:rsidR="008A4DEF" w:rsidRPr="00F37B63" w:rsidRDefault="008A4DEF" w:rsidP="000560FD">
      <w:pPr>
        <w:ind w:left="1080"/>
        <w:rPr>
          <w:color w:val="000000"/>
        </w:rPr>
      </w:pPr>
    </w:p>
    <w:p w14:paraId="5A2BC725" w14:textId="77777777" w:rsidR="008A4DEF" w:rsidRPr="00F37B63" w:rsidRDefault="008A4DEF" w:rsidP="000560FD">
      <w:pPr>
        <w:ind w:left="1080"/>
        <w:rPr>
          <w:color w:val="000000"/>
        </w:rPr>
      </w:pPr>
      <w:r w:rsidRPr="00F37B63">
        <w:rPr>
          <w:color w:val="000000"/>
        </w:rPr>
        <w:t xml:space="preserve">Instructors </w:t>
      </w:r>
      <w:r>
        <w:rPr>
          <w:color w:val="000000"/>
        </w:rPr>
        <w:t>must</w:t>
      </w:r>
      <w:r w:rsidRPr="00F37B63">
        <w:rPr>
          <w:color w:val="000000"/>
        </w:rPr>
        <w:t xml:space="preserve"> also follow the specific instructions provided in an email to all instructors by the Research Pool </w:t>
      </w:r>
      <w:r>
        <w:rPr>
          <w:color w:val="000000"/>
        </w:rPr>
        <w:t>Coordinator</w:t>
      </w:r>
      <w:r w:rsidRPr="00F37B63">
        <w:rPr>
          <w:color w:val="000000"/>
        </w:rPr>
        <w:t xml:space="preserve"> at the beginning of the semester. This will show you how to create an Instructor account in SONA, so that you can pull a credit report at the end of the semester. Additionally, you will </w:t>
      </w:r>
      <w:r>
        <w:rPr>
          <w:color w:val="000000"/>
        </w:rPr>
        <w:t xml:space="preserve">need to </w:t>
      </w:r>
      <w:r w:rsidRPr="00F37B63">
        <w:rPr>
          <w:color w:val="000000"/>
        </w:rPr>
        <w:t xml:space="preserve">provide a separate instructions document to students on how to set up a participant account in SONA. </w:t>
      </w:r>
    </w:p>
    <w:p w14:paraId="5C83B42D" w14:textId="77777777" w:rsidR="008A4DEF" w:rsidRPr="00F37B63" w:rsidRDefault="008A4DEF" w:rsidP="000560FD">
      <w:pPr>
        <w:ind w:left="1080"/>
        <w:rPr>
          <w:color w:val="000000"/>
        </w:rPr>
      </w:pPr>
    </w:p>
    <w:p w14:paraId="06649FB9" w14:textId="505C473F" w:rsidR="008A4DEF" w:rsidRPr="00F37B63" w:rsidRDefault="008A4DEF" w:rsidP="000560FD">
      <w:pPr>
        <w:ind w:left="720"/>
      </w:pPr>
      <w:r w:rsidRPr="00F37B63">
        <w:rPr>
          <w:color w:val="000000"/>
        </w:rPr>
        <w:t>Important: Remember to add your courses that are offering/requiring research credit to the Google spreadsheet circulated at the beginning of the semester. Otherwise, your courses will not be entered into the SONA system and your students will not be able to select them to designate credit.</w:t>
      </w:r>
    </w:p>
    <w:p w14:paraId="5D50378C" w14:textId="77777777" w:rsidR="008A4DEF" w:rsidRPr="00F37B63" w:rsidRDefault="008A4DEF" w:rsidP="008A4DEF">
      <w:r w:rsidRPr="00F37B63">
        <w:rPr>
          <w:color w:val="000000"/>
        </w:rPr>
        <w:t> </w:t>
      </w:r>
    </w:p>
    <w:p w14:paraId="696FF0AA" w14:textId="77777777" w:rsidR="008A4DEF" w:rsidRPr="00F37B63" w:rsidRDefault="008A4DEF" w:rsidP="00292F1B">
      <w:pPr>
        <w:ind w:left="0" w:firstLine="720"/>
      </w:pPr>
      <w:r w:rsidRPr="00F37B63">
        <w:rPr>
          <w:b/>
          <w:bCs/>
          <w:color w:val="000000"/>
          <w:u w:val="single"/>
        </w:rPr>
        <w:t>2. Guidelines for conducting research using the research pool</w:t>
      </w:r>
      <w:r w:rsidRPr="00F37B63">
        <w:rPr>
          <w:color w:val="000000"/>
        </w:rPr>
        <w:t> </w:t>
      </w:r>
    </w:p>
    <w:p w14:paraId="06709ECD" w14:textId="0E6EBA57" w:rsidR="008A4DEF" w:rsidRPr="00F37B63" w:rsidRDefault="008A4DEF" w:rsidP="00292F1B">
      <w:pPr>
        <w:ind w:left="720"/>
      </w:pPr>
      <w:r w:rsidRPr="00F37B63">
        <w:rPr>
          <w:color w:val="000000"/>
        </w:rPr>
        <w:t>Students enrolled in COMM</w:t>
      </w:r>
      <w:r w:rsidR="00E14474">
        <w:rPr>
          <w:color w:val="000000"/>
        </w:rPr>
        <w:t xml:space="preserve"> 8700</w:t>
      </w:r>
      <w:r w:rsidRPr="00F37B63">
        <w:rPr>
          <w:color w:val="000000"/>
        </w:rPr>
        <w:t xml:space="preserve"> will learn about the UGA Institutional Review Board/Human Subjects Office (IRB) and the Communication Studies Department’s Research Pool Procedures. New students must </w:t>
      </w:r>
      <w:r>
        <w:rPr>
          <w:color w:val="000000"/>
        </w:rPr>
        <w:t>also go online to complete</w:t>
      </w:r>
      <w:r w:rsidRPr="00F37B63">
        <w:rPr>
          <w:color w:val="000000"/>
        </w:rPr>
        <w:t xml:space="preserve"> the CITI certificate. All graduate students must go through the CITI training process at UGA even if they have obtained a similar certificate at a prior institution. </w:t>
      </w:r>
    </w:p>
    <w:p w14:paraId="2988C74F" w14:textId="77777777" w:rsidR="008A4DEF" w:rsidRPr="00F37B63" w:rsidRDefault="008A4DEF" w:rsidP="008A4DEF">
      <w:r w:rsidRPr="00F37B63">
        <w:rPr>
          <w:color w:val="000000"/>
        </w:rPr>
        <w:t> </w:t>
      </w:r>
    </w:p>
    <w:p w14:paraId="7F52FB4F" w14:textId="77777777" w:rsidR="008A4DEF" w:rsidRPr="00F37B63" w:rsidRDefault="008A4DEF" w:rsidP="00292F1B">
      <w:pPr>
        <w:ind w:left="720"/>
        <w:rPr>
          <w:color w:val="000000"/>
        </w:rPr>
      </w:pPr>
      <w:r w:rsidRPr="00F37B63">
        <w:rPr>
          <w:color w:val="000000"/>
        </w:rPr>
        <w:t>Conducting research in the Communication Studies Department involves a multi-stage process. Students must adhere to all of the following guidelines while conducting research. Failure to follow any of the following guidelines will result in the immediate cessation of the project. Further, if a graduate student researcher receives three (3) separate complaints during a study, the research project will be suspended until the student appears before the Executive Committee and is granted permission to continue the research study. </w:t>
      </w:r>
    </w:p>
    <w:p w14:paraId="2D800F32" w14:textId="77777777" w:rsidR="008A4DEF" w:rsidRPr="00F37B63" w:rsidRDefault="008A4DEF" w:rsidP="008A4DEF">
      <w:pPr>
        <w:rPr>
          <w:color w:val="000000"/>
        </w:rPr>
      </w:pPr>
    </w:p>
    <w:p w14:paraId="76EC1424" w14:textId="2E594FC2" w:rsidR="008A4DEF" w:rsidRPr="00292F1B" w:rsidRDefault="008A4DEF" w:rsidP="00292F1B">
      <w:pPr>
        <w:ind w:left="720"/>
      </w:pPr>
      <w:r w:rsidRPr="00F37B63">
        <w:rPr>
          <w:rFonts w:cs="Segoe UI"/>
          <w:color w:val="201F1E"/>
          <w:shd w:val="clear" w:color="auto" w:fill="FFFFFF"/>
        </w:rPr>
        <w:t xml:space="preserve">***Graduate students wishing to use the </w:t>
      </w:r>
      <w:r w:rsidRPr="00E14474">
        <w:rPr>
          <w:rFonts w:cs="Segoe UI"/>
          <w:i/>
          <w:iCs/>
          <w:color w:val="201F1E"/>
          <w:shd w:val="clear" w:color="auto" w:fill="FFFFFF"/>
        </w:rPr>
        <w:t>lab space</w:t>
      </w:r>
      <w:r w:rsidRPr="00F37B63">
        <w:rPr>
          <w:rFonts w:cs="Segoe UI"/>
          <w:color w:val="201F1E"/>
          <w:shd w:val="clear" w:color="auto" w:fill="FFFFFF"/>
        </w:rPr>
        <w:t xml:space="preserve"> for their research should contact the Research Pool </w:t>
      </w:r>
      <w:r>
        <w:rPr>
          <w:rFonts w:cs="Segoe UI"/>
          <w:color w:val="201F1E"/>
          <w:shd w:val="clear" w:color="auto" w:fill="FFFFFF"/>
        </w:rPr>
        <w:t>Coordinator</w:t>
      </w:r>
      <w:r w:rsidRPr="00F37B63">
        <w:rPr>
          <w:rFonts w:cs="Segoe UI"/>
          <w:color w:val="201F1E"/>
          <w:shd w:val="clear" w:color="auto" w:fill="FFFFFF"/>
        </w:rPr>
        <w:t xml:space="preserve"> for instructions. </w:t>
      </w:r>
      <w:r w:rsidR="00E14474">
        <w:rPr>
          <w:color w:val="000000"/>
        </w:rPr>
        <w:t xml:space="preserve">To </w:t>
      </w:r>
      <w:r w:rsidR="00E14474" w:rsidRPr="00F37B63">
        <w:rPr>
          <w:color w:val="000000"/>
        </w:rPr>
        <w:t xml:space="preserve">schedule </w:t>
      </w:r>
      <w:r w:rsidR="00E14474" w:rsidRPr="00E14474">
        <w:rPr>
          <w:i/>
          <w:iCs/>
          <w:color w:val="000000"/>
        </w:rPr>
        <w:t>classroom space</w:t>
      </w:r>
      <w:r w:rsidR="00E14474">
        <w:rPr>
          <w:color w:val="000000"/>
        </w:rPr>
        <w:t xml:space="preserve">, see </w:t>
      </w:r>
      <w:r w:rsidRPr="00F37B63">
        <w:rPr>
          <w:color w:val="000000"/>
        </w:rPr>
        <w:t xml:space="preserve">the departmental </w:t>
      </w:r>
      <w:r w:rsidR="00F371C7">
        <w:rPr>
          <w:color w:val="000000"/>
        </w:rPr>
        <w:t>Graduate Coordinator Assistant</w:t>
      </w:r>
      <w:r w:rsidR="00E14474">
        <w:rPr>
          <w:color w:val="000000"/>
        </w:rPr>
        <w:t>.</w:t>
      </w:r>
      <w:r w:rsidRPr="00F37B63">
        <w:rPr>
          <w:color w:val="000000"/>
        </w:rPr>
        <w:t xml:space="preserve"> </w:t>
      </w:r>
    </w:p>
    <w:p w14:paraId="59CDB33F" w14:textId="77777777" w:rsidR="008A4DEF" w:rsidRPr="00F37B63" w:rsidRDefault="008A4DEF" w:rsidP="008A4DEF">
      <w:r w:rsidRPr="00F37B63">
        <w:rPr>
          <w:color w:val="000000"/>
        </w:rPr>
        <w:t> </w:t>
      </w:r>
    </w:p>
    <w:p w14:paraId="43624FA1" w14:textId="23BCC2CF" w:rsidR="008A4DEF" w:rsidRPr="00F37B63" w:rsidRDefault="008A4DEF" w:rsidP="008A4DEF">
      <w:r w:rsidRPr="00F37B63">
        <w:rPr>
          <w:color w:val="000000"/>
        </w:rPr>
        <w:t>          </w:t>
      </w:r>
      <w:r w:rsidR="00292F1B">
        <w:rPr>
          <w:color w:val="000000"/>
        </w:rPr>
        <w:tab/>
      </w:r>
      <w:r w:rsidR="00292F1B">
        <w:rPr>
          <w:color w:val="000000"/>
        </w:rPr>
        <w:tab/>
      </w:r>
      <w:r w:rsidRPr="00F37B63">
        <w:rPr>
          <w:b/>
          <w:bCs/>
          <w:color w:val="000000"/>
          <w:u w:val="single"/>
        </w:rPr>
        <w:t>Step 1: Notification of anticipation for research </w:t>
      </w:r>
    </w:p>
    <w:p w14:paraId="2D95A1DD" w14:textId="7CA13749" w:rsidR="008A4DEF" w:rsidRPr="00F37B63" w:rsidRDefault="008A4DEF" w:rsidP="008A4DEF">
      <w:pPr>
        <w:numPr>
          <w:ilvl w:val="0"/>
          <w:numId w:val="41"/>
        </w:numPr>
        <w:spacing w:before="100" w:beforeAutospacing="1" w:after="100" w:afterAutospacing="1"/>
      </w:pPr>
      <w:r w:rsidRPr="00F37B63">
        <w:rPr>
          <w:color w:val="000000"/>
        </w:rPr>
        <w:t xml:space="preserve">By the Friday of Week 3 of each semester, researchers must email the Research Pool </w:t>
      </w:r>
      <w:r>
        <w:rPr>
          <w:color w:val="000000"/>
        </w:rPr>
        <w:t>Coordinator</w:t>
      </w:r>
      <w:r w:rsidRPr="00F37B63">
        <w:rPr>
          <w:color w:val="000000"/>
        </w:rPr>
        <w:t xml:space="preserve"> about their anticipation to collect data for that semester. This notification should include a completed </w:t>
      </w:r>
      <w:r w:rsidR="00C2461A">
        <w:rPr>
          <w:color w:val="000000"/>
        </w:rPr>
        <w:t>form</w:t>
      </w:r>
      <w:r>
        <w:rPr>
          <w:color w:val="000000"/>
        </w:rPr>
        <w:t xml:space="preserve"> (see Step 3)</w:t>
      </w:r>
      <w:r w:rsidRPr="00F37B63">
        <w:rPr>
          <w:color w:val="000000"/>
        </w:rPr>
        <w:t>, which will include: </w:t>
      </w:r>
    </w:p>
    <w:p w14:paraId="606F74F9" w14:textId="77777777" w:rsidR="008A4DEF" w:rsidRPr="00F37B63" w:rsidRDefault="008A4DEF" w:rsidP="008A4DEF">
      <w:pPr>
        <w:numPr>
          <w:ilvl w:val="1"/>
          <w:numId w:val="41"/>
        </w:numPr>
        <w:spacing w:before="100" w:beforeAutospacing="1" w:after="100" w:afterAutospacing="1"/>
      </w:pPr>
      <w:r w:rsidRPr="00F37B63">
        <w:rPr>
          <w:color w:val="000000"/>
        </w:rPr>
        <w:t>Researcher/Supervisor names </w:t>
      </w:r>
    </w:p>
    <w:p w14:paraId="2EE75E8F" w14:textId="77777777" w:rsidR="008A4DEF" w:rsidRPr="00F37B63" w:rsidRDefault="008A4DEF" w:rsidP="008A4DEF">
      <w:pPr>
        <w:numPr>
          <w:ilvl w:val="1"/>
          <w:numId w:val="41"/>
        </w:numPr>
        <w:spacing w:before="100" w:beforeAutospacing="1" w:after="100" w:afterAutospacing="1"/>
      </w:pPr>
      <w:r w:rsidRPr="00F37B63">
        <w:rPr>
          <w:color w:val="000000"/>
        </w:rPr>
        <w:t>Preliminary study title </w:t>
      </w:r>
    </w:p>
    <w:p w14:paraId="7D234F37" w14:textId="77777777" w:rsidR="008A4DEF" w:rsidRPr="00F37B63" w:rsidRDefault="008A4DEF" w:rsidP="008A4DEF">
      <w:pPr>
        <w:numPr>
          <w:ilvl w:val="1"/>
          <w:numId w:val="41"/>
        </w:numPr>
        <w:spacing w:before="100" w:beforeAutospacing="1" w:after="100" w:afterAutospacing="1"/>
      </w:pPr>
      <w:r w:rsidRPr="00F37B63">
        <w:rPr>
          <w:color w:val="000000"/>
        </w:rPr>
        <w:t>Study type (Lab vs. Online) </w:t>
      </w:r>
    </w:p>
    <w:p w14:paraId="4EA2E4D2" w14:textId="77777777" w:rsidR="008A4DEF" w:rsidRPr="00F37B63" w:rsidRDefault="008A4DEF" w:rsidP="008A4DEF">
      <w:pPr>
        <w:numPr>
          <w:ilvl w:val="1"/>
          <w:numId w:val="41"/>
        </w:numPr>
        <w:spacing w:before="100" w:beforeAutospacing="1" w:after="100" w:afterAutospacing="1"/>
      </w:pPr>
      <w:r w:rsidRPr="00F37B63">
        <w:rPr>
          <w:color w:val="000000"/>
        </w:rPr>
        <w:t>Anticipated launch time (Week X or Month X) </w:t>
      </w:r>
    </w:p>
    <w:p w14:paraId="5A311F3C" w14:textId="77777777" w:rsidR="008A4DEF" w:rsidRPr="00F37B63" w:rsidRDefault="008A4DEF" w:rsidP="008A4DEF">
      <w:pPr>
        <w:numPr>
          <w:ilvl w:val="1"/>
          <w:numId w:val="41"/>
        </w:numPr>
        <w:spacing w:before="100" w:beforeAutospacing="1" w:after="100" w:afterAutospacing="1"/>
      </w:pPr>
      <w:r w:rsidRPr="00F37B63">
        <w:rPr>
          <w:color w:val="000000"/>
        </w:rPr>
        <w:t>Estimated number of participants and justification for this number (e.g., results of a statistical power analysis or norms for your area of research) *</w:t>
      </w:r>
    </w:p>
    <w:p w14:paraId="29881D8F" w14:textId="77777777" w:rsidR="008A4DEF" w:rsidRPr="00F37B63" w:rsidRDefault="008A4DEF" w:rsidP="008A4DEF">
      <w:pPr>
        <w:numPr>
          <w:ilvl w:val="1"/>
          <w:numId w:val="41"/>
        </w:numPr>
        <w:spacing w:before="100" w:beforeAutospacing="1" w:after="100" w:afterAutospacing="1"/>
      </w:pPr>
      <w:r w:rsidRPr="00F37B63">
        <w:rPr>
          <w:color w:val="000000"/>
        </w:rPr>
        <w:t>Any specific eligibility requirements (e.g., female students 18 and older) </w:t>
      </w:r>
    </w:p>
    <w:p w14:paraId="65E2CBD7" w14:textId="77777777" w:rsidR="008A4DEF" w:rsidRPr="00F37B63" w:rsidRDefault="008A4DEF" w:rsidP="008A4DEF">
      <w:pPr>
        <w:numPr>
          <w:ilvl w:val="1"/>
          <w:numId w:val="41"/>
        </w:numPr>
        <w:spacing w:before="100" w:beforeAutospacing="1" w:after="100" w:afterAutospacing="1"/>
      </w:pPr>
      <w:r w:rsidRPr="00F37B63">
        <w:rPr>
          <w:color w:val="000000"/>
        </w:rPr>
        <w:lastRenderedPageBreak/>
        <w:t>IRB status (approved; under review; not yet submitted) </w:t>
      </w:r>
    </w:p>
    <w:p w14:paraId="48B2EF97" w14:textId="77777777" w:rsidR="008A4DEF" w:rsidRPr="00F37B63" w:rsidRDefault="008A4DEF" w:rsidP="008A4DEF">
      <w:pPr>
        <w:numPr>
          <w:ilvl w:val="0"/>
          <w:numId w:val="41"/>
        </w:numPr>
        <w:spacing w:before="100" w:beforeAutospacing="1" w:after="100" w:afterAutospacing="1"/>
      </w:pPr>
      <w:r w:rsidRPr="00F37B63">
        <w:rPr>
          <w:color w:val="000000"/>
        </w:rPr>
        <w:t xml:space="preserve">If a researcher does not notify the Research Pool </w:t>
      </w:r>
      <w:r>
        <w:rPr>
          <w:color w:val="000000"/>
        </w:rPr>
        <w:t>Coordinator</w:t>
      </w:r>
      <w:r w:rsidRPr="00F37B63">
        <w:rPr>
          <w:color w:val="000000"/>
        </w:rPr>
        <w:t> by Friday of Week 3, then there is no guarantee that the study can be conducted at the preferred time and with preferred number of participants.   </w:t>
      </w:r>
    </w:p>
    <w:p w14:paraId="139E50B2" w14:textId="77777777" w:rsidR="008A4DEF" w:rsidRPr="00F37B63" w:rsidRDefault="008A4DEF" w:rsidP="008A4DEF">
      <w:pPr>
        <w:numPr>
          <w:ilvl w:val="0"/>
          <w:numId w:val="41"/>
        </w:numPr>
        <w:spacing w:before="100" w:beforeAutospacing="1" w:after="100" w:afterAutospacing="1"/>
      </w:pPr>
      <w:r w:rsidRPr="00F37B63">
        <w:rPr>
          <w:color w:val="000000"/>
        </w:rPr>
        <w:t xml:space="preserve">The Research Pool </w:t>
      </w:r>
      <w:r>
        <w:rPr>
          <w:color w:val="000000"/>
        </w:rPr>
        <w:t>Coordinator</w:t>
      </w:r>
      <w:r w:rsidRPr="00F37B63">
        <w:rPr>
          <w:color w:val="000000"/>
        </w:rPr>
        <w:t> will not accept notification of new studies within the last 2 weeks of the semester. </w:t>
      </w:r>
    </w:p>
    <w:p w14:paraId="3B8A722A" w14:textId="77777777" w:rsidR="008A4DEF" w:rsidRPr="00F37B63" w:rsidRDefault="008A4DEF" w:rsidP="000560FD">
      <w:pPr>
        <w:ind w:left="1440"/>
        <w:rPr>
          <w:color w:val="000000"/>
        </w:rPr>
      </w:pPr>
      <w:r w:rsidRPr="00F37B63">
        <w:rPr>
          <w:i/>
          <w:iCs/>
          <w:color w:val="000000"/>
        </w:rPr>
        <w:t>*Number of participants will also be contingent upon availability in the research pool during that semester</w:t>
      </w:r>
      <w:r w:rsidRPr="00F37B63">
        <w:rPr>
          <w:color w:val="000000"/>
        </w:rPr>
        <w:t>. </w:t>
      </w:r>
    </w:p>
    <w:p w14:paraId="4A9A5830" w14:textId="77777777" w:rsidR="008A4DEF" w:rsidRDefault="008A4DEF" w:rsidP="0073785F">
      <w:pPr>
        <w:ind w:left="0"/>
        <w:rPr>
          <w:b/>
          <w:bCs/>
          <w:color w:val="000000"/>
          <w:u w:val="single"/>
        </w:rPr>
      </w:pPr>
    </w:p>
    <w:p w14:paraId="1E3601C8" w14:textId="77777777" w:rsidR="008A4DEF" w:rsidRPr="00F37B63" w:rsidRDefault="008A4DEF" w:rsidP="000560FD">
      <w:pPr>
        <w:ind w:left="1080" w:firstLine="360"/>
      </w:pPr>
      <w:r w:rsidRPr="00F37B63">
        <w:rPr>
          <w:b/>
          <w:bCs/>
          <w:color w:val="000000"/>
          <w:u w:val="single"/>
        </w:rPr>
        <w:t xml:space="preserve">Step 2: IRB </w:t>
      </w:r>
    </w:p>
    <w:p w14:paraId="27ABC104" w14:textId="031874CC" w:rsidR="000560FD" w:rsidRDefault="008A4DEF" w:rsidP="008A4DEF">
      <w:pPr>
        <w:numPr>
          <w:ilvl w:val="0"/>
          <w:numId w:val="42"/>
        </w:numPr>
        <w:spacing w:before="100" w:beforeAutospacing="1" w:after="100" w:afterAutospacing="1"/>
      </w:pPr>
      <w:r w:rsidRPr="00F37B63">
        <w:rPr>
          <w:color w:val="000000"/>
        </w:rPr>
        <w:t xml:space="preserve">Submit IRB application via the “IRB Portal” (also known as OVPR </w:t>
      </w:r>
      <w:proofErr w:type="spellStart"/>
      <w:r w:rsidRPr="00F37B63">
        <w:rPr>
          <w:color w:val="000000"/>
        </w:rPr>
        <w:t>eResearch</w:t>
      </w:r>
      <w:proofErr w:type="spellEnd"/>
      <w:r w:rsidRPr="00F37B63">
        <w:rPr>
          <w:color w:val="000000"/>
        </w:rPr>
        <w:t xml:space="preserve"> Portal) on the UGA Human Subjects Office web page (https://research.uga.edu/hrpp/hso/). </w:t>
      </w:r>
      <w:r w:rsidRPr="00F37B63">
        <w:rPr>
          <w:i/>
          <w:iCs/>
          <w:color w:val="000000"/>
        </w:rPr>
        <w:t>Note: CITI training must be completed before submitting your proposal to IRB.</w:t>
      </w:r>
    </w:p>
    <w:p w14:paraId="18EF0F0E" w14:textId="16ED4639" w:rsidR="008A4DEF" w:rsidRPr="00F37B63" w:rsidRDefault="008A4DEF" w:rsidP="000560FD">
      <w:pPr>
        <w:spacing w:before="100" w:beforeAutospacing="1" w:after="100" w:afterAutospacing="1"/>
        <w:ind w:left="1440"/>
      </w:pPr>
      <w:r w:rsidRPr="00F37B63">
        <w:rPr>
          <w:b/>
          <w:bCs/>
          <w:color w:val="000000"/>
          <w:u w:val="single"/>
        </w:rPr>
        <w:t xml:space="preserve">Step 3: Research pool application </w:t>
      </w:r>
      <w:r w:rsidR="00C2461A">
        <w:rPr>
          <w:b/>
          <w:bCs/>
          <w:color w:val="000000"/>
          <w:u w:val="single"/>
        </w:rPr>
        <w:t>form</w:t>
      </w:r>
      <w:r w:rsidRPr="00F37B63">
        <w:rPr>
          <w:b/>
          <w:bCs/>
          <w:color w:val="000000"/>
          <w:u w:val="single"/>
        </w:rPr>
        <w:t xml:space="preserve"> submitted to the Research Pool </w:t>
      </w:r>
      <w:r>
        <w:rPr>
          <w:b/>
          <w:bCs/>
          <w:color w:val="000000"/>
          <w:u w:val="single"/>
        </w:rPr>
        <w:t>Coordinator</w:t>
      </w:r>
      <w:r w:rsidRPr="008D049A">
        <w:rPr>
          <w:b/>
          <w:bCs/>
          <w:color w:val="000000"/>
          <w:u w:val="single"/>
        </w:rPr>
        <w:t> and set</w:t>
      </w:r>
      <w:r>
        <w:rPr>
          <w:b/>
          <w:bCs/>
          <w:color w:val="000000"/>
          <w:u w:val="single"/>
        </w:rPr>
        <w:t xml:space="preserve"> </w:t>
      </w:r>
      <w:r w:rsidRPr="008D049A">
        <w:rPr>
          <w:b/>
          <w:bCs/>
          <w:color w:val="000000"/>
          <w:u w:val="single"/>
        </w:rPr>
        <w:t>up in SONA</w:t>
      </w:r>
    </w:p>
    <w:p w14:paraId="262144CF" w14:textId="7D69E9EF" w:rsidR="008A4DEF" w:rsidRPr="00F37B63" w:rsidRDefault="008A4DEF" w:rsidP="008A4DEF">
      <w:pPr>
        <w:numPr>
          <w:ilvl w:val="0"/>
          <w:numId w:val="43"/>
        </w:numPr>
        <w:spacing w:before="100" w:beforeAutospacing="1" w:after="100" w:afterAutospacing="1"/>
      </w:pPr>
      <w:r w:rsidRPr="00F37B63">
        <w:rPr>
          <w:color w:val="000000"/>
        </w:rPr>
        <w:t xml:space="preserve">Fill out the “Research Pool Application </w:t>
      </w:r>
      <w:r w:rsidR="00C2461A">
        <w:rPr>
          <w:color w:val="000000"/>
        </w:rPr>
        <w:t>Form</w:t>
      </w:r>
      <w:r w:rsidRPr="00F37B63">
        <w:rPr>
          <w:color w:val="000000"/>
        </w:rPr>
        <w:t>” under “</w:t>
      </w:r>
      <w:r w:rsidR="00C2461A">
        <w:rPr>
          <w:color w:val="000000"/>
        </w:rPr>
        <w:t>Form</w:t>
      </w:r>
      <w:r w:rsidRPr="00F37B63">
        <w:rPr>
          <w:color w:val="000000"/>
        </w:rPr>
        <w:t xml:space="preserve">s &amp; Documents” for current students on the departmental website. The details listed on this </w:t>
      </w:r>
      <w:r w:rsidR="00C2461A">
        <w:rPr>
          <w:color w:val="000000"/>
        </w:rPr>
        <w:t>form</w:t>
      </w:r>
      <w:r w:rsidRPr="00F37B63">
        <w:rPr>
          <w:color w:val="000000"/>
        </w:rPr>
        <w:t xml:space="preserve"> should match the study details approved by IRB.</w:t>
      </w:r>
    </w:p>
    <w:p w14:paraId="65597FEE" w14:textId="3B83D649" w:rsidR="008A4DEF" w:rsidRPr="00F37B63" w:rsidRDefault="008A4DEF" w:rsidP="008A4DEF">
      <w:pPr>
        <w:numPr>
          <w:ilvl w:val="0"/>
          <w:numId w:val="43"/>
        </w:numPr>
        <w:spacing w:before="100" w:beforeAutospacing="1" w:after="100" w:afterAutospacing="1"/>
      </w:pPr>
      <w:r w:rsidRPr="00F37B63">
        <w:rPr>
          <w:color w:val="000000"/>
        </w:rPr>
        <w:t xml:space="preserve">Submit the “Research Pool Application </w:t>
      </w:r>
      <w:r w:rsidR="00C2461A">
        <w:rPr>
          <w:color w:val="000000"/>
        </w:rPr>
        <w:t>Form</w:t>
      </w:r>
      <w:r w:rsidRPr="00F37B63">
        <w:rPr>
          <w:color w:val="000000"/>
        </w:rPr>
        <w:t xml:space="preserve">” to the Research Pool </w:t>
      </w:r>
      <w:r>
        <w:rPr>
          <w:color w:val="000000"/>
        </w:rPr>
        <w:t>Coordinator</w:t>
      </w:r>
      <w:r w:rsidRPr="00F37B63">
        <w:rPr>
          <w:color w:val="000000"/>
        </w:rPr>
        <w:t xml:space="preserve"> for approval, </w:t>
      </w:r>
      <w:r w:rsidRPr="00F37B63">
        <w:rPr>
          <w:color w:val="000000"/>
          <w:u w:val="single"/>
        </w:rPr>
        <w:t>as soon as possible and at least 1 week before intending to solicit research participants</w:t>
      </w:r>
      <w:r w:rsidRPr="00F37B63">
        <w:rPr>
          <w:color w:val="000000"/>
        </w:rPr>
        <w:t>.</w:t>
      </w:r>
    </w:p>
    <w:p w14:paraId="358DB949" w14:textId="77777777" w:rsidR="008A4DEF" w:rsidRPr="00F37B63" w:rsidRDefault="008A4DEF" w:rsidP="008A4DEF">
      <w:pPr>
        <w:numPr>
          <w:ilvl w:val="0"/>
          <w:numId w:val="43"/>
        </w:numPr>
        <w:spacing w:before="100" w:beforeAutospacing="1" w:after="100" w:afterAutospacing="1"/>
      </w:pPr>
      <w:r w:rsidRPr="00F37B63">
        <w:rPr>
          <w:color w:val="000000"/>
        </w:rPr>
        <w:t xml:space="preserve">Create a researcher account in SONA following the instruction document provided by the Research Pool </w:t>
      </w:r>
      <w:r>
        <w:rPr>
          <w:color w:val="000000"/>
        </w:rPr>
        <w:t>Coordinator</w:t>
      </w:r>
      <w:r w:rsidRPr="00F37B63">
        <w:rPr>
          <w:color w:val="000000"/>
        </w:rPr>
        <w:t xml:space="preserve"> to the department listserv at the beginning of the semester. Or, </w:t>
      </w:r>
      <w:r w:rsidRPr="00F37B63">
        <w:rPr>
          <w:color w:val="000000"/>
          <w:u w:val="single"/>
        </w:rPr>
        <w:t>if you already created an Instructor account</w:t>
      </w:r>
      <w:r w:rsidRPr="00F37B63">
        <w:rPr>
          <w:color w:val="000000"/>
        </w:rPr>
        <w:t xml:space="preserve">, email the Research Pool </w:t>
      </w:r>
      <w:r>
        <w:rPr>
          <w:color w:val="000000"/>
        </w:rPr>
        <w:t>Coordinator</w:t>
      </w:r>
      <w:r w:rsidRPr="00F37B63">
        <w:rPr>
          <w:color w:val="000000"/>
        </w:rPr>
        <w:t xml:space="preserve"> to give you researcher access. </w:t>
      </w:r>
    </w:p>
    <w:p w14:paraId="1909E79C" w14:textId="35F98F0D" w:rsidR="008A4DEF" w:rsidRPr="00F37B63" w:rsidRDefault="008A4DEF" w:rsidP="008A4DEF">
      <w:pPr>
        <w:numPr>
          <w:ilvl w:val="0"/>
          <w:numId w:val="43"/>
        </w:numPr>
        <w:spacing w:before="100" w:beforeAutospacing="1" w:after="100" w:afterAutospacing="1"/>
      </w:pPr>
      <w:r w:rsidRPr="00F37B63">
        <w:rPr>
          <w:color w:val="000000"/>
        </w:rPr>
        <w:t xml:space="preserve">Once the Research Pool </w:t>
      </w:r>
      <w:r>
        <w:rPr>
          <w:color w:val="000000"/>
        </w:rPr>
        <w:t>Coordinator</w:t>
      </w:r>
      <w:r w:rsidRPr="00F37B63">
        <w:rPr>
          <w:color w:val="000000"/>
        </w:rPr>
        <w:t xml:space="preserve"> approves your Research Pool Application </w:t>
      </w:r>
      <w:r w:rsidR="00C2461A">
        <w:rPr>
          <w:color w:val="000000"/>
        </w:rPr>
        <w:t>Form</w:t>
      </w:r>
      <w:r w:rsidRPr="00F37B63">
        <w:rPr>
          <w:color w:val="000000"/>
        </w:rPr>
        <w:t xml:space="preserve">, and you have obtained researcher access in SONA, you will create the study opportunity in SONA and notify the Research Pool </w:t>
      </w:r>
      <w:r>
        <w:rPr>
          <w:color w:val="000000"/>
        </w:rPr>
        <w:t>Coordinator</w:t>
      </w:r>
      <w:r w:rsidRPr="00F37B63">
        <w:rPr>
          <w:color w:val="000000"/>
        </w:rPr>
        <w:t xml:space="preserve"> (either by selecting that option in SONA or by sending an email). Once the Research Pool </w:t>
      </w:r>
      <w:r>
        <w:rPr>
          <w:color w:val="000000"/>
        </w:rPr>
        <w:t>Coordinator</w:t>
      </w:r>
      <w:r w:rsidRPr="00F37B63">
        <w:rPr>
          <w:color w:val="000000"/>
        </w:rPr>
        <w:t xml:space="preserve"> approves the study in SONA, you can announce the study and begin data collection.  </w:t>
      </w:r>
    </w:p>
    <w:p w14:paraId="2B59D0ED" w14:textId="77777777" w:rsidR="00910BC4" w:rsidRDefault="008A4DEF" w:rsidP="00910BC4">
      <w:pPr>
        <w:numPr>
          <w:ilvl w:val="0"/>
          <w:numId w:val="43"/>
        </w:numPr>
        <w:spacing w:before="100" w:beforeAutospacing="1" w:after="100" w:afterAutospacing="1"/>
      </w:pPr>
      <w:r w:rsidRPr="00F37B63">
        <w:rPr>
          <w:color w:val="000000"/>
        </w:rPr>
        <w:t xml:space="preserve">Once the study is set up, the researcher may email the department listserv to notify all instructors of the opportunity. </w:t>
      </w:r>
    </w:p>
    <w:p w14:paraId="2C070717" w14:textId="34689646" w:rsidR="008A4DEF" w:rsidRPr="00F37B63" w:rsidRDefault="008A4DEF" w:rsidP="00910BC4">
      <w:pPr>
        <w:spacing w:before="100" w:beforeAutospacing="1" w:after="100" w:afterAutospacing="1"/>
        <w:ind w:left="1440"/>
      </w:pPr>
      <w:r w:rsidRPr="00910BC4">
        <w:rPr>
          <w:b/>
          <w:bCs/>
          <w:color w:val="000000"/>
          <w:u w:val="single"/>
        </w:rPr>
        <w:t xml:space="preserve">Step 4: Data collection: Sign-in sheets, consent </w:t>
      </w:r>
      <w:r w:rsidR="00C2461A" w:rsidRPr="00910BC4">
        <w:rPr>
          <w:b/>
          <w:bCs/>
          <w:color w:val="000000"/>
          <w:u w:val="single"/>
        </w:rPr>
        <w:t>form</w:t>
      </w:r>
      <w:r w:rsidRPr="00910BC4">
        <w:rPr>
          <w:b/>
          <w:bCs/>
          <w:color w:val="000000"/>
          <w:u w:val="single"/>
        </w:rPr>
        <w:t>s, and debriefing</w:t>
      </w:r>
      <w:r w:rsidRPr="00910BC4">
        <w:rPr>
          <w:color w:val="000000"/>
        </w:rPr>
        <w:t> </w:t>
      </w:r>
      <w:r w:rsidRPr="00910BC4">
        <w:rPr>
          <w:b/>
          <w:bCs/>
          <w:color w:val="000000"/>
        </w:rPr>
        <w:t>(if conducting lab-based research)</w:t>
      </w:r>
      <w:r w:rsidRPr="00910BC4">
        <w:rPr>
          <w:color w:val="000000"/>
        </w:rPr>
        <w:t> </w:t>
      </w:r>
    </w:p>
    <w:p w14:paraId="24A7D8C5" w14:textId="2C8FB778" w:rsidR="008A4DEF" w:rsidRPr="00F37B63" w:rsidRDefault="008A4DEF" w:rsidP="008A4DEF">
      <w:pPr>
        <w:numPr>
          <w:ilvl w:val="0"/>
          <w:numId w:val="45"/>
        </w:numPr>
        <w:spacing w:before="100" w:beforeAutospacing="1" w:after="100" w:afterAutospacing="1"/>
      </w:pPr>
      <w:r w:rsidRPr="00F37B63">
        <w:rPr>
          <w:color w:val="000000"/>
        </w:rPr>
        <w:t xml:space="preserve">If collecting data in the lab, provide a sign-in sheet for your research participants, where each student lists </w:t>
      </w:r>
      <w:r w:rsidR="00283FF9">
        <w:rPr>
          <w:color w:val="000000"/>
        </w:rPr>
        <w:t>their</w:t>
      </w:r>
      <w:r w:rsidRPr="00F37B63">
        <w:rPr>
          <w:color w:val="000000"/>
        </w:rPr>
        <w:t xml:space="preserve"> name and </w:t>
      </w:r>
      <w:r w:rsidR="0087408B">
        <w:rPr>
          <w:color w:val="000000"/>
        </w:rPr>
        <w:t>their</w:t>
      </w:r>
      <w:r w:rsidRPr="00F37B63">
        <w:rPr>
          <w:color w:val="000000"/>
        </w:rPr>
        <w:t xml:space="preserve"> class (with instructor's first and last name, course number and the class meeting time) to receive research confirmation. If you are collecting data online, provide a screen where participants can enter this in</w:t>
      </w:r>
      <w:r w:rsidR="00C2461A">
        <w:rPr>
          <w:color w:val="000000"/>
        </w:rPr>
        <w:t>form</w:t>
      </w:r>
      <w:r w:rsidRPr="00F37B63">
        <w:rPr>
          <w:color w:val="000000"/>
        </w:rPr>
        <w:t>ation.  </w:t>
      </w:r>
    </w:p>
    <w:p w14:paraId="5633C81E" w14:textId="5C620606" w:rsidR="008A4DEF" w:rsidRPr="00F37B63" w:rsidRDefault="008A4DEF" w:rsidP="008A4DEF">
      <w:pPr>
        <w:numPr>
          <w:ilvl w:val="0"/>
          <w:numId w:val="45"/>
        </w:numPr>
        <w:spacing w:before="100" w:beforeAutospacing="1" w:after="100" w:afterAutospacing="1"/>
      </w:pPr>
      <w:r w:rsidRPr="00F37B63">
        <w:rPr>
          <w:color w:val="000000"/>
        </w:rPr>
        <w:lastRenderedPageBreak/>
        <w:t xml:space="preserve">If applicable, sign all of your consent </w:t>
      </w:r>
      <w:r w:rsidR="00C2461A">
        <w:rPr>
          <w:color w:val="000000"/>
        </w:rPr>
        <w:t>form</w:t>
      </w:r>
      <w:r w:rsidRPr="00F37B63">
        <w:rPr>
          <w:color w:val="000000"/>
        </w:rPr>
        <w:t xml:space="preserve">s before administering them to your participants. Sign the </w:t>
      </w:r>
      <w:r w:rsidR="00C2461A">
        <w:rPr>
          <w:color w:val="000000"/>
        </w:rPr>
        <w:t>form</w:t>
      </w:r>
      <w:r w:rsidRPr="00F37B63">
        <w:rPr>
          <w:color w:val="000000"/>
        </w:rPr>
        <w:t>s in any color ink other than black (e.g., blue, green, etc.). </w:t>
      </w:r>
    </w:p>
    <w:p w14:paraId="1B911CD7" w14:textId="5C301922" w:rsidR="008A4DEF" w:rsidRPr="00F37B63" w:rsidRDefault="008A4DEF" w:rsidP="008A4DEF">
      <w:pPr>
        <w:numPr>
          <w:ilvl w:val="0"/>
          <w:numId w:val="45"/>
        </w:numPr>
        <w:spacing w:before="100" w:beforeAutospacing="1" w:after="100" w:afterAutospacing="1"/>
      </w:pPr>
      <w:r w:rsidRPr="00F37B63">
        <w:rPr>
          <w:color w:val="000000"/>
        </w:rPr>
        <w:t xml:space="preserve">If applicable, administer two (2) consent </w:t>
      </w:r>
      <w:r w:rsidR="00C2461A">
        <w:rPr>
          <w:color w:val="000000"/>
        </w:rPr>
        <w:t>form</w:t>
      </w:r>
      <w:r w:rsidRPr="00F37B63">
        <w:rPr>
          <w:color w:val="000000"/>
        </w:rPr>
        <w:t>s to participants before collecting any data. Participants should retain one copy of the consent; this copy can be submitted to their instructor as temporary/interim proof of their participation. </w:t>
      </w:r>
    </w:p>
    <w:p w14:paraId="290C13D6" w14:textId="4FE61EBC" w:rsidR="008A4DEF" w:rsidRPr="00F37B63" w:rsidRDefault="008A4DEF" w:rsidP="008A4DEF">
      <w:pPr>
        <w:numPr>
          <w:ilvl w:val="0"/>
          <w:numId w:val="45"/>
        </w:numPr>
        <w:spacing w:before="100" w:beforeAutospacing="1" w:after="100" w:afterAutospacing="1"/>
      </w:pPr>
      <w:r w:rsidRPr="00F37B63">
        <w:rPr>
          <w:color w:val="000000"/>
        </w:rPr>
        <w:t xml:space="preserve">Ensure that participants are able to stop participating if they wish; they have the option of not participating in a study or terminating participation at any point during the session. If a student refuses to participate, give him/her full credit for participating in the study. Additionally, participants should not be penalized for deciding not to participate. Therefore, if a student shows up, reads the consent </w:t>
      </w:r>
      <w:r w:rsidR="00C2461A">
        <w:rPr>
          <w:color w:val="000000"/>
        </w:rPr>
        <w:t>form</w:t>
      </w:r>
      <w:r w:rsidRPr="00F37B63">
        <w:rPr>
          <w:color w:val="000000"/>
        </w:rPr>
        <w:t xml:space="preserve">, and decides not to participate or signs the consent </w:t>
      </w:r>
      <w:r w:rsidR="00C2461A">
        <w:rPr>
          <w:color w:val="000000"/>
        </w:rPr>
        <w:t>form</w:t>
      </w:r>
      <w:r w:rsidRPr="00F37B63">
        <w:rPr>
          <w:color w:val="000000"/>
        </w:rPr>
        <w:t xml:space="preserve"> and subsequently changes </w:t>
      </w:r>
      <w:r w:rsidR="0087408B">
        <w:rPr>
          <w:color w:val="000000"/>
        </w:rPr>
        <w:t>their</w:t>
      </w:r>
      <w:r w:rsidRPr="00F37B63">
        <w:rPr>
          <w:color w:val="000000"/>
        </w:rPr>
        <w:t xml:space="preserve"> mind, the student should still receive participation credit. </w:t>
      </w:r>
      <w:r>
        <w:rPr>
          <w:color w:val="000000"/>
        </w:rPr>
        <w:t>(Students who decline consent for online studies would not receive credit, however.)</w:t>
      </w:r>
    </w:p>
    <w:p w14:paraId="4F61C744" w14:textId="10543949" w:rsidR="008A4DEF" w:rsidRPr="00F37B63" w:rsidRDefault="008A4DEF" w:rsidP="008A4DEF">
      <w:pPr>
        <w:numPr>
          <w:ilvl w:val="0"/>
          <w:numId w:val="45"/>
        </w:numPr>
        <w:spacing w:before="100" w:beforeAutospacing="1" w:after="100" w:afterAutospacing="1"/>
      </w:pPr>
      <w:r w:rsidRPr="00F37B63">
        <w:rPr>
          <w:color w:val="000000"/>
        </w:rPr>
        <w:t xml:space="preserve">After completing the session, all participants must be debriefed. If applicable, at a minimum, distribute a hard copy of the debriefing </w:t>
      </w:r>
      <w:r w:rsidR="00C2461A">
        <w:rPr>
          <w:color w:val="000000"/>
        </w:rPr>
        <w:t>form</w:t>
      </w:r>
      <w:r w:rsidRPr="00F37B63">
        <w:rPr>
          <w:color w:val="000000"/>
        </w:rPr>
        <w:t>. You may also wish to orally debrief participants (this is particularly encouraged if your study involves deception). The debriefing should include a full explanation of everything that happened during the session, what was being studied, and a summary of your hypotheses. If deception was used in the study, you must explain three things to the participants: 1) what you did not tell them, 2) why you did not tell it to them, and 3) your hypotheses/ predictions. Be sure to ask participants NOT to reveal the debriefing to other potential study participants. </w:t>
      </w:r>
    </w:p>
    <w:p w14:paraId="75266353" w14:textId="7B060DC1" w:rsidR="008A4DEF" w:rsidRPr="00F37B63" w:rsidRDefault="008A4DEF" w:rsidP="008A4DEF">
      <w:pPr>
        <w:numPr>
          <w:ilvl w:val="0"/>
          <w:numId w:val="45"/>
        </w:numPr>
        <w:spacing w:before="100" w:beforeAutospacing="1" w:after="100" w:afterAutospacing="1"/>
      </w:pPr>
      <w:r w:rsidRPr="00F37B63">
        <w:rPr>
          <w:color w:val="000000"/>
        </w:rPr>
        <w:t>For an online/web-based study, in</w:t>
      </w:r>
      <w:r w:rsidR="00C2461A">
        <w:rPr>
          <w:color w:val="000000"/>
        </w:rPr>
        <w:t>form</w:t>
      </w:r>
      <w:r w:rsidRPr="00F37B63">
        <w:rPr>
          <w:color w:val="000000"/>
        </w:rPr>
        <w:t>ation from 1-5 should be also collected/provided as part of the survey</w:t>
      </w:r>
      <w:r>
        <w:rPr>
          <w:color w:val="000000"/>
        </w:rPr>
        <w:t>, where applicable</w:t>
      </w:r>
      <w:r w:rsidRPr="00F37B63">
        <w:rPr>
          <w:color w:val="000000"/>
        </w:rPr>
        <w:t>. </w:t>
      </w:r>
    </w:p>
    <w:p w14:paraId="1BE61DA1" w14:textId="660B679A" w:rsidR="00910BC4" w:rsidRDefault="008A4DEF" w:rsidP="00910BC4">
      <w:pPr>
        <w:numPr>
          <w:ilvl w:val="0"/>
          <w:numId w:val="45"/>
        </w:numPr>
        <w:spacing w:before="100" w:beforeAutospacing="1" w:after="100" w:afterAutospacing="1"/>
      </w:pPr>
      <w:r w:rsidRPr="00F37B63">
        <w:rPr>
          <w:color w:val="000000"/>
        </w:rPr>
        <w:t>If students have signed up for your research opportunity but can no longer participate, please ask the students to cancel their sign-up in SONA and/or contact you, and request to have their names removed from the opportunity sign-up list as early as possible.  </w:t>
      </w:r>
    </w:p>
    <w:p w14:paraId="5CBD6F5F" w14:textId="183A9EAD" w:rsidR="008A4DEF" w:rsidRPr="00F37B63" w:rsidRDefault="008A4DEF" w:rsidP="00910BC4">
      <w:pPr>
        <w:spacing w:before="100" w:beforeAutospacing="1" w:after="100" w:afterAutospacing="1"/>
        <w:ind w:left="720" w:firstLine="720"/>
      </w:pPr>
      <w:r w:rsidRPr="00910BC4">
        <w:rPr>
          <w:b/>
          <w:bCs/>
          <w:color w:val="000000"/>
          <w:u w:val="single"/>
        </w:rPr>
        <w:t>Step 5: After (or during) data collection</w:t>
      </w:r>
    </w:p>
    <w:p w14:paraId="6A66720A" w14:textId="77777777" w:rsidR="008A4DEF" w:rsidRPr="00F37B63" w:rsidRDefault="008A4DEF" w:rsidP="008A4DEF">
      <w:pPr>
        <w:numPr>
          <w:ilvl w:val="0"/>
          <w:numId w:val="46"/>
        </w:numPr>
        <w:spacing w:before="100" w:beforeAutospacing="1" w:after="100" w:afterAutospacing="1"/>
      </w:pPr>
      <w:r w:rsidRPr="00F37B63">
        <w:rPr>
          <w:color w:val="000000"/>
        </w:rPr>
        <w:t xml:space="preserve">The last day of data collection each semester will be the </w:t>
      </w:r>
      <w:r>
        <w:rPr>
          <w:color w:val="000000"/>
        </w:rPr>
        <w:t xml:space="preserve">Friday before </w:t>
      </w:r>
      <w:r w:rsidRPr="00F37B63">
        <w:rPr>
          <w:color w:val="000000"/>
        </w:rPr>
        <w:t>Reading Day. </w:t>
      </w:r>
    </w:p>
    <w:p w14:paraId="7731E45D" w14:textId="77777777" w:rsidR="008A4DEF" w:rsidRPr="00F37B63" w:rsidRDefault="008A4DEF" w:rsidP="008A4DEF">
      <w:pPr>
        <w:numPr>
          <w:ilvl w:val="0"/>
          <w:numId w:val="46"/>
        </w:numPr>
        <w:spacing w:before="100" w:beforeAutospacing="1" w:after="100" w:afterAutospacing="1"/>
        <w:rPr>
          <w:color w:val="000000"/>
        </w:rPr>
      </w:pPr>
      <w:r>
        <w:rPr>
          <w:color w:val="000000"/>
        </w:rPr>
        <w:t xml:space="preserve">The deadline for granting credit is Reading Day. </w:t>
      </w:r>
      <w:r w:rsidRPr="00F37B63">
        <w:rPr>
          <w:color w:val="000000"/>
        </w:rPr>
        <w:t>By the end of Reading Day, ensure that you have granted credit to all participants who completed your study</w:t>
      </w:r>
      <w:r>
        <w:rPr>
          <w:color w:val="000000"/>
        </w:rPr>
        <w:t>, and declined credit for students who were no-shows</w:t>
      </w:r>
      <w:r w:rsidRPr="00F37B63">
        <w:rPr>
          <w:color w:val="000000"/>
        </w:rPr>
        <w:t>. It is also possible – and preferable – to grant credit earlier in the semester, as soon as you have concluded data collection</w:t>
      </w:r>
      <w:r>
        <w:rPr>
          <w:color w:val="000000"/>
        </w:rPr>
        <w:t xml:space="preserve"> (or periodically throughout data collection)</w:t>
      </w:r>
      <w:r w:rsidRPr="00F37B63">
        <w:rPr>
          <w:color w:val="000000"/>
        </w:rPr>
        <w:t>.</w:t>
      </w:r>
    </w:p>
    <w:p w14:paraId="783DF1F3" w14:textId="444D624D" w:rsidR="008A4DEF" w:rsidRPr="00910BC4" w:rsidRDefault="008A4DEF" w:rsidP="008A4DEF">
      <w:pPr>
        <w:numPr>
          <w:ilvl w:val="0"/>
          <w:numId w:val="46"/>
        </w:numPr>
        <w:spacing w:before="100" w:beforeAutospacing="1" w:after="100" w:afterAutospacing="1"/>
        <w:rPr>
          <w:rFonts w:ascii="Times New Roman" w:hAnsi="Times New Roman"/>
        </w:rPr>
      </w:pPr>
      <w:r w:rsidRPr="00F37B63">
        <w:rPr>
          <w:color w:val="000000"/>
        </w:rPr>
        <w:t xml:space="preserve">If students have any problems or concerns about whether their research participation has been acknowledged to their instructor, they should e-mail the researcher.  The researcher can contact the Research Pool </w:t>
      </w:r>
      <w:r>
        <w:rPr>
          <w:color w:val="000000"/>
        </w:rPr>
        <w:t>Coordinator</w:t>
      </w:r>
      <w:r w:rsidRPr="00F37B63">
        <w:rPr>
          <w:color w:val="000000"/>
        </w:rPr>
        <w:t xml:space="preserve"> for assistance in resolving these issues as needed.</w:t>
      </w:r>
    </w:p>
    <w:p w14:paraId="7B77FDD8" w14:textId="77777777" w:rsidR="008A4DEF" w:rsidRPr="00881140" w:rsidRDefault="008A4DEF" w:rsidP="00910BC4">
      <w:pPr>
        <w:spacing w:before="100" w:beforeAutospacing="1" w:after="100" w:afterAutospacing="1"/>
        <w:ind w:left="720" w:firstLine="720"/>
        <w:rPr>
          <w:b/>
          <w:bCs/>
          <w:color w:val="000000"/>
        </w:rPr>
      </w:pPr>
      <w:r w:rsidRPr="00881140">
        <w:rPr>
          <w:b/>
          <w:bCs/>
          <w:color w:val="000000"/>
        </w:rPr>
        <w:t>Additional Notes</w:t>
      </w:r>
      <w:r>
        <w:rPr>
          <w:b/>
          <w:bCs/>
          <w:color w:val="000000"/>
        </w:rPr>
        <w:t>:</w:t>
      </w:r>
    </w:p>
    <w:p w14:paraId="4552505D" w14:textId="77777777" w:rsidR="008A4DEF" w:rsidRPr="00211BA4" w:rsidRDefault="008A4DEF" w:rsidP="00211BA4">
      <w:pPr>
        <w:spacing w:before="100" w:beforeAutospacing="1" w:after="100" w:afterAutospacing="1"/>
        <w:ind w:left="1440"/>
        <w:rPr>
          <w:color w:val="000000"/>
        </w:rPr>
      </w:pPr>
      <w:r w:rsidRPr="00211BA4">
        <w:rPr>
          <w:color w:val="000000"/>
        </w:rPr>
        <w:t xml:space="preserve">Sometimes students complete an online study twice. This tends to happen more often near the end of the semester when students begin to worry about their credit status. If </w:t>
      </w:r>
      <w:r w:rsidRPr="00211BA4">
        <w:rPr>
          <w:color w:val="000000"/>
        </w:rPr>
        <w:lastRenderedPageBreak/>
        <w:t>undetected, this will harm the validity of your study data. Here are some ways to discourage this:</w:t>
      </w:r>
    </w:p>
    <w:p w14:paraId="01E1D43C" w14:textId="77777777" w:rsidR="008A4DEF" w:rsidRPr="00211BA4" w:rsidRDefault="008A4DEF" w:rsidP="00211BA4">
      <w:pPr>
        <w:pStyle w:val="ListParagraph"/>
        <w:numPr>
          <w:ilvl w:val="1"/>
          <w:numId w:val="41"/>
        </w:numPr>
        <w:spacing w:before="100" w:beforeAutospacing="1" w:after="100" w:afterAutospacing="1"/>
        <w:rPr>
          <w:sz w:val="24"/>
          <w:szCs w:val="24"/>
        </w:rPr>
      </w:pPr>
      <w:r w:rsidRPr="00211BA4">
        <w:rPr>
          <w:rFonts w:ascii="Georgia" w:hAnsi="Georgia"/>
          <w:sz w:val="24"/>
          <w:szCs w:val="24"/>
        </w:rPr>
        <w:t xml:space="preserve">Grant credit in a timely manner, such as once or twice per week during data collection. </w:t>
      </w:r>
    </w:p>
    <w:p w14:paraId="4F97AA1C" w14:textId="77777777" w:rsidR="008A4DEF" w:rsidRPr="00211BA4" w:rsidRDefault="008A4DEF" w:rsidP="00211BA4">
      <w:pPr>
        <w:pStyle w:val="ListParagraph"/>
        <w:numPr>
          <w:ilvl w:val="1"/>
          <w:numId w:val="41"/>
        </w:numPr>
        <w:spacing w:before="100" w:beforeAutospacing="1" w:after="100" w:afterAutospacing="1"/>
        <w:rPr>
          <w:sz w:val="24"/>
          <w:szCs w:val="24"/>
        </w:rPr>
      </w:pPr>
      <w:r w:rsidRPr="00211BA4">
        <w:rPr>
          <w:rFonts w:ascii="Georgia" w:hAnsi="Georgia"/>
          <w:sz w:val="24"/>
          <w:szCs w:val="24"/>
        </w:rPr>
        <w:t xml:space="preserve">It is a very good idea to include instructions in your SONA study description and in your survey (such as on the consent page and on the name entry page) telling participants NOT to complete the study more than once. </w:t>
      </w:r>
    </w:p>
    <w:p w14:paraId="0865C361" w14:textId="77777777" w:rsidR="008A4DEF" w:rsidRPr="00211BA4" w:rsidRDefault="008A4DEF" w:rsidP="00211BA4">
      <w:pPr>
        <w:pStyle w:val="ListParagraph"/>
        <w:numPr>
          <w:ilvl w:val="1"/>
          <w:numId w:val="41"/>
        </w:numPr>
        <w:spacing w:before="100" w:beforeAutospacing="1" w:after="100" w:afterAutospacing="1"/>
        <w:rPr>
          <w:sz w:val="24"/>
          <w:szCs w:val="24"/>
        </w:rPr>
      </w:pPr>
      <w:r w:rsidRPr="00211BA4">
        <w:rPr>
          <w:rFonts w:ascii="Georgia" w:hAnsi="Georgia"/>
          <w:sz w:val="24"/>
          <w:szCs w:val="24"/>
        </w:rPr>
        <w:t xml:space="preserve">It is also a good idea to check your participant list for duplicates and delete the duplicate data. </w:t>
      </w:r>
    </w:p>
    <w:p w14:paraId="327C400E" w14:textId="77777777" w:rsidR="008A4DEF" w:rsidRPr="00411771" w:rsidRDefault="008A4DEF" w:rsidP="00411771">
      <w:pPr>
        <w:ind w:left="0"/>
      </w:pPr>
    </w:p>
    <w:p w14:paraId="0A3DA604" w14:textId="105DE43A" w:rsidR="00E83F46" w:rsidRPr="00411771" w:rsidRDefault="00E83F46" w:rsidP="00411771">
      <w:pPr>
        <w:pStyle w:val="Heading1"/>
        <w:rPr>
          <w:color w:val="000000" w:themeColor="text1"/>
        </w:rPr>
      </w:pPr>
      <w:bookmarkStart w:id="9" w:name="_Toc109723020"/>
      <w:r w:rsidRPr="007E17E9">
        <w:t>II. Program Expectations</w:t>
      </w:r>
      <w:bookmarkEnd w:id="9"/>
    </w:p>
    <w:p w14:paraId="7A16A6B0" w14:textId="20140B47" w:rsidR="00E83F46" w:rsidRPr="00B017A4" w:rsidRDefault="00145494" w:rsidP="00145494">
      <w:pPr>
        <w:pStyle w:val="Heading2"/>
      </w:pPr>
      <w:bookmarkStart w:id="10" w:name="_Toc109723021"/>
      <w:r w:rsidRPr="00145494">
        <w:t>A.</w:t>
      </w:r>
      <w:r>
        <w:t xml:space="preserve"> </w:t>
      </w:r>
      <w:r w:rsidR="00E83F46" w:rsidRPr="00B017A4">
        <w:t>Program/Course Schedule/</w:t>
      </w:r>
      <w:r w:rsidR="00C2461A">
        <w:t>Program of Study</w:t>
      </w:r>
      <w:bookmarkEnd w:id="10"/>
    </w:p>
    <w:p w14:paraId="5205B9D4" w14:textId="77777777" w:rsidR="00E83F46" w:rsidRPr="00B017A4" w:rsidRDefault="00E83F46">
      <w:pPr>
        <w:spacing w:before="100" w:after="100"/>
        <w:ind w:left="720"/>
      </w:pPr>
      <w:r w:rsidRPr="00B017A4">
        <w:rPr>
          <w:rFonts w:eastAsia="Georgia" w:cs="Georgia"/>
        </w:rPr>
        <w:t>You are responsible for seeking out input from your temporary advisor, your official advisor (“</w:t>
      </w:r>
      <w:r w:rsidR="00D83353" w:rsidRPr="00B017A4">
        <w:rPr>
          <w:rFonts w:eastAsia="Georgia" w:cs="Georgia"/>
        </w:rPr>
        <w:t>major professor</w:t>
      </w:r>
      <w:r w:rsidRPr="00B017A4">
        <w:rPr>
          <w:rFonts w:eastAsia="Georgia" w:cs="Georgia"/>
        </w:rPr>
        <w:t xml:space="preserve">”), other faculty members, and/or the Graduate Coordinator about what classes to take.  </w:t>
      </w:r>
    </w:p>
    <w:p w14:paraId="40B6D8A6" w14:textId="77777777" w:rsidR="00E83F46" w:rsidRPr="00B017A4" w:rsidRDefault="00E83F46">
      <w:pPr>
        <w:spacing w:before="100" w:after="100"/>
        <w:ind w:left="720"/>
      </w:pPr>
    </w:p>
    <w:p w14:paraId="41A241F4" w14:textId="227D75C8" w:rsidR="00E83F46" w:rsidRPr="00B017A4" w:rsidRDefault="00145494" w:rsidP="00145494">
      <w:pPr>
        <w:pStyle w:val="Heading2"/>
      </w:pPr>
      <w:bookmarkStart w:id="11" w:name="_Toc109723022"/>
      <w:r>
        <w:t>B. A</w:t>
      </w:r>
      <w:r w:rsidR="00E83F46" w:rsidRPr="00B017A4">
        <w:t>dvisor and Committee</w:t>
      </w:r>
      <w:bookmarkEnd w:id="11"/>
      <w:r w:rsidR="00E83F46" w:rsidRPr="00B017A4">
        <w:t xml:space="preserve"> </w:t>
      </w:r>
    </w:p>
    <w:p w14:paraId="08C90BD4" w14:textId="75A09B91" w:rsidR="00E83F46" w:rsidRPr="00B017A4" w:rsidRDefault="00E83F46" w:rsidP="003F3698">
      <w:pPr>
        <w:spacing w:before="100" w:after="100"/>
        <w:ind w:left="720"/>
      </w:pPr>
      <w:r w:rsidRPr="00B017A4">
        <w:rPr>
          <w:rFonts w:eastAsia="Georgia" w:cs="Georgia"/>
        </w:rPr>
        <w:t xml:space="preserve">You will be assigned a temporary advisor for your first year </w:t>
      </w:r>
      <w:r w:rsidR="007E17E9">
        <w:rPr>
          <w:rFonts w:eastAsia="Georgia" w:cs="Georgia"/>
        </w:rPr>
        <w:t>of</w:t>
      </w:r>
      <w:r w:rsidRPr="00B017A4">
        <w:rPr>
          <w:rFonts w:eastAsia="Georgia" w:cs="Georgia"/>
        </w:rPr>
        <w:t xml:space="preserve"> study. However, you will need to select an official advisor (</w:t>
      </w:r>
      <w:r w:rsidR="00735774" w:rsidRPr="00B017A4">
        <w:rPr>
          <w:rFonts w:eastAsia="Georgia" w:cs="Georgia"/>
        </w:rPr>
        <w:t>a.k.a.</w:t>
      </w:r>
      <w:r w:rsidRPr="00B017A4">
        <w:rPr>
          <w:rFonts w:eastAsia="Georgia" w:cs="Georgia"/>
        </w:rPr>
        <w:t xml:space="preserve"> “</w:t>
      </w:r>
      <w:r w:rsidR="00D83353" w:rsidRPr="00B017A4">
        <w:rPr>
          <w:rFonts w:eastAsia="Georgia" w:cs="Georgia"/>
        </w:rPr>
        <w:t>major professor</w:t>
      </w:r>
      <w:r w:rsidRPr="00B017A4">
        <w:rPr>
          <w:rFonts w:eastAsia="Georgia" w:cs="Georgia"/>
        </w:rPr>
        <w:t>”) as you seek to work on making satisfactory progress after the first year of graduate study. Many students find that selecting an official advisor is a difficult decision. We appreciate that such a decision takes time. As part of this process, you may wish to speak with many faculty members to get a feel for what will be the best advisory relationship for you. Given the time involved in selecting an advisor/</w:t>
      </w:r>
      <w:r w:rsidR="00D83353" w:rsidRPr="00B017A4">
        <w:rPr>
          <w:rFonts w:eastAsia="Georgia" w:cs="Georgia"/>
        </w:rPr>
        <w:t>major professor</w:t>
      </w:r>
      <w:r w:rsidRPr="00B017A4">
        <w:rPr>
          <w:rFonts w:eastAsia="Georgia" w:cs="Georgia"/>
        </w:rPr>
        <w:t>, we ask that you adhere to the following decision deadlines</w:t>
      </w:r>
      <w:r w:rsidR="003F3698" w:rsidRPr="00B017A4">
        <w:rPr>
          <w:rFonts w:eastAsia="Georgia" w:cs="Georgia"/>
        </w:rPr>
        <w:t xml:space="preserve"> to turn in an Advisor Agreement </w:t>
      </w:r>
      <w:r w:rsidR="00C2461A">
        <w:rPr>
          <w:rFonts w:eastAsia="Georgia" w:cs="Georgia"/>
        </w:rPr>
        <w:t>Form</w:t>
      </w:r>
      <w:r w:rsidR="003F3698" w:rsidRPr="00B017A4">
        <w:rPr>
          <w:rFonts w:eastAsia="Georgia" w:cs="Georgia"/>
        </w:rPr>
        <w:t>.</w:t>
      </w:r>
    </w:p>
    <w:p w14:paraId="23D783DB" w14:textId="2324ABE1" w:rsidR="00E83F46" w:rsidRPr="00B017A4" w:rsidRDefault="00E83F46" w:rsidP="00FA22B4">
      <w:pPr>
        <w:numPr>
          <w:ilvl w:val="0"/>
          <w:numId w:val="6"/>
        </w:numPr>
        <w:spacing w:before="100" w:after="100"/>
      </w:pPr>
      <w:r w:rsidRPr="00B017A4">
        <w:rPr>
          <w:rFonts w:eastAsia="Georgia" w:cs="Georgia"/>
        </w:rPr>
        <w:t xml:space="preserve">MA students: By </w:t>
      </w:r>
      <w:r w:rsidR="00B93157" w:rsidRPr="00B017A4">
        <w:rPr>
          <w:rFonts w:eastAsia="Georgia" w:cs="Georgia"/>
        </w:rPr>
        <w:t xml:space="preserve">the first day of </w:t>
      </w:r>
      <w:r w:rsidRPr="00B017A4">
        <w:rPr>
          <w:rFonts w:eastAsia="Georgia" w:cs="Georgia"/>
        </w:rPr>
        <w:t>spring break of the first year of the MA program.</w:t>
      </w:r>
    </w:p>
    <w:p w14:paraId="1DEA391C" w14:textId="77777777" w:rsidR="00E83F46" w:rsidRPr="00B017A4" w:rsidRDefault="00E83F46" w:rsidP="00FA22B4">
      <w:pPr>
        <w:numPr>
          <w:ilvl w:val="0"/>
          <w:numId w:val="6"/>
        </w:numPr>
        <w:spacing w:before="100" w:after="100"/>
      </w:pPr>
      <w:r w:rsidRPr="00B017A4">
        <w:rPr>
          <w:rFonts w:eastAsia="Georgia" w:cs="Georgia"/>
        </w:rPr>
        <w:t xml:space="preserve">PhD students: By the </w:t>
      </w:r>
      <w:r w:rsidR="00B93157" w:rsidRPr="00B017A4">
        <w:rPr>
          <w:rFonts w:eastAsia="Georgia" w:cs="Georgia"/>
        </w:rPr>
        <w:t>first day of fall break</w:t>
      </w:r>
      <w:r w:rsidRPr="00B017A4">
        <w:rPr>
          <w:rFonts w:eastAsia="Georgia" w:cs="Georgia"/>
        </w:rPr>
        <w:t xml:space="preserve"> of the second year of the PhD program. </w:t>
      </w:r>
    </w:p>
    <w:p w14:paraId="3D9DA4C3" w14:textId="77777777" w:rsidR="003F3698" w:rsidRPr="00B017A4" w:rsidRDefault="003F3698" w:rsidP="00FA22B4">
      <w:pPr>
        <w:numPr>
          <w:ilvl w:val="0"/>
          <w:numId w:val="6"/>
        </w:numPr>
        <w:spacing w:before="100" w:after="100"/>
      </w:pPr>
      <w:r w:rsidRPr="00B017A4">
        <w:rPr>
          <w:rFonts w:eastAsia="Georgia" w:cs="Georgia"/>
        </w:rPr>
        <w:t>Accelerated PhD students: By the first day of spring br</w:t>
      </w:r>
      <w:r w:rsidR="00ED24EC" w:rsidRPr="00B017A4">
        <w:rPr>
          <w:rFonts w:eastAsia="Georgia" w:cs="Georgia"/>
        </w:rPr>
        <w:t xml:space="preserve">eak of the first year of the </w:t>
      </w:r>
      <w:r w:rsidRPr="00B017A4">
        <w:rPr>
          <w:rFonts w:eastAsia="Georgia" w:cs="Georgia"/>
        </w:rPr>
        <w:t>program.</w:t>
      </w:r>
    </w:p>
    <w:p w14:paraId="63C6B284" w14:textId="77777777" w:rsidR="00E83F46" w:rsidRPr="00B017A4" w:rsidRDefault="00E83F46">
      <w:pPr>
        <w:spacing w:before="100" w:after="100"/>
        <w:ind w:left="1080"/>
      </w:pPr>
    </w:p>
    <w:p w14:paraId="58BB5E73" w14:textId="77777777" w:rsidR="00E83F46" w:rsidRPr="00B017A4" w:rsidRDefault="00E83F46" w:rsidP="00145494">
      <w:pPr>
        <w:pStyle w:val="Heading2"/>
      </w:pPr>
      <w:bookmarkStart w:id="12" w:name="_Toc109723023"/>
      <w:r w:rsidRPr="00B017A4">
        <w:t>C. Colloquium</w:t>
      </w:r>
      <w:bookmarkEnd w:id="12"/>
    </w:p>
    <w:p w14:paraId="27233C38" w14:textId="4FC314DB" w:rsidR="00E83F46" w:rsidRPr="00B017A4" w:rsidRDefault="00E83F46">
      <w:pPr>
        <w:spacing w:after="100"/>
        <w:ind w:left="720"/>
      </w:pPr>
      <w:r w:rsidRPr="00B017A4">
        <w:rPr>
          <w:rFonts w:eastAsia="Georgia" w:cs="Georgia"/>
        </w:rPr>
        <w:t xml:space="preserve">The </w:t>
      </w:r>
      <w:r w:rsidR="00C31F46" w:rsidRPr="00B017A4">
        <w:rPr>
          <w:rFonts w:eastAsia="Georgia" w:cs="Georgia"/>
        </w:rPr>
        <w:t>department</w:t>
      </w:r>
      <w:r w:rsidRPr="00B017A4">
        <w:rPr>
          <w:rFonts w:eastAsia="Georgia" w:cs="Georgia"/>
        </w:rPr>
        <w:t xml:space="preserve"> holds colloquium most </w:t>
      </w:r>
      <w:r w:rsidR="00D22D1C">
        <w:rPr>
          <w:rFonts w:eastAsia="Georgia" w:cs="Georgia"/>
        </w:rPr>
        <w:t>Monday</w:t>
      </w:r>
      <w:r w:rsidR="00AC66C2">
        <w:rPr>
          <w:rFonts w:eastAsia="Georgia" w:cs="Georgia"/>
        </w:rPr>
        <w:t xml:space="preserve"> afternoons</w:t>
      </w:r>
      <w:r w:rsidR="007E17E9">
        <w:rPr>
          <w:rFonts w:eastAsia="Georgia" w:cs="Georgia"/>
        </w:rPr>
        <w:t xml:space="preserve"> and attendance at these is required.</w:t>
      </w:r>
      <w:r w:rsidRPr="00B017A4">
        <w:rPr>
          <w:rFonts w:eastAsia="Georgia" w:cs="Georgia"/>
        </w:rPr>
        <w:t xml:space="preserve"> Occasionally, we may have colloquium on </w:t>
      </w:r>
      <w:r w:rsidR="00D22D1C">
        <w:rPr>
          <w:rFonts w:eastAsia="Georgia" w:cs="Georgia"/>
        </w:rPr>
        <w:t>Wednes</w:t>
      </w:r>
      <w:r w:rsidRPr="00B017A4">
        <w:rPr>
          <w:rFonts w:eastAsia="Georgia" w:cs="Georgia"/>
        </w:rPr>
        <w:t>days</w:t>
      </w:r>
      <w:r w:rsidR="007E17E9">
        <w:rPr>
          <w:rFonts w:eastAsia="Georgia" w:cs="Georgia"/>
        </w:rPr>
        <w:t xml:space="preserve"> or Fridays</w:t>
      </w:r>
      <w:r w:rsidR="00AC66C2">
        <w:rPr>
          <w:rFonts w:eastAsia="Georgia" w:cs="Georgia"/>
        </w:rPr>
        <w:t xml:space="preserve"> in the late afternoon</w:t>
      </w:r>
      <w:r w:rsidRPr="00B017A4">
        <w:rPr>
          <w:rFonts w:eastAsia="Georgia" w:cs="Georgia"/>
        </w:rPr>
        <w:t>.</w:t>
      </w:r>
    </w:p>
    <w:p w14:paraId="0DC9ED0A" w14:textId="2FF0D486" w:rsidR="00E83F46" w:rsidRPr="00B017A4" w:rsidRDefault="00E83F46" w:rsidP="00FA22B4">
      <w:pPr>
        <w:numPr>
          <w:ilvl w:val="0"/>
          <w:numId w:val="7"/>
        </w:numPr>
        <w:spacing w:after="100"/>
        <w:rPr>
          <w:rFonts w:eastAsia="Georgia" w:cs="Georgia"/>
        </w:rPr>
      </w:pPr>
      <w:r w:rsidRPr="00B017A4">
        <w:rPr>
          <w:rFonts w:eastAsia="Georgia" w:cs="Georgia"/>
        </w:rPr>
        <w:t xml:space="preserve">All </w:t>
      </w:r>
      <w:r w:rsidR="00573FF3">
        <w:rPr>
          <w:rFonts w:eastAsia="Georgia" w:cs="Georgia"/>
        </w:rPr>
        <w:t xml:space="preserve">fully enrolled </w:t>
      </w:r>
      <w:r w:rsidRPr="00B017A4">
        <w:rPr>
          <w:rFonts w:eastAsia="Georgia" w:cs="Georgia"/>
        </w:rPr>
        <w:t xml:space="preserve">graduate students in the </w:t>
      </w:r>
      <w:r w:rsidR="00C31F46" w:rsidRPr="00B017A4">
        <w:rPr>
          <w:rFonts w:eastAsia="Georgia" w:cs="Georgia"/>
        </w:rPr>
        <w:t>Department of Communication Studies</w:t>
      </w:r>
      <w:r w:rsidR="00FE489E" w:rsidRPr="00B017A4">
        <w:rPr>
          <w:rFonts w:eastAsia="Georgia" w:cs="Georgia"/>
        </w:rPr>
        <w:t xml:space="preserve"> graduate </w:t>
      </w:r>
      <w:r w:rsidR="00ED24EC" w:rsidRPr="00B017A4">
        <w:rPr>
          <w:rFonts w:eastAsia="Georgia" w:cs="Georgia"/>
        </w:rPr>
        <w:t xml:space="preserve">program (MA, </w:t>
      </w:r>
      <w:r w:rsidRPr="00B017A4">
        <w:rPr>
          <w:rFonts w:eastAsia="Georgia" w:cs="Georgia"/>
        </w:rPr>
        <w:t>PhD</w:t>
      </w:r>
      <w:r w:rsidR="00ED24EC" w:rsidRPr="00B017A4">
        <w:rPr>
          <w:rFonts w:eastAsia="Georgia" w:cs="Georgia"/>
        </w:rPr>
        <w:t>, Acc</w:t>
      </w:r>
      <w:r w:rsidR="003049AA">
        <w:rPr>
          <w:rFonts w:eastAsia="Georgia" w:cs="Georgia"/>
        </w:rPr>
        <w:t>elerated</w:t>
      </w:r>
      <w:r w:rsidRPr="00B017A4">
        <w:rPr>
          <w:rFonts w:eastAsia="Georgia" w:cs="Georgia"/>
        </w:rPr>
        <w:t xml:space="preserve">) are expected to enroll in COMM 8000 for 1 credit every semester and to attend all colloquia. </w:t>
      </w:r>
    </w:p>
    <w:p w14:paraId="1697510F" w14:textId="77777777" w:rsidR="00E83F46" w:rsidRPr="00B017A4" w:rsidRDefault="00E83F46" w:rsidP="00FA22B4">
      <w:pPr>
        <w:numPr>
          <w:ilvl w:val="0"/>
          <w:numId w:val="7"/>
        </w:numPr>
      </w:pPr>
      <w:r w:rsidRPr="00B017A4">
        <w:rPr>
          <w:rFonts w:eastAsia="Georgia" w:cs="Georgia"/>
        </w:rPr>
        <w:t>The Colloquium Coordinator will take attendance of all graduate students at every colloquium meeting.</w:t>
      </w:r>
    </w:p>
    <w:p w14:paraId="460D574F" w14:textId="77777777" w:rsidR="00E83F46" w:rsidRPr="00B017A4" w:rsidRDefault="00E83F46" w:rsidP="00FA22B4">
      <w:pPr>
        <w:numPr>
          <w:ilvl w:val="0"/>
          <w:numId w:val="7"/>
        </w:numPr>
      </w:pPr>
      <w:r w:rsidRPr="00B017A4">
        <w:rPr>
          <w:rFonts w:eastAsia="Georgia" w:cs="Georgia"/>
        </w:rPr>
        <w:lastRenderedPageBreak/>
        <w:t>Students are responsible for emailing the Colloquium Coordinator about attendance conflicts no later than 24 hours before the scheduled colloquium meeting.  </w:t>
      </w:r>
    </w:p>
    <w:p w14:paraId="08DB47A5" w14:textId="77777777" w:rsidR="00E83F46" w:rsidRPr="00B017A4" w:rsidRDefault="00E83F46" w:rsidP="00FA22B4">
      <w:pPr>
        <w:numPr>
          <w:ilvl w:val="0"/>
          <w:numId w:val="7"/>
        </w:numPr>
      </w:pPr>
      <w:r w:rsidRPr="00B017A4">
        <w:rPr>
          <w:rFonts w:eastAsia="Georgia" w:cs="Georgia"/>
        </w:rPr>
        <w:t>Students are allowed one “miss” with no requirement to report the absence to the Colloquium Coordinator.</w:t>
      </w:r>
    </w:p>
    <w:p w14:paraId="5F584587" w14:textId="0090315E" w:rsidR="00E83F46" w:rsidRPr="00B017A4" w:rsidRDefault="00E83F46" w:rsidP="00FA22B4">
      <w:pPr>
        <w:numPr>
          <w:ilvl w:val="0"/>
          <w:numId w:val="7"/>
        </w:numPr>
      </w:pPr>
      <w:r w:rsidRPr="00B017A4">
        <w:rPr>
          <w:rFonts w:eastAsia="Georgia" w:cs="Georgia"/>
        </w:rPr>
        <w:t>After the one “miss” students are allowed an additional absence only in the event of a university-related activity (such as participation in a debate tournament, data collection that cannot be rescheduled, etc</w:t>
      </w:r>
      <w:r w:rsidR="00D22D1C">
        <w:rPr>
          <w:rFonts w:eastAsia="Georgia" w:cs="Georgia"/>
        </w:rPr>
        <w:t>.</w:t>
      </w:r>
      <w:r w:rsidRPr="00B017A4">
        <w:rPr>
          <w:rFonts w:eastAsia="Georgia" w:cs="Georgia"/>
        </w:rPr>
        <w:t xml:space="preserve">), conference attendance, family emergency, or unavoidable personal emergency. The need to do work, take care of personal business, or attend to issues that could have been otherwise scheduled are not acceptable excuses. An exception to the absence policy will occur when the </w:t>
      </w:r>
      <w:r w:rsidR="00C31F46" w:rsidRPr="00B017A4">
        <w:rPr>
          <w:rFonts w:eastAsia="Georgia" w:cs="Georgia"/>
        </w:rPr>
        <w:t>department</w:t>
      </w:r>
      <w:r w:rsidRPr="00B017A4">
        <w:rPr>
          <w:rFonts w:eastAsia="Georgia" w:cs="Georgia"/>
        </w:rPr>
        <w:t xml:space="preserve"> schedules a speaker outside of the normally scheduled colloquium period. While the </w:t>
      </w:r>
      <w:r w:rsidR="00C31F46" w:rsidRPr="00B017A4">
        <w:rPr>
          <w:rFonts w:eastAsia="Georgia" w:cs="Georgia"/>
        </w:rPr>
        <w:t>department</w:t>
      </w:r>
      <w:r w:rsidRPr="00B017A4">
        <w:rPr>
          <w:rFonts w:eastAsia="Georgia" w:cs="Georgia"/>
        </w:rPr>
        <w:t xml:space="preserve"> encourages attendance at all </w:t>
      </w:r>
      <w:r w:rsidR="00C31F46" w:rsidRPr="00B017A4">
        <w:rPr>
          <w:rFonts w:eastAsia="Georgia" w:cs="Georgia"/>
        </w:rPr>
        <w:t>department</w:t>
      </w:r>
      <w:r w:rsidRPr="00B017A4">
        <w:rPr>
          <w:rFonts w:eastAsia="Georgia" w:cs="Georgia"/>
        </w:rPr>
        <w:t xml:space="preserve"> events, it is understandable that schedule conflicts may occur for events that are not held during the normally scheduled colloquium period. </w:t>
      </w:r>
    </w:p>
    <w:p w14:paraId="58703BE9" w14:textId="77777777" w:rsidR="00E83F46" w:rsidRPr="00B017A4" w:rsidRDefault="00E83F46" w:rsidP="00FA22B4">
      <w:pPr>
        <w:numPr>
          <w:ilvl w:val="0"/>
          <w:numId w:val="7"/>
        </w:numPr>
      </w:pPr>
      <w:r w:rsidRPr="00B017A4">
        <w:rPr>
          <w:rFonts w:eastAsia="Georgia" w:cs="Georgia"/>
        </w:rPr>
        <w:t xml:space="preserve">Any unexcused absence from colloquium beyond the first “miss” will result in the grade of “U” (unsatisfactory) for that semester. </w:t>
      </w:r>
    </w:p>
    <w:p w14:paraId="64B73AC0" w14:textId="3C4333EA" w:rsidR="00E83F46" w:rsidRPr="00B017A4" w:rsidRDefault="00E83F46" w:rsidP="00FA22B4">
      <w:pPr>
        <w:numPr>
          <w:ilvl w:val="0"/>
          <w:numId w:val="7"/>
        </w:numPr>
      </w:pPr>
      <w:r w:rsidRPr="00B017A4">
        <w:rPr>
          <w:rFonts w:eastAsia="Georgia" w:cs="Georgia"/>
        </w:rPr>
        <w:t xml:space="preserve">If it is the case that a student is enrolled in an out-of-the </w:t>
      </w:r>
      <w:r w:rsidR="00C31F46" w:rsidRPr="00B017A4">
        <w:rPr>
          <w:rFonts w:eastAsia="Georgia" w:cs="Georgia"/>
        </w:rPr>
        <w:t>department</w:t>
      </w:r>
      <w:r w:rsidRPr="00B017A4">
        <w:rPr>
          <w:rFonts w:eastAsia="Georgia" w:cs="Georgia"/>
        </w:rPr>
        <w:t xml:space="preserve"> course that meets at the same time as colloquium, this student should identify the conflict to </w:t>
      </w:r>
      <w:r w:rsidR="0087408B">
        <w:rPr>
          <w:rFonts w:eastAsia="Georgia" w:cs="Georgia"/>
        </w:rPr>
        <w:t>their</w:t>
      </w:r>
      <w:r w:rsidRPr="00B017A4">
        <w:rPr>
          <w:rFonts w:eastAsia="Georgia" w:cs="Georgia"/>
        </w:rPr>
        <w:t xml:space="preserve"> advisor and the Colloquium Coordinator. If approved by the student’s advisor, the student will not enroll in COMM 8000 for the semester of conflict but instead will enroll in research hours (COMM 7000 or 9000) or another course. If a student cannot enroll in COMM 8000 due to a course conflict, the missed colloquium hours do not need to be made up.  </w:t>
      </w:r>
    </w:p>
    <w:p w14:paraId="6455C12C" w14:textId="4759B792" w:rsidR="00E83F46" w:rsidRPr="00B017A4" w:rsidRDefault="00E83F46" w:rsidP="00FA22B4">
      <w:pPr>
        <w:numPr>
          <w:ilvl w:val="0"/>
          <w:numId w:val="7"/>
        </w:numPr>
      </w:pPr>
      <w:r w:rsidRPr="00B017A4">
        <w:rPr>
          <w:rFonts w:eastAsia="Georgia" w:cs="Georgia"/>
        </w:rPr>
        <w:t xml:space="preserve">As part of the </w:t>
      </w:r>
      <w:r w:rsidR="00C31F46" w:rsidRPr="00B017A4">
        <w:rPr>
          <w:rFonts w:eastAsia="Georgia" w:cs="Georgia"/>
        </w:rPr>
        <w:t>department</w:t>
      </w:r>
      <w:r w:rsidRPr="00B017A4">
        <w:rPr>
          <w:rFonts w:eastAsia="Georgia" w:cs="Georgia"/>
        </w:rPr>
        <w:t xml:space="preserve">al graduation requirements, PhD and MA students are required to present at a colloquium at least once before the dissertation or thesis defense. MA students give a </w:t>
      </w:r>
      <w:r w:rsidR="00EA5D4F" w:rsidRPr="00B017A4">
        <w:rPr>
          <w:rFonts w:eastAsia="Georgia" w:cs="Georgia"/>
        </w:rPr>
        <w:t>10-15-minute</w:t>
      </w:r>
      <w:r w:rsidRPr="00B017A4">
        <w:rPr>
          <w:rFonts w:eastAsia="Georgia" w:cs="Georgia"/>
        </w:rPr>
        <w:t xml:space="preserve"> (conference paper style) presentation and PhD students give a </w:t>
      </w:r>
      <w:r w:rsidR="00EA5D4F" w:rsidRPr="00B017A4">
        <w:rPr>
          <w:rFonts w:eastAsia="Georgia" w:cs="Georgia"/>
        </w:rPr>
        <w:t>40-45-minute</w:t>
      </w:r>
      <w:r w:rsidRPr="00B017A4">
        <w:rPr>
          <w:rFonts w:eastAsia="Georgia" w:cs="Georgia"/>
        </w:rPr>
        <w:t xml:space="preserve"> presentation. Both types of presentations will follow with time for questions from the audience.</w:t>
      </w:r>
      <w:r w:rsidR="00E22E75">
        <w:rPr>
          <w:rFonts w:eastAsia="Georgia" w:cs="Georgia"/>
        </w:rPr>
        <w:t xml:space="preserve"> MA students can satisfy the colloquium requirement by practicing a conference talk during one of the colloquium sessions set aside for this purpose.</w:t>
      </w:r>
    </w:p>
    <w:p w14:paraId="48E0A4A1" w14:textId="77777777" w:rsidR="00E83F46" w:rsidRPr="00B017A4" w:rsidRDefault="00E83F46"/>
    <w:p w14:paraId="600DD5B9" w14:textId="1DC27222" w:rsidR="00E83F46" w:rsidRPr="00B017A4" w:rsidRDefault="00E83F46" w:rsidP="00411771">
      <w:pPr>
        <w:pStyle w:val="Heading2"/>
      </w:pPr>
      <w:bookmarkStart w:id="13" w:name="_Toc109723024"/>
      <w:r w:rsidRPr="00B017A4">
        <w:t>D. Review of Graduate Students</w:t>
      </w:r>
      <w:bookmarkEnd w:id="13"/>
    </w:p>
    <w:p w14:paraId="0DD49E57" w14:textId="3B2C4ABA" w:rsidR="00E83F46" w:rsidRPr="00B017A4" w:rsidRDefault="00517126" w:rsidP="00211BA4">
      <w:pPr>
        <w:spacing w:before="100" w:after="100"/>
        <w:ind w:left="720" w:hanging="360"/>
      </w:pPr>
      <w:r>
        <w:rPr>
          <w:rFonts w:eastAsia="Georgia" w:cs="Georgia"/>
          <w:b/>
        </w:rPr>
        <w:t xml:space="preserve">1. </w:t>
      </w:r>
      <w:r w:rsidR="00423FB6" w:rsidRPr="0038760E">
        <w:rPr>
          <w:rFonts w:eastAsia="Georgia" w:cs="Georgia"/>
          <w:b/>
        </w:rPr>
        <w:t>Evaluation l</w:t>
      </w:r>
      <w:r w:rsidR="00E83F46" w:rsidRPr="0038760E">
        <w:rPr>
          <w:rFonts w:eastAsia="Georgia" w:cs="Georgia"/>
          <w:b/>
        </w:rPr>
        <w:t xml:space="preserve">etters. </w:t>
      </w:r>
      <w:r w:rsidR="00E83F46" w:rsidRPr="0038760E">
        <w:rPr>
          <w:rFonts w:eastAsia="Georgia" w:cs="Georgia"/>
        </w:rPr>
        <w:t>The faculty review graduate student per</w:t>
      </w:r>
      <w:r w:rsidR="00C2461A">
        <w:rPr>
          <w:rFonts w:eastAsia="Georgia" w:cs="Georgia"/>
        </w:rPr>
        <w:t>form</w:t>
      </w:r>
      <w:r w:rsidR="00E83F46" w:rsidRPr="0038760E">
        <w:rPr>
          <w:rFonts w:eastAsia="Georgia" w:cs="Georgia"/>
        </w:rPr>
        <w:t>ance on an annual basis. First</w:t>
      </w:r>
      <w:r w:rsidR="003049AA">
        <w:rPr>
          <w:rFonts w:eastAsia="Georgia" w:cs="Georgia"/>
        </w:rPr>
        <w:t>-</w:t>
      </w:r>
      <w:r w:rsidR="00E83F46" w:rsidRPr="0038760E">
        <w:rPr>
          <w:rFonts w:eastAsia="Georgia" w:cs="Georgia"/>
        </w:rPr>
        <w:t xml:space="preserve"> year students are reviewed in the fall and the spring. Students after their first year and not in their final year are reviewed in the spring. Students </w:t>
      </w:r>
      <w:r w:rsidR="0038760E" w:rsidRPr="0038760E">
        <w:rPr>
          <w:rFonts w:eastAsia="Georgia" w:cs="Georgia"/>
        </w:rPr>
        <w:t xml:space="preserve">who </w:t>
      </w:r>
      <w:r w:rsidR="00E83F46" w:rsidRPr="0038760E">
        <w:rPr>
          <w:rFonts w:eastAsia="Georgia" w:cs="Georgia"/>
        </w:rPr>
        <w:t>are in year 5 or beyond do not need to be reviewed. Based on faculty discussions, graduate students will receive a letter from the Graduate Coordinator that conveys whether a student is currently making “satisfactory progress” or “unsatisfactory progress” as defined by the following:  (a) satisfactory per</w:t>
      </w:r>
      <w:r w:rsidR="00C2461A">
        <w:rPr>
          <w:rFonts w:eastAsia="Georgia" w:cs="Georgia"/>
        </w:rPr>
        <w:t>form</w:t>
      </w:r>
      <w:r w:rsidR="00E83F46" w:rsidRPr="0038760E">
        <w:rPr>
          <w:rFonts w:eastAsia="Georgia" w:cs="Georgia"/>
        </w:rPr>
        <w:t>ance in all coursework, including but not limited to achievement of a minimum of a 3.0 GPA in all Communication Studies graduate-level 3 cr</w:t>
      </w:r>
      <w:r w:rsidR="00973213" w:rsidRPr="0038760E">
        <w:rPr>
          <w:rFonts w:eastAsia="Georgia" w:cs="Georgia"/>
        </w:rPr>
        <w:t>edit content based</w:t>
      </w:r>
      <w:r w:rsidR="00E83F46" w:rsidRPr="0038760E">
        <w:rPr>
          <w:rFonts w:eastAsia="Georgia" w:cs="Georgia"/>
        </w:rPr>
        <w:t xml:space="preserve"> </w:t>
      </w:r>
      <w:r w:rsidR="00973213" w:rsidRPr="0038760E">
        <w:rPr>
          <w:rFonts w:eastAsia="Georgia" w:cs="Georgia"/>
        </w:rPr>
        <w:t xml:space="preserve">seminars--not including </w:t>
      </w:r>
      <w:r w:rsidR="004D2BBD">
        <w:rPr>
          <w:rFonts w:eastAsia="Georgia" w:cs="Georgia"/>
        </w:rPr>
        <w:t>6010</w:t>
      </w:r>
      <w:r w:rsidR="00973213" w:rsidRPr="0038760E">
        <w:rPr>
          <w:rFonts w:eastAsia="Georgia" w:cs="Georgia"/>
        </w:rPr>
        <w:t xml:space="preserve">, </w:t>
      </w:r>
      <w:r w:rsidR="004D2BBD">
        <w:rPr>
          <w:rFonts w:eastAsia="Georgia" w:cs="Georgia"/>
        </w:rPr>
        <w:t>6011</w:t>
      </w:r>
      <w:r w:rsidR="00973213" w:rsidRPr="0038760E">
        <w:rPr>
          <w:rFonts w:eastAsia="Georgia" w:cs="Georgia"/>
        </w:rPr>
        <w:t>, or research hours</w:t>
      </w:r>
      <w:r w:rsidR="00E83F46" w:rsidRPr="0038760E">
        <w:rPr>
          <w:rFonts w:eastAsia="Georgia" w:cs="Georgia"/>
        </w:rPr>
        <w:t>--in two consecutive semesters; (b)  satisfactory progress toward degree (see the deadlines and sample programs of study in this handbook for details); (c) satisfactory teaching, research, or debate assistance, as determined by faculty evaluation and course evaluations; and (d) satisfactory per</w:t>
      </w:r>
      <w:r w:rsidR="00C2461A">
        <w:rPr>
          <w:rFonts w:eastAsia="Georgia" w:cs="Georgia"/>
        </w:rPr>
        <w:t>form</w:t>
      </w:r>
      <w:r w:rsidR="00E83F46" w:rsidRPr="0038760E">
        <w:rPr>
          <w:rFonts w:eastAsia="Georgia" w:cs="Georgia"/>
        </w:rPr>
        <w:t xml:space="preserve">ance in graduate studies as defined by the </w:t>
      </w:r>
      <w:r w:rsidR="00E83F46" w:rsidRPr="0038760E">
        <w:rPr>
          <w:rFonts w:eastAsia="Georgia" w:cs="Georgia"/>
          <w:color w:val="00000A"/>
        </w:rPr>
        <w:t>UGA Graduate School policy regarding probation and dismissal</w:t>
      </w:r>
      <w:r w:rsidR="00E83F46" w:rsidRPr="0038760E">
        <w:rPr>
          <w:rFonts w:eastAsia="Georgia" w:cs="Georgia"/>
        </w:rPr>
        <w:t xml:space="preserve">. </w:t>
      </w:r>
    </w:p>
    <w:p w14:paraId="7E01D7CB" w14:textId="367E3654" w:rsidR="00E83F46" w:rsidRPr="00B017A4" w:rsidRDefault="00517126" w:rsidP="00DA3071">
      <w:pPr>
        <w:ind w:left="720" w:hanging="360"/>
      </w:pPr>
      <w:r>
        <w:rPr>
          <w:rFonts w:eastAsia="Georgia" w:cs="Georgia"/>
          <w:b/>
        </w:rPr>
        <w:lastRenderedPageBreak/>
        <w:t xml:space="preserve">2. </w:t>
      </w:r>
      <w:r w:rsidR="00E83F46" w:rsidRPr="00B017A4">
        <w:rPr>
          <w:rFonts w:eastAsia="Georgia" w:cs="Georgia"/>
          <w:b/>
        </w:rPr>
        <w:t xml:space="preserve">Self-assessments. </w:t>
      </w:r>
      <w:r w:rsidR="00E83F46" w:rsidRPr="00B017A4">
        <w:rPr>
          <w:rFonts w:eastAsia="Georgia" w:cs="Georgia"/>
        </w:rPr>
        <w:t>As part of the evaluation process, graduate students are required to</w:t>
      </w:r>
      <w:r w:rsidR="006D5EAB">
        <w:rPr>
          <w:rFonts w:eastAsia="Georgia" w:cs="Georgia"/>
        </w:rPr>
        <w:t xml:space="preserve"> </w:t>
      </w:r>
      <w:r w:rsidR="00E83F46" w:rsidRPr="00B017A4">
        <w:rPr>
          <w:rFonts w:eastAsia="Georgia" w:cs="Georgia"/>
        </w:rPr>
        <w:t>provide a self-assessment of their own per</w:t>
      </w:r>
      <w:r w:rsidR="00C2461A">
        <w:rPr>
          <w:rFonts w:eastAsia="Georgia" w:cs="Georgia"/>
        </w:rPr>
        <w:t>form</w:t>
      </w:r>
      <w:r w:rsidR="00E83F46" w:rsidRPr="00B017A4">
        <w:rPr>
          <w:rFonts w:eastAsia="Georgia" w:cs="Georgia"/>
        </w:rPr>
        <w:t>ance regarding their (a) course work, (b) teaching, research, or debate assistantship, and (c) progress towards degree. Additional in</w:t>
      </w:r>
      <w:r w:rsidR="00C2461A">
        <w:rPr>
          <w:rFonts w:eastAsia="Georgia" w:cs="Georgia"/>
        </w:rPr>
        <w:t>form</w:t>
      </w:r>
      <w:r w:rsidR="00E83F46" w:rsidRPr="00B017A4">
        <w:rPr>
          <w:rFonts w:eastAsia="Georgia" w:cs="Georgia"/>
        </w:rPr>
        <w:t xml:space="preserve">ation in the self-assessment, including noting </w:t>
      </w:r>
      <w:r w:rsidR="00C31F46" w:rsidRPr="00B017A4">
        <w:rPr>
          <w:rFonts w:eastAsia="Georgia" w:cs="Georgia"/>
        </w:rPr>
        <w:t>department</w:t>
      </w:r>
      <w:r w:rsidR="00E83F46" w:rsidRPr="00B017A4">
        <w:rPr>
          <w:rFonts w:eastAsia="Georgia" w:cs="Georgia"/>
        </w:rPr>
        <w:t xml:space="preserve">al service, is also encouraged. </w:t>
      </w:r>
    </w:p>
    <w:p w14:paraId="17BEA7EC" w14:textId="22F7000C" w:rsidR="00E83F46" w:rsidRPr="00B017A4" w:rsidRDefault="00E83F46" w:rsidP="00DA3071">
      <w:pPr>
        <w:ind w:left="1080"/>
      </w:pPr>
      <w:r w:rsidRPr="00B017A4">
        <w:rPr>
          <w:rFonts w:eastAsia="Georgia" w:cs="Georgia"/>
        </w:rPr>
        <w:t>For first year students who are reviewed in the fall of their first semester: self-assessments are due no later than December 1.</w:t>
      </w:r>
      <w:r w:rsidR="00083D91" w:rsidRPr="00B017A4">
        <w:rPr>
          <w:rFonts w:eastAsia="Georgia" w:cs="Georgia"/>
        </w:rPr>
        <w:t xml:space="preserve"> </w:t>
      </w:r>
      <w:r w:rsidRPr="00B017A4">
        <w:rPr>
          <w:rFonts w:eastAsia="Georgia" w:cs="Georgia"/>
        </w:rPr>
        <w:t>For all graduate students not in their last year of the program: self-assessments are due no later than April 15.</w:t>
      </w:r>
      <w:r w:rsidR="00083D91" w:rsidRPr="00B017A4">
        <w:rPr>
          <w:rFonts w:eastAsia="Georgia" w:cs="Georgia"/>
        </w:rPr>
        <w:t xml:space="preserve">  Please send your self-assessment to both your advisor and the Graduate Coordinator.</w:t>
      </w:r>
    </w:p>
    <w:p w14:paraId="083CBF10" w14:textId="673FDE1B" w:rsidR="00E83F46" w:rsidRDefault="00423FB6" w:rsidP="00423FB6">
      <w:pPr>
        <w:ind w:left="720" w:hanging="360"/>
        <w:rPr>
          <w:rFonts w:eastAsia="Georgia" w:cs="Georgia"/>
        </w:rPr>
      </w:pPr>
      <w:r w:rsidRPr="00B017A4">
        <w:rPr>
          <w:b/>
        </w:rPr>
        <w:t xml:space="preserve">  </w:t>
      </w:r>
      <w:r w:rsidR="006C7438">
        <w:rPr>
          <w:b/>
        </w:rPr>
        <w:tab/>
      </w:r>
      <w:r w:rsidRPr="00B017A4">
        <w:rPr>
          <w:rFonts w:eastAsia="Georgia" w:cs="Georgia"/>
          <w:b/>
        </w:rPr>
        <w:t>Meetings about e</w:t>
      </w:r>
      <w:r w:rsidR="00E83F46" w:rsidRPr="00B017A4">
        <w:rPr>
          <w:rFonts w:eastAsia="Georgia" w:cs="Georgia"/>
          <w:b/>
        </w:rPr>
        <w:t xml:space="preserve">valuations. </w:t>
      </w:r>
      <w:r w:rsidR="00E83F46" w:rsidRPr="00B017A4">
        <w:rPr>
          <w:rFonts w:eastAsia="Georgia" w:cs="Georgia"/>
        </w:rPr>
        <w:t xml:space="preserve">Students are required to meet with their temporary advisor or </w:t>
      </w:r>
      <w:r w:rsidR="00D83353" w:rsidRPr="00B017A4">
        <w:rPr>
          <w:rFonts w:eastAsia="Georgia" w:cs="Georgia"/>
        </w:rPr>
        <w:t>major professor</w:t>
      </w:r>
      <w:r w:rsidR="00E83F46" w:rsidRPr="00B017A4">
        <w:rPr>
          <w:rFonts w:eastAsia="Georgia" w:cs="Georgia"/>
        </w:rPr>
        <w:t xml:space="preserve"> about their evaluation. For graduate students receiving an evaluation at the end of the spring semester, graduate students will be required to meet with their temporary advisor or </w:t>
      </w:r>
      <w:r w:rsidR="00D83353" w:rsidRPr="00B017A4">
        <w:rPr>
          <w:rFonts w:eastAsia="Georgia" w:cs="Georgia"/>
        </w:rPr>
        <w:t>major professor</w:t>
      </w:r>
      <w:r w:rsidR="00E83F46" w:rsidRPr="00B017A4">
        <w:rPr>
          <w:rFonts w:eastAsia="Georgia" w:cs="Georgia"/>
        </w:rPr>
        <w:t xml:space="preserve"> no later than</w:t>
      </w:r>
      <w:r w:rsidR="0038760E">
        <w:rPr>
          <w:rFonts w:eastAsia="Georgia" w:cs="Georgia"/>
        </w:rPr>
        <w:t xml:space="preserve"> the first full week of fall classes</w:t>
      </w:r>
      <w:r w:rsidR="00E83F46" w:rsidRPr="00B017A4">
        <w:rPr>
          <w:rFonts w:eastAsia="Georgia" w:cs="Georgia"/>
        </w:rPr>
        <w:t xml:space="preserve">.  As first year students are also evaluated in the fall, first year students are required to meet with their temporary advisor about their fall evaluation no later than </w:t>
      </w:r>
      <w:r w:rsidR="0038760E">
        <w:rPr>
          <w:rFonts w:eastAsia="Georgia" w:cs="Georgia"/>
        </w:rPr>
        <w:t>the first full week of spring classes</w:t>
      </w:r>
      <w:r w:rsidR="00E83F46" w:rsidRPr="00B017A4">
        <w:rPr>
          <w:rFonts w:eastAsia="Georgia" w:cs="Georgia"/>
        </w:rPr>
        <w:t>.  </w:t>
      </w:r>
    </w:p>
    <w:p w14:paraId="78A03321" w14:textId="34D6785E" w:rsidR="003049AA" w:rsidRDefault="003049AA" w:rsidP="00423FB6">
      <w:pPr>
        <w:ind w:left="720" w:hanging="360"/>
        <w:rPr>
          <w:rFonts w:eastAsia="Georgia" w:cs="Georgia"/>
        </w:rPr>
      </w:pPr>
    </w:p>
    <w:p w14:paraId="376562F8" w14:textId="2D53C39B" w:rsidR="003049AA" w:rsidRPr="00D35B2C" w:rsidRDefault="003049AA" w:rsidP="006C7438">
      <w:pPr>
        <w:pStyle w:val="BodyText"/>
        <w:ind w:left="0" w:firstLine="360"/>
        <w:rPr>
          <w:b/>
        </w:rPr>
      </w:pPr>
      <w:r w:rsidRPr="00D35B2C">
        <w:rPr>
          <w:b/>
        </w:rPr>
        <w:t>3. Feedback about teaching:</w:t>
      </w:r>
    </w:p>
    <w:p w14:paraId="2794F3C2" w14:textId="0183E229" w:rsidR="003049AA" w:rsidRPr="00B017A4" w:rsidRDefault="003049AA" w:rsidP="003049AA">
      <w:pPr>
        <w:ind w:left="720"/>
      </w:pPr>
      <w:r w:rsidRPr="00B017A4">
        <w:rPr>
          <w:rFonts w:eastAsia="Georgia" w:cs="Georgia"/>
        </w:rPr>
        <w:t xml:space="preserve">Each term, GTAs will be evaluated by your students. At a minimum, during your first two years in the program, you will also be evaluated by a faculty member. If you are a GTA for a large lecture class, the instructor of record will evaluate your teaching. If you are the instructor of record for a class, you will be evaluated by your teaching supervisor or by a faculty member assigned by the Undergraduate Coordinator. </w:t>
      </w:r>
    </w:p>
    <w:p w14:paraId="185820BC" w14:textId="77777777" w:rsidR="003049AA" w:rsidRPr="00B017A4" w:rsidRDefault="003049AA" w:rsidP="003049AA">
      <w:pPr>
        <w:ind w:left="720"/>
        <w:rPr>
          <w:rFonts w:eastAsia="Georgia" w:cs="Georgia"/>
        </w:rPr>
      </w:pPr>
    </w:p>
    <w:p w14:paraId="07EC9C2D" w14:textId="6E0EAD9C" w:rsidR="003049AA" w:rsidRPr="00B017A4" w:rsidRDefault="003049AA" w:rsidP="003049AA">
      <w:pPr>
        <w:ind w:left="720"/>
      </w:pPr>
      <w:r w:rsidRPr="00B017A4">
        <w:rPr>
          <w:rFonts w:eastAsia="Georgia" w:cs="Georgia"/>
        </w:rPr>
        <w:t xml:space="preserve">MA-level GTAs will be evaluated every fall and spring semester they teach at UGA, whether as a teaching assistant or as the instructor of record. PhD-level GTAs are evaluated every fall and spring semester for their first two years, unless the GTA earned their </w:t>
      </w:r>
      <w:r w:rsidR="00074F1B">
        <w:rPr>
          <w:rFonts w:eastAsia="Georgia" w:cs="Georgia"/>
        </w:rPr>
        <w:t>MA</w:t>
      </w:r>
      <w:r w:rsidRPr="00B017A4">
        <w:rPr>
          <w:rFonts w:eastAsia="Georgia" w:cs="Georgia"/>
        </w:rPr>
        <w:t xml:space="preserve"> in the Communication Studies program and are beginning the PhD program, </w:t>
      </w:r>
      <w:r w:rsidR="001C1AB6">
        <w:rPr>
          <w:rFonts w:eastAsia="Georgia" w:cs="Georgia"/>
        </w:rPr>
        <w:t xml:space="preserve">in which case </w:t>
      </w:r>
      <w:r w:rsidRPr="00B017A4">
        <w:rPr>
          <w:rFonts w:eastAsia="Georgia" w:cs="Georgia"/>
        </w:rPr>
        <w:t>the GTA’s teaching will be evaluated by a faculty member in the first year of the PhD program only. PhD-level GTAs are also evaluated when (a) they teach a new course for the first time or (b) if the Undergraduate Coordinator or teaching supervisor believes that additional evaluation is warranted.</w:t>
      </w:r>
    </w:p>
    <w:p w14:paraId="1B300F97" w14:textId="77777777" w:rsidR="003049AA" w:rsidRPr="00B017A4" w:rsidRDefault="003049AA" w:rsidP="003049AA">
      <w:pPr>
        <w:ind w:left="720"/>
      </w:pPr>
    </w:p>
    <w:p w14:paraId="0743B596" w14:textId="072144A2" w:rsidR="008D049A" w:rsidRPr="00B017A4" w:rsidRDefault="003049AA" w:rsidP="00D35B2C">
      <w:pPr>
        <w:ind w:left="720"/>
      </w:pPr>
      <w:r w:rsidRPr="00B017A4">
        <w:rPr>
          <w:rFonts w:eastAsia="Georgia" w:cs="Georgia"/>
        </w:rPr>
        <w:t>Each semester, the Undergraduate Coordinator will compile a list of faculty evaluators matched to GTAs. The Undergraduate Coordinator will then email the list to all relevant faculty and graduate students. It is the GTAs</w:t>
      </w:r>
      <w:r w:rsidRPr="00B017A4">
        <w:rPr>
          <w:rFonts w:eastAsia="Georgia" w:cs="Georgia"/>
          <w:i/>
        </w:rPr>
        <w:t xml:space="preserve"> </w:t>
      </w:r>
      <w:r w:rsidRPr="00B017A4">
        <w:rPr>
          <w:rFonts w:eastAsia="Georgia" w:cs="Georgia"/>
        </w:rPr>
        <w:t>responsibility to contact the faculty evaluator, provide him/her a copy of the SACS-compliant syllabus for the course, and arrange a time for a classroom observation. Within two weeks of the observation, the faculty evaluator will prepare a written evaluation of your per</w:t>
      </w:r>
      <w:r w:rsidR="00C2461A">
        <w:rPr>
          <w:rFonts w:eastAsia="Georgia" w:cs="Georgia"/>
        </w:rPr>
        <w:t>form</w:t>
      </w:r>
      <w:r w:rsidRPr="00B017A4">
        <w:rPr>
          <w:rFonts w:eastAsia="Georgia" w:cs="Georgia"/>
        </w:rPr>
        <w:t>ance. Copies of the evaluation will be given to you as well as the Undergraduate and Graduate Coordinators, who will put it in your permanent file.</w:t>
      </w:r>
    </w:p>
    <w:p w14:paraId="1D7A7061" w14:textId="77777777" w:rsidR="00E83F46" w:rsidRPr="00B017A4" w:rsidRDefault="00E83F46"/>
    <w:p w14:paraId="7D35E91D" w14:textId="77777777" w:rsidR="00E83F46" w:rsidRPr="00B017A4" w:rsidRDefault="00E83F46" w:rsidP="00145494">
      <w:pPr>
        <w:pStyle w:val="Heading2"/>
      </w:pPr>
      <w:bookmarkStart w:id="14" w:name="_Toc109723025"/>
      <w:r w:rsidRPr="00B017A4">
        <w:t>E. Renewal of Funding</w:t>
      </w:r>
      <w:bookmarkEnd w:id="14"/>
    </w:p>
    <w:p w14:paraId="1F9D5F04" w14:textId="7D01A208" w:rsidR="004D2BBD" w:rsidRPr="004D2BBD" w:rsidRDefault="00E83F46" w:rsidP="00DA3071">
      <w:pPr>
        <w:numPr>
          <w:ilvl w:val="0"/>
          <w:numId w:val="40"/>
        </w:numPr>
      </w:pPr>
      <w:r w:rsidRPr="00B017A4">
        <w:rPr>
          <w:rFonts w:eastAsia="Georgia" w:cs="Georgia"/>
        </w:rPr>
        <w:t xml:space="preserve">Students funded through a </w:t>
      </w:r>
      <w:r w:rsidR="00C31F46" w:rsidRPr="00B017A4">
        <w:rPr>
          <w:rFonts w:eastAsia="Georgia" w:cs="Georgia"/>
        </w:rPr>
        <w:t>department</w:t>
      </w:r>
      <w:r w:rsidRPr="00B017A4">
        <w:rPr>
          <w:rFonts w:eastAsia="Georgia" w:cs="Georgia"/>
        </w:rPr>
        <w:t xml:space="preserve">al award--teaching, research, or debate assistantships--are guaranteed funding for one academic (10-month) year, assuming that </w:t>
      </w:r>
      <w:r w:rsidRPr="00B017A4">
        <w:rPr>
          <w:rFonts w:eastAsia="Georgia" w:cs="Georgia"/>
        </w:rPr>
        <w:lastRenderedPageBreak/>
        <w:t xml:space="preserve">students follow all policies and procedures related to the </w:t>
      </w:r>
      <w:hyperlink r:id="rId16" w:history="1">
        <w:r w:rsidRPr="00B017A4">
          <w:rPr>
            <w:rStyle w:val="Hyperlink"/>
            <w:rFonts w:eastAsia="Georgia" w:cs="Georgia"/>
          </w:rPr>
          <w:t>UGA Code of Student Conduct</w:t>
        </w:r>
      </w:hyperlink>
      <w:r w:rsidRPr="00B017A4">
        <w:rPr>
          <w:rFonts w:eastAsia="Georgia" w:cs="Georgia"/>
        </w:rPr>
        <w:t>. Decisions on funding renewal will be made each spring. Eligibility for assistantship renewal is based on:  (a) satisfactory per</w:t>
      </w:r>
      <w:r w:rsidR="00C2461A">
        <w:rPr>
          <w:rFonts w:eastAsia="Georgia" w:cs="Georgia"/>
        </w:rPr>
        <w:t>form</w:t>
      </w:r>
      <w:r w:rsidRPr="00B017A4">
        <w:rPr>
          <w:rFonts w:eastAsia="Georgia" w:cs="Georgia"/>
        </w:rPr>
        <w:t>ance in all coursework, including but not limited to achievement of a minimum of a 3.0 GPA in all Communication S</w:t>
      </w:r>
      <w:r w:rsidR="00973213" w:rsidRPr="00B017A4">
        <w:rPr>
          <w:rFonts w:eastAsia="Georgia" w:cs="Georgia"/>
        </w:rPr>
        <w:t>tudies graduate-level 3 credit content based</w:t>
      </w:r>
      <w:r w:rsidRPr="00B017A4">
        <w:rPr>
          <w:rFonts w:eastAsia="Georgia" w:cs="Georgia"/>
        </w:rPr>
        <w:t xml:space="preserve"> s</w:t>
      </w:r>
      <w:r w:rsidR="00973213" w:rsidRPr="00B017A4">
        <w:rPr>
          <w:rFonts w:eastAsia="Georgia" w:cs="Georgia"/>
        </w:rPr>
        <w:t xml:space="preserve">eminars--not  including </w:t>
      </w:r>
      <w:r w:rsidR="004D2BBD">
        <w:rPr>
          <w:rFonts w:eastAsia="Georgia" w:cs="Georgia"/>
        </w:rPr>
        <w:t>6010</w:t>
      </w:r>
      <w:r w:rsidR="00973213" w:rsidRPr="00B017A4">
        <w:rPr>
          <w:rFonts w:eastAsia="Georgia" w:cs="Georgia"/>
        </w:rPr>
        <w:t xml:space="preserve">, </w:t>
      </w:r>
      <w:r w:rsidR="004D2BBD">
        <w:rPr>
          <w:rFonts w:eastAsia="Georgia" w:cs="Georgia"/>
        </w:rPr>
        <w:t>6011</w:t>
      </w:r>
      <w:r w:rsidR="00973213" w:rsidRPr="00B017A4">
        <w:rPr>
          <w:rFonts w:eastAsia="Georgia" w:cs="Georgia"/>
        </w:rPr>
        <w:t>, or research hours</w:t>
      </w:r>
      <w:r w:rsidRPr="00B017A4">
        <w:rPr>
          <w:rFonts w:eastAsia="Georgia" w:cs="Georgia"/>
        </w:rPr>
        <w:t>--in two consecutive semesters; (b)  satisfactory progress toward degree (see the deadlines and sample programs of study in this handbook for details); (c) satisfactory teaching, research, or debate assistance, as determined by faculty evaluation and course evaluations; and (d) satisfactory per</w:t>
      </w:r>
      <w:r w:rsidR="00C2461A">
        <w:rPr>
          <w:rFonts w:eastAsia="Georgia" w:cs="Georgia"/>
        </w:rPr>
        <w:t>form</w:t>
      </w:r>
      <w:r w:rsidRPr="00B017A4">
        <w:rPr>
          <w:rFonts w:eastAsia="Georgia" w:cs="Georgia"/>
        </w:rPr>
        <w:t xml:space="preserve">ance in graduate studies as defined by the </w:t>
      </w:r>
      <w:hyperlink r:id="rId17" w:history="1">
        <w:r w:rsidRPr="00B017A4">
          <w:rPr>
            <w:rStyle w:val="Hyperlink"/>
            <w:rFonts w:eastAsia="Georgia" w:cs="Georgia"/>
          </w:rPr>
          <w:t>UGA Graduate School policy regarding probation and dismissal</w:t>
        </w:r>
      </w:hyperlink>
      <w:r w:rsidRPr="00B017A4">
        <w:rPr>
          <w:rFonts w:eastAsia="Georgia" w:cs="Georgia"/>
        </w:rPr>
        <w:t xml:space="preserve">. </w:t>
      </w:r>
      <w:r w:rsidR="0038760E">
        <w:rPr>
          <w:rFonts w:eastAsia="Georgia" w:cs="Georgia"/>
        </w:rPr>
        <w:t>Students will receive a separate letter regarding the renewal of their assistantship.</w:t>
      </w:r>
    </w:p>
    <w:p w14:paraId="183D005D" w14:textId="01EBE65D" w:rsidR="00E83F46" w:rsidRPr="00B017A4" w:rsidRDefault="004D2BBD" w:rsidP="00D35B2C">
      <w:pPr>
        <w:numPr>
          <w:ilvl w:val="0"/>
          <w:numId w:val="40"/>
        </w:numPr>
      </w:pPr>
      <w:r w:rsidRPr="004D2BBD">
        <w:rPr>
          <w:rFonts w:cstheme="minorHAnsi"/>
          <w:color w:val="000000"/>
        </w:rPr>
        <w:t>Matriculating PhD students should have the MA degree in hand before they begin coursework in the fall of their first year of the program. If a student has not finished the requirements for the MA degree by December of their first year, they will not be guaranteed funding for the following fall.</w:t>
      </w:r>
    </w:p>
    <w:p w14:paraId="7743A8F4" w14:textId="12791D88" w:rsidR="00E83F46" w:rsidRPr="00B017A4" w:rsidRDefault="0038760E">
      <w:pPr>
        <w:spacing w:before="100" w:after="100"/>
      </w:pPr>
      <w:r>
        <w:tab/>
      </w:r>
    </w:p>
    <w:p w14:paraId="79B5892E" w14:textId="77777777" w:rsidR="00E83F46" w:rsidRPr="00B017A4" w:rsidRDefault="00E83F46" w:rsidP="00145494">
      <w:pPr>
        <w:pStyle w:val="Heading2"/>
      </w:pPr>
      <w:bookmarkStart w:id="15" w:name="_Toc109723026"/>
      <w:r w:rsidRPr="00B017A4">
        <w:t>F. Summer Meetings and Defenses</w:t>
      </w:r>
      <w:bookmarkEnd w:id="15"/>
    </w:p>
    <w:p w14:paraId="445CA352" w14:textId="1A714594" w:rsidR="00E83F46" w:rsidRPr="00B017A4" w:rsidRDefault="00E83F46" w:rsidP="00DA3071">
      <w:pPr>
        <w:ind w:left="720"/>
      </w:pPr>
      <w:r w:rsidRPr="00B017A4">
        <w:rPr>
          <w:rFonts w:eastAsia="Georgia" w:cs="Georgia"/>
        </w:rPr>
        <w:t xml:space="preserve">Many faculty members rely on the summer to write and work off campus. Further, many faculty are not paid over the summer and are therefore not expected to fulfill committee roles that are part of the fall and spring semesters. </w:t>
      </w:r>
      <w:r w:rsidRPr="0052234B">
        <w:rPr>
          <w:rFonts w:eastAsia="Georgia" w:cs="Georgia"/>
          <w:bCs/>
        </w:rPr>
        <w:t xml:space="preserve">You should not assume or expect that you can have your exams or any program-related meeting (such as </w:t>
      </w:r>
      <w:r w:rsidR="00C2461A">
        <w:rPr>
          <w:rFonts w:eastAsia="Georgia" w:cs="Georgia"/>
          <w:bCs/>
        </w:rPr>
        <w:t>Program of Study</w:t>
      </w:r>
      <w:r w:rsidRPr="0052234B">
        <w:rPr>
          <w:rFonts w:eastAsia="Georgia" w:cs="Georgia"/>
          <w:bCs/>
        </w:rPr>
        <w:t>, prospectus, and/or thesis/dissertation meetings) during the summer term.</w:t>
      </w:r>
      <w:r w:rsidRPr="00B017A4">
        <w:rPr>
          <w:rFonts w:eastAsia="Georgia" w:cs="Georgia"/>
        </w:rPr>
        <w:t xml:space="preserve"> Please plan accordingly. </w:t>
      </w:r>
    </w:p>
    <w:p w14:paraId="5B6C3117" w14:textId="77777777" w:rsidR="00E83F46" w:rsidRPr="00B017A4" w:rsidRDefault="00E83F46"/>
    <w:p w14:paraId="169A7479" w14:textId="7E1A5FED" w:rsidR="00E83F46" w:rsidRPr="00B017A4" w:rsidRDefault="00E83F46" w:rsidP="00FC4504">
      <w:pPr>
        <w:pStyle w:val="Heading1"/>
      </w:pPr>
      <w:bookmarkStart w:id="16" w:name="_Toc109723027"/>
      <w:r w:rsidRPr="00B017A4">
        <w:t>III. Teaching Assignment Policies and Procedures</w:t>
      </w:r>
      <w:bookmarkEnd w:id="16"/>
    </w:p>
    <w:p w14:paraId="3E72F23D" w14:textId="71D4A431" w:rsidR="00E83F46" w:rsidRPr="00B017A4" w:rsidRDefault="00145494" w:rsidP="00145494">
      <w:pPr>
        <w:pStyle w:val="Heading2"/>
      </w:pPr>
      <w:bookmarkStart w:id="17" w:name="_Toc109723028"/>
      <w:r>
        <w:t>A. T</w:t>
      </w:r>
      <w:r w:rsidR="00E83F46" w:rsidRPr="00B017A4">
        <w:t>eaching Assignments for Fall and Spring Semester</w:t>
      </w:r>
      <w:bookmarkEnd w:id="17"/>
    </w:p>
    <w:p w14:paraId="5AC3F569" w14:textId="77777777" w:rsidR="00E83F46" w:rsidRPr="00B017A4" w:rsidRDefault="00E83F46" w:rsidP="00AE011B">
      <w:pPr>
        <w:spacing w:after="100"/>
        <w:ind w:left="720"/>
      </w:pPr>
      <w:r w:rsidRPr="00B017A4">
        <w:rPr>
          <w:rFonts w:eastAsia="Georgia" w:cs="Georgia"/>
          <w:b/>
        </w:rPr>
        <w:t xml:space="preserve">A typical funded GTA assignment is a 10-month (fall and spring semesters) assignment. </w:t>
      </w:r>
    </w:p>
    <w:p w14:paraId="6F29BF4D" w14:textId="1BD98193" w:rsidR="00E83F46" w:rsidRDefault="00E83F46" w:rsidP="00AE011B">
      <w:pPr>
        <w:ind w:left="720"/>
      </w:pPr>
      <w:r w:rsidRPr="00B017A4">
        <w:rPr>
          <w:rFonts w:eastAsia="Georgia" w:cs="Georgia"/>
        </w:rPr>
        <w:t xml:space="preserve">Graduate teaching assignments are based on recommendations from the Area Chairs that are forwarded to the Associate Head and approved by the </w:t>
      </w:r>
      <w:r w:rsidR="00C31F46" w:rsidRPr="00B017A4">
        <w:rPr>
          <w:rFonts w:eastAsia="Georgia" w:cs="Georgia"/>
        </w:rPr>
        <w:t>Department</w:t>
      </w:r>
      <w:r w:rsidRPr="00B017A4">
        <w:rPr>
          <w:rFonts w:eastAsia="Georgia" w:cs="Georgia"/>
        </w:rPr>
        <w:t xml:space="preserve"> Head. Please note that it should not be expected that every GTA’s first choice can be met, as teaching assignments are based on seniority in the program (excluding 5</w:t>
      </w:r>
      <w:r w:rsidRPr="00B017A4">
        <w:rPr>
          <w:rFonts w:eastAsia="Georgia" w:cs="Georgia"/>
          <w:vertAlign w:val="superscript"/>
        </w:rPr>
        <w:t>th</w:t>
      </w:r>
      <w:r w:rsidR="00240BBB" w:rsidRPr="00B017A4">
        <w:rPr>
          <w:rFonts w:eastAsia="Georgia" w:cs="Georgia"/>
        </w:rPr>
        <w:t xml:space="preserve"> year funding), </w:t>
      </w:r>
      <w:r w:rsidRPr="00B017A4">
        <w:rPr>
          <w:rFonts w:eastAsia="Georgia" w:cs="Georgia"/>
        </w:rPr>
        <w:t>satisfactory progress in the graduate program, instructor experience, a</w:t>
      </w:r>
      <w:r w:rsidR="009764E3" w:rsidRPr="00B017A4">
        <w:rPr>
          <w:rFonts w:eastAsia="Georgia" w:cs="Georgia"/>
        </w:rPr>
        <w:t>vailable assignments (based on undergraduate course</w:t>
      </w:r>
      <w:r w:rsidRPr="00B017A4">
        <w:rPr>
          <w:rFonts w:eastAsia="Georgia" w:cs="Georgia"/>
        </w:rPr>
        <w:t xml:space="preserve"> needs), and available instructors (based on course schedules). </w:t>
      </w:r>
    </w:p>
    <w:p w14:paraId="024C9C9A" w14:textId="77777777" w:rsidR="00AE011B" w:rsidRPr="00B017A4" w:rsidRDefault="00AE011B" w:rsidP="00AE011B">
      <w:pPr>
        <w:ind w:left="720"/>
      </w:pPr>
    </w:p>
    <w:p w14:paraId="05D96620" w14:textId="3BEEBAE1" w:rsidR="00B82C42" w:rsidRPr="00B82C42" w:rsidRDefault="00B82C42" w:rsidP="00AE011B">
      <w:pPr>
        <w:pStyle w:val="NormalWeb"/>
        <w:spacing w:before="0" w:beforeAutospacing="0" w:after="0" w:afterAutospacing="0"/>
        <w:ind w:left="720"/>
        <w:rPr>
          <w:rFonts w:ascii="Calibri" w:hAnsi="Calibri"/>
          <w:color w:val="201F1E"/>
          <w:sz w:val="24"/>
          <w:szCs w:val="24"/>
        </w:rPr>
      </w:pPr>
      <w:r w:rsidRPr="00B82C42">
        <w:rPr>
          <w:rFonts w:ascii="Georgia" w:hAnsi="Georgia"/>
          <w:color w:val="000000"/>
          <w:sz w:val="24"/>
          <w:szCs w:val="24"/>
          <w:bdr w:val="none" w:sz="0" w:space="0" w:color="auto" w:frame="1"/>
        </w:rPr>
        <w:t xml:space="preserve">Typical teaching assignments are 17.77 hours per week.  These hours may be assigned in different </w:t>
      </w:r>
      <w:r w:rsidR="00C2461A">
        <w:rPr>
          <w:rFonts w:ascii="Georgia" w:hAnsi="Georgia"/>
          <w:color w:val="000000"/>
          <w:sz w:val="24"/>
          <w:szCs w:val="24"/>
          <w:bdr w:val="none" w:sz="0" w:space="0" w:color="auto" w:frame="1"/>
        </w:rPr>
        <w:t>form</w:t>
      </w:r>
      <w:r w:rsidRPr="00B82C42">
        <w:rPr>
          <w:rFonts w:ascii="Georgia" w:hAnsi="Georgia"/>
          <w:color w:val="000000"/>
          <w:sz w:val="24"/>
          <w:szCs w:val="24"/>
          <w:bdr w:val="none" w:sz="0" w:space="0" w:color="auto" w:frame="1"/>
        </w:rPr>
        <w:t>ats depending on the degree program, the student’s year in program, the quality of the student’s past teaching in the program, and the department’s needs for particular courses.</w:t>
      </w:r>
    </w:p>
    <w:p w14:paraId="002F8A08" w14:textId="77777777" w:rsidR="00B82C42" w:rsidRPr="00B82C42" w:rsidRDefault="00B82C42" w:rsidP="00B82C42">
      <w:pPr>
        <w:pStyle w:val="NormalWeb"/>
        <w:spacing w:before="0" w:beforeAutospacing="0" w:after="0" w:afterAutospacing="0"/>
        <w:rPr>
          <w:rFonts w:ascii="Calibri" w:hAnsi="Calibri"/>
          <w:color w:val="201F1E"/>
          <w:sz w:val="24"/>
          <w:szCs w:val="24"/>
        </w:rPr>
      </w:pPr>
      <w:r w:rsidRPr="00B82C42">
        <w:rPr>
          <w:rFonts w:ascii="Georgia" w:hAnsi="Georgia"/>
          <w:color w:val="000000"/>
          <w:sz w:val="24"/>
          <w:szCs w:val="24"/>
          <w:bdr w:val="none" w:sz="0" w:space="0" w:color="auto" w:frame="1"/>
        </w:rPr>
        <w:t> </w:t>
      </w:r>
    </w:p>
    <w:p w14:paraId="3ACF156C" w14:textId="77777777" w:rsidR="00B82C42" w:rsidRPr="00B82C42" w:rsidRDefault="00B82C42" w:rsidP="00AE011B">
      <w:pPr>
        <w:pStyle w:val="NormalWeb"/>
        <w:spacing w:before="0" w:beforeAutospacing="0" w:after="0" w:afterAutospacing="0"/>
        <w:ind w:left="720"/>
        <w:rPr>
          <w:rFonts w:ascii="Calibri" w:hAnsi="Calibri"/>
          <w:color w:val="201F1E"/>
          <w:sz w:val="24"/>
          <w:szCs w:val="24"/>
        </w:rPr>
      </w:pPr>
      <w:r w:rsidRPr="00B82C42">
        <w:rPr>
          <w:rFonts w:ascii="Georgia" w:hAnsi="Georgia"/>
          <w:color w:val="000000"/>
          <w:sz w:val="24"/>
          <w:szCs w:val="24"/>
          <w:bdr w:val="none" w:sz="0" w:space="0" w:color="auto" w:frame="1"/>
        </w:rPr>
        <w:t>The most common schedule for students other than first year MAs will be two stand-alone sections of either 1110 or 1500. </w:t>
      </w:r>
      <w:r w:rsidRPr="00B82C42">
        <w:rPr>
          <w:rStyle w:val="apple-converted-space"/>
          <w:rFonts w:ascii="Georgia" w:eastAsia="MS Gothic" w:hAnsi="Georgia"/>
          <w:color w:val="000000"/>
          <w:sz w:val="24"/>
          <w:szCs w:val="24"/>
          <w:bdr w:val="none" w:sz="0" w:space="0" w:color="auto" w:frame="1"/>
        </w:rPr>
        <w:t> </w:t>
      </w:r>
      <w:r w:rsidRPr="00B82C42">
        <w:rPr>
          <w:rFonts w:ascii="Georgia" w:hAnsi="Georgia"/>
          <w:i/>
          <w:iCs/>
          <w:color w:val="000000"/>
          <w:sz w:val="24"/>
          <w:szCs w:val="24"/>
          <w:bdr w:val="none" w:sz="0" w:space="0" w:color="auto" w:frame="1"/>
        </w:rPr>
        <w:t>Advanced doctoral students</w:t>
      </w:r>
      <w:r w:rsidRPr="00B82C42">
        <w:rPr>
          <w:rStyle w:val="apple-converted-space"/>
          <w:rFonts w:ascii="Georgia" w:eastAsia="MS Gothic" w:hAnsi="Georgia"/>
          <w:color w:val="000000"/>
          <w:sz w:val="24"/>
          <w:szCs w:val="24"/>
          <w:bdr w:val="none" w:sz="0" w:space="0" w:color="auto" w:frame="1"/>
        </w:rPr>
        <w:t> </w:t>
      </w:r>
      <w:r w:rsidRPr="00B82C42">
        <w:rPr>
          <w:rFonts w:ascii="Georgia" w:hAnsi="Georgia"/>
          <w:color w:val="000000"/>
          <w:sz w:val="24"/>
          <w:szCs w:val="24"/>
          <w:bdr w:val="none" w:sz="0" w:space="0" w:color="auto" w:frame="1"/>
        </w:rPr>
        <w:t xml:space="preserve">usually may be able to teach one 1110 or 1500 and one other course in at least one semester (e.g., cross-over to the other basic </w:t>
      </w:r>
      <w:r w:rsidRPr="00B82C42">
        <w:rPr>
          <w:rFonts w:ascii="Georgia" w:hAnsi="Georgia"/>
          <w:color w:val="000000"/>
          <w:sz w:val="24"/>
          <w:szCs w:val="24"/>
          <w:bdr w:val="none" w:sz="0" w:space="0" w:color="auto" w:frame="1"/>
        </w:rPr>
        <w:lastRenderedPageBreak/>
        <w:t>course, 3300, 3700, or some 2000 level topics courses). </w:t>
      </w:r>
      <w:r w:rsidRPr="00B82C42">
        <w:rPr>
          <w:rStyle w:val="apple-converted-space"/>
          <w:rFonts w:ascii="Georgia" w:eastAsia="MS Gothic" w:hAnsi="Georgia"/>
          <w:color w:val="000000"/>
          <w:sz w:val="24"/>
          <w:szCs w:val="24"/>
          <w:bdr w:val="none" w:sz="0" w:space="0" w:color="auto" w:frame="1"/>
        </w:rPr>
        <w:t> </w:t>
      </w:r>
      <w:r w:rsidRPr="00B82C42">
        <w:rPr>
          <w:rFonts w:ascii="Georgia" w:hAnsi="Georgia"/>
          <w:i/>
          <w:iCs/>
          <w:color w:val="000000"/>
          <w:sz w:val="24"/>
          <w:szCs w:val="24"/>
          <w:bdr w:val="none" w:sz="0" w:space="0" w:color="auto" w:frame="1"/>
        </w:rPr>
        <w:t>First year MAs</w:t>
      </w:r>
      <w:r w:rsidRPr="00B82C42">
        <w:rPr>
          <w:rStyle w:val="apple-converted-space"/>
          <w:rFonts w:ascii="Georgia" w:eastAsia="MS Gothic" w:hAnsi="Georgia"/>
          <w:color w:val="000000"/>
          <w:sz w:val="24"/>
          <w:szCs w:val="24"/>
          <w:bdr w:val="none" w:sz="0" w:space="0" w:color="auto" w:frame="1"/>
        </w:rPr>
        <w:t> </w:t>
      </w:r>
      <w:r w:rsidRPr="00B82C42">
        <w:rPr>
          <w:rFonts w:ascii="Georgia" w:hAnsi="Georgia"/>
          <w:color w:val="000000"/>
          <w:sz w:val="24"/>
          <w:szCs w:val="24"/>
          <w:bdr w:val="none" w:sz="0" w:space="0" w:color="auto" w:frame="1"/>
        </w:rPr>
        <w:t>whose language skills qualify them to teach breakout sections will often be assigned to teach breakout sections of the large lecture 1110 or 1500 (attend lecture F, conduct 2 breakout sections MW for 1110 or attend lecture MW, conduct 3 breakout sections F) and one other lesser assignment such as doing grading for the research pool.  First year MAs whose language skills do not qualify them to teach breakout sections will typically be assigned to assist in one of the large lecture courses that do not have breakout sections and to assist one or two other instructors with grading for defined hours per week. </w:t>
      </w:r>
      <w:r w:rsidRPr="00B82C42">
        <w:rPr>
          <w:rStyle w:val="apple-converted-space"/>
          <w:rFonts w:ascii="Georgia" w:eastAsia="MS Gothic" w:hAnsi="Georgia"/>
          <w:color w:val="000000"/>
          <w:sz w:val="24"/>
          <w:szCs w:val="24"/>
          <w:bdr w:val="none" w:sz="0" w:space="0" w:color="auto" w:frame="1"/>
        </w:rPr>
        <w:t> </w:t>
      </w:r>
    </w:p>
    <w:p w14:paraId="06D15E82" w14:textId="77777777" w:rsidR="00711963" w:rsidRDefault="00B82C42" w:rsidP="00711963">
      <w:pPr>
        <w:pStyle w:val="NormalWeb"/>
        <w:spacing w:before="0" w:beforeAutospacing="0" w:after="0" w:afterAutospacing="0"/>
        <w:rPr>
          <w:rFonts w:ascii="Georgia" w:hAnsi="Georgia"/>
          <w:color w:val="000000"/>
          <w:sz w:val="24"/>
          <w:szCs w:val="24"/>
          <w:bdr w:val="none" w:sz="0" w:space="0" w:color="auto" w:frame="1"/>
        </w:rPr>
      </w:pPr>
      <w:r w:rsidRPr="00B82C42">
        <w:rPr>
          <w:rFonts w:ascii="Georgia" w:hAnsi="Georgia"/>
          <w:color w:val="000000"/>
          <w:sz w:val="24"/>
          <w:szCs w:val="24"/>
          <w:bdr w:val="none" w:sz="0" w:space="0" w:color="auto" w:frame="1"/>
        </w:rPr>
        <w:t> </w:t>
      </w:r>
    </w:p>
    <w:p w14:paraId="737FA410" w14:textId="50207C43" w:rsidR="00E83F46" w:rsidRDefault="00E83F46" w:rsidP="00AE011B">
      <w:pPr>
        <w:pStyle w:val="NormalWeb"/>
        <w:spacing w:before="0" w:beforeAutospacing="0" w:after="0" w:afterAutospacing="0"/>
        <w:ind w:left="720"/>
        <w:rPr>
          <w:rFonts w:ascii="Georgia" w:eastAsia="Georgia" w:hAnsi="Georgia" w:cs="Georgia"/>
          <w:sz w:val="24"/>
          <w:szCs w:val="24"/>
        </w:rPr>
      </w:pPr>
      <w:r w:rsidRPr="00711963">
        <w:rPr>
          <w:rFonts w:ascii="Georgia" w:eastAsia="Georgia" w:hAnsi="Georgia" w:cs="Georgia"/>
          <w:sz w:val="24"/>
          <w:szCs w:val="24"/>
        </w:rPr>
        <w:t xml:space="preserve">The teaching preferences of experienced graduate students will be solicited via a Teaching Request/Preference </w:t>
      </w:r>
      <w:r w:rsidR="00C2461A">
        <w:rPr>
          <w:rFonts w:ascii="Georgia" w:eastAsia="Georgia" w:hAnsi="Georgia" w:cs="Georgia"/>
          <w:sz w:val="24"/>
          <w:szCs w:val="24"/>
        </w:rPr>
        <w:t>Form</w:t>
      </w:r>
      <w:r w:rsidRPr="00711963">
        <w:rPr>
          <w:rFonts w:ascii="Georgia" w:eastAsia="Georgia" w:hAnsi="Georgia" w:cs="Georgia"/>
          <w:sz w:val="24"/>
          <w:szCs w:val="24"/>
        </w:rPr>
        <w:t xml:space="preserve"> distributed </w:t>
      </w:r>
      <w:r w:rsidR="009764E3" w:rsidRPr="00711963">
        <w:rPr>
          <w:rFonts w:ascii="Georgia" w:eastAsia="Georgia" w:hAnsi="Georgia" w:cs="Georgia"/>
          <w:sz w:val="24"/>
          <w:szCs w:val="24"/>
        </w:rPr>
        <w:t xml:space="preserve">to the graduate students </w:t>
      </w:r>
      <w:r w:rsidRPr="00711963">
        <w:rPr>
          <w:rFonts w:ascii="Georgia" w:eastAsia="Georgia" w:hAnsi="Georgia" w:cs="Georgia"/>
          <w:sz w:val="24"/>
          <w:szCs w:val="24"/>
        </w:rPr>
        <w:t xml:space="preserve">during the preceding semester. Generally speaking, teaching assignments are based </w:t>
      </w:r>
      <w:r w:rsidR="009764E3" w:rsidRPr="00711963">
        <w:rPr>
          <w:rFonts w:ascii="Georgia" w:eastAsia="Georgia" w:hAnsi="Georgia" w:cs="Georgia"/>
          <w:sz w:val="24"/>
          <w:szCs w:val="24"/>
        </w:rPr>
        <w:t xml:space="preserve">on the following criteria (more or </w:t>
      </w:r>
      <w:r w:rsidRPr="00711963">
        <w:rPr>
          <w:rFonts w:ascii="Georgia" w:eastAsia="Georgia" w:hAnsi="Georgia" w:cs="Georgia"/>
          <w:sz w:val="24"/>
          <w:szCs w:val="24"/>
        </w:rPr>
        <w:t>les</w:t>
      </w:r>
      <w:r w:rsidR="009764E3" w:rsidRPr="00711963">
        <w:rPr>
          <w:rFonts w:ascii="Georgia" w:eastAsia="Georgia" w:hAnsi="Georgia" w:cs="Georgia"/>
          <w:sz w:val="24"/>
          <w:szCs w:val="24"/>
        </w:rPr>
        <w:t>s in order of importance): (a) I</w:t>
      </w:r>
      <w:r w:rsidRPr="00711963">
        <w:rPr>
          <w:rFonts w:ascii="Georgia" w:eastAsia="Georgia" w:hAnsi="Georgia" w:cs="Georgia"/>
          <w:sz w:val="24"/>
          <w:szCs w:val="24"/>
        </w:rPr>
        <w:t>s the GTA making satisfactory progress toward the degree?; (b) Does the GTA have a demonstrated record of teaching success (as indicated by prior teach</w:t>
      </w:r>
      <w:r w:rsidR="009764E3" w:rsidRPr="00711963">
        <w:rPr>
          <w:rFonts w:ascii="Georgia" w:eastAsia="Georgia" w:hAnsi="Georgia" w:cs="Georgia"/>
          <w:sz w:val="24"/>
          <w:szCs w:val="24"/>
        </w:rPr>
        <w:t>ing evaluation numbers and student</w:t>
      </w:r>
      <w:r w:rsidRPr="00711963">
        <w:rPr>
          <w:rFonts w:ascii="Georgia" w:eastAsia="Georgia" w:hAnsi="Georgia" w:cs="Georgia"/>
          <w:sz w:val="24"/>
          <w:szCs w:val="24"/>
        </w:rPr>
        <w:t xml:space="preserve"> and faculty feedback)?; (c) Is the GTA qualified to teach this class by virtue of academic preparation and demonstrated exceptional capacity to teach?; (d) What is the seniority of the GTA? </w:t>
      </w:r>
      <w:r w:rsidR="009764E3" w:rsidRPr="00711963">
        <w:rPr>
          <w:rFonts w:ascii="Georgia" w:eastAsia="Georgia" w:hAnsi="Georgia" w:cs="Georgia"/>
          <w:sz w:val="24"/>
          <w:szCs w:val="24"/>
        </w:rPr>
        <w:t>(i</w:t>
      </w:r>
      <w:r w:rsidRPr="00711963">
        <w:rPr>
          <w:rFonts w:ascii="Georgia" w:eastAsia="Georgia" w:hAnsi="Georgia" w:cs="Georgia"/>
          <w:sz w:val="24"/>
          <w:szCs w:val="24"/>
        </w:rPr>
        <w:t xml:space="preserve">f possible, assignments will be based on seniority within the </w:t>
      </w:r>
      <w:r w:rsidR="00C31F46" w:rsidRPr="00711963">
        <w:rPr>
          <w:rFonts w:ascii="Georgia" w:eastAsia="Georgia" w:hAnsi="Georgia" w:cs="Georgia"/>
          <w:sz w:val="24"/>
          <w:szCs w:val="24"/>
        </w:rPr>
        <w:t>department</w:t>
      </w:r>
      <w:r w:rsidRPr="00711963">
        <w:rPr>
          <w:rFonts w:ascii="Georgia" w:eastAsia="Georgia" w:hAnsi="Georgia" w:cs="Georgia"/>
          <w:sz w:val="24"/>
          <w:szCs w:val="24"/>
        </w:rPr>
        <w:t xml:space="preserve">, with a consideration of teaching experiences within the </w:t>
      </w:r>
      <w:r w:rsidR="00C31F46" w:rsidRPr="00711963">
        <w:rPr>
          <w:rFonts w:ascii="Georgia" w:eastAsia="Georgia" w:hAnsi="Georgia" w:cs="Georgia"/>
          <w:sz w:val="24"/>
          <w:szCs w:val="24"/>
        </w:rPr>
        <w:t>department</w:t>
      </w:r>
      <w:r w:rsidR="009764E3" w:rsidRPr="00711963">
        <w:rPr>
          <w:rFonts w:ascii="Georgia" w:eastAsia="Georgia" w:hAnsi="Georgia" w:cs="Georgia"/>
          <w:sz w:val="24"/>
          <w:szCs w:val="24"/>
        </w:rPr>
        <w:t>)</w:t>
      </w:r>
      <w:r w:rsidRPr="00711963">
        <w:rPr>
          <w:rFonts w:ascii="Georgia" w:eastAsia="Georgia" w:hAnsi="Georgia" w:cs="Georgia"/>
          <w:sz w:val="24"/>
          <w:szCs w:val="24"/>
        </w:rPr>
        <w:t>; (e) Is the GTA able to work within the constraints of the class schedule?</w:t>
      </w:r>
    </w:p>
    <w:p w14:paraId="094BF8A7" w14:textId="77777777" w:rsidR="00AE011B" w:rsidRPr="00711963" w:rsidRDefault="00AE011B" w:rsidP="00AE011B">
      <w:pPr>
        <w:pStyle w:val="NormalWeb"/>
        <w:spacing w:before="0" w:beforeAutospacing="0" w:after="0" w:afterAutospacing="0"/>
        <w:ind w:left="720"/>
        <w:rPr>
          <w:rFonts w:ascii="Calibri" w:hAnsi="Calibri"/>
          <w:color w:val="201F1E"/>
          <w:sz w:val="24"/>
          <w:szCs w:val="24"/>
        </w:rPr>
      </w:pPr>
    </w:p>
    <w:p w14:paraId="02C5EA6F" w14:textId="6FB244C7" w:rsidR="00E83F46" w:rsidRPr="00B017A4" w:rsidRDefault="00E83F46" w:rsidP="00AE011B">
      <w:pPr>
        <w:spacing w:before="100" w:after="100"/>
        <w:ind w:left="720"/>
        <w:rPr>
          <w:rFonts w:eastAsia="Georgia" w:cs="Georgia"/>
        </w:rPr>
      </w:pPr>
      <w:r w:rsidRPr="00B017A4">
        <w:rPr>
          <w:rFonts w:eastAsia="Georgia" w:cs="Georgia"/>
        </w:rPr>
        <w:t>Students with excellent teaching evaluations (by students and faculty) will generally be given preference for repeat teaching of advanced courses when other criteria are equal.</w:t>
      </w:r>
      <w:r w:rsidR="009764E3" w:rsidRPr="00B017A4">
        <w:rPr>
          <w:rFonts w:eastAsia="Georgia" w:cs="Georgia"/>
        </w:rPr>
        <w:t xml:space="preserve"> It is important to keep in mind, however, that these decisions are, more often than not, complicated and multifactorial. </w:t>
      </w:r>
      <w:r w:rsidRPr="00B017A4">
        <w:rPr>
          <w:rFonts w:eastAsia="Georgia" w:cs="Georgia"/>
        </w:rPr>
        <w:t xml:space="preserve">In some </w:t>
      </w:r>
      <w:r w:rsidR="008D049A" w:rsidRPr="00B017A4">
        <w:rPr>
          <w:rFonts w:eastAsia="Georgia" w:cs="Georgia"/>
        </w:rPr>
        <w:t>cases,</w:t>
      </w:r>
      <w:r w:rsidRPr="00B017A4">
        <w:rPr>
          <w:rFonts w:eastAsia="Georgia" w:cs="Georgia"/>
        </w:rPr>
        <w:t xml:space="preserve"> the </w:t>
      </w:r>
      <w:r w:rsidR="00D83353" w:rsidRPr="00B017A4">
        <w:rPr>
          <w:rFonts w:eastAsia="Georgia" w:cs="Georgia"/>
        </w:rPr>
        <w:t>major professor</w:t>
      </w:r>
      <w:r w:rsidRPr="00B017A4">
        <w:rPr>
          <w:rFonts w:eastAsia="Georgia" w:cs="Georgia"/>
        </w:rPr>
        <w:t xml:space="preserve"> may recommend that a new course not be assigned in order to ensure that the student completes </w:t>
      </w:r>
      <w:r w:rsidR="0087408B">
        <w:rPr>
          <w:rFonts w:eastAsia="Georgia" w:cs="Georgia"/>
        </w:rPr>
        <w:t>their</w:t>
      </w:r>
      <w:r w:rsidRPr="00B017A4">
        <w:rPr>
          <w:rFonts w:eastAsia="Georgia" w:cs="Georgia"/>
        </w:rPr>
        <w:t xml:space="preserve"> own research. In exceptional cases, priorities may have to be changed to respond to what has become a shifting resource environment. If you believe that you have been unfairly overlooked for an assignment, you should submit a request in writing to the </w:t>
      </w:r>
      <w:r w:rsidR="00C31F46" w:rsidRPr="00B017A4">
        <w:rPr>
          <w:rFonts w:eastAsia="Georgia" w:cs="Georgia"/>
        </w:rPr>
        <w:t>Department</w:t>
      </w:r>
      <w:r w:rsidRPr="00B017A4">
        <w:rPr>
          <w:rFonts w:eastAsia="Georgia" w:cs="Georgia"/>
        </w:rPr>
        <w:t xml:space="preserve"> Head detailing your case.</w:t>
      </w:r>
    </w:p>
    <w:p w14:paraId="7DBF5819" w14:textId="77777777" w:rsidR="00E83F46" w:rsidRPr="00B017A4" w:rsidRDefault="00E83F46">
      <w:pPr>
        <w:spacing w:before="100" w:after="100"/>
        <w:ind w:left="720"/>
      </w:pPr>
    </w:p>
    <w:p w14:paraId="10EF947A" w14:textId="54DF0520" w:rsidR="00E83F46" w:rsidRPr="00B017A4" w:rsidRDefault="00145494" w:rsidP="00FC4504">
      <w:pPr>
        <w:pStyle w:val="Heading2"/>
      </w:pPr>
      <w:bookmarkStart w:id="18" w:name="_Toc109723029"/>
      <w:r>
        <w:t>B. S</w:t>
      </w:r>
      <w:r w:rsidR="00E83F46" w:rsidRPr="00B017A4">
        <w:t>ummer Teaching Opportunities and Assignments</w:t>
      </w:r>
      <w:bookmarkEnd w:id="18"/>
    </w:p>
    <w:p w14:paraId="521FB395" w14:textId="1836D00A" w:rsidR="00246C9F" w:rsidRPr="00B017A4" w:rsidRDefault="00E83F46" w:rsidP="009014F5">
      <w:pPr>
        <w:ind w:left="720"/>
      </w:pPr>
      <w:r w:rsidRPr="00B017A4">
        <w:rPr>
          <w:rFonts w:eastAsia="Georgia" w:cs="Georgia"/>
        </w:rPr>
        <w:t xml:space="preserve">The </w:t>
      </w:r>
      <w:r w:rsidR="00C31F46" w:rsidRPr="00B017A4">
        <w:rPr>
          <w:rFonts w:eastAsia="Georgia" w:cs="Georgia"/>
        </w:rPr>
        <w:t>department</w:t>
      </w:r>
      <w:r w:rsidRPr="00B017A4">
        <w:rPr>
          <w:rFonts w:eastAsia="Georgia" w:cs="Georgia"/>
        </w:rPr>
        <w:t xml:space="preserve"> typically has a limited number of opportunities for GTAs to teach over the summer terms (June and July). You will receive a teaching preference </w:t>
      </w:r>
      <w:r w:rsidR="00C2461A">
        <w:rPr>
          <w:rFonts w:eastAsia="Georgia" w:cs="Georgia"/>
        </w:rPr>
        <w:t>form</w:t>
      </w:r>
      <w:r w:rsidRPr="00B017A4">
        <w:rPr>
          <w:rFonts w:eastAsia="Georgia" w:cs="Georgia"/>
        </w:rPr>
        <w:t xml:space="preserve"> fo</w:t>
      </w:r>
      <w:r w:rsidR="00246C9F" w:rsidRPr="00B017A4">
        <w:rPr>
          <w:rFonts w:eastAsia="Georgia" w:cs="Georgia"/>
        </w:rPr>
        <w:t>r summer teaching opportunities</w:t>
      </w:r>
      <w:r w:rsidRPr="00B017A4">
        <w:rPr>
          <w:rFonts w:eastAsia="Georgia" w:cs="Georgia"/>
        </w:rPr>
        <w:t xml:space="preserve">. As a general policy, </w:t>
      </w:r>
      <w:r w:rsidR="009014F5" w:rsidRPr="00B017A4">
        <w:rPr>
          <w:rFonts w:eastAsia="Georgia" w:cs="Georgia"/>
        </w:rPr>
        <w:t>a</w:t>
      </w:r>
      <w:r w:rsidRPr="00B017A4">
        <w:rPr>
          <w:rFonts w:eastAsia="Georgia" w:cs="Georgia"/>
        </w:rPr>
        <w:t>dvanced PhD students who are currently in their 2</w:t>
      </w:r>
      <w:r w:rsidRPr="00B017A4">
        <w:rPr>
          <w:rFonts w:eastAsia="Georgia" w:cs="Georgia"/>
          <w:vertAlign w:val="superscript"/>
        </w:rPr>
        <w:t>rd</w:t>
      </w:r>
      <w:r w:rsidRPr="00B017A4">
        <w:rPr>
          <w:rFonts w:eastAsia="Georgia" w:cs="Georgia"/>
        </w:rPr>
        <w:t xml:space="preserve"> or 3</w:t>
      </w:r>
      <w:r w:rsidRPr="00B017A4">
        <w:rPr>
          <w:rFonts w:eastAsia="Georgia" w:cs="Georgia"/>
          <w:vertAlign w:val="superscript"/>
        </w:rPr>
        <w:t>th</w:t>
      </w:r>
      <w:r w:rsidRPr="00B017A4">
        <w:rPr>
          <w:rFonts w:eastAsia="Georgia" w:cs="Georgia"/>
        </w:rPr>
        <w:t xml:space="preserve"> year in the program, followed by MA students currently in their 1</w:t>
      </w:r>
      <w:r w:rsidRPr="00B017A4">
        <w:rPr>
          <w:rFonts w:eastAsia="Georgia" w:cs="Georgia"/>
          <w:vertAlign w:val="superscript"/>
        </w:rPr>
        <w:t>st</w:t>
      </w:r>
      <w:r w:rsidRPr="00B017A4">
        <w:rPr>
          <w:rFonts w:eastAsia="Georgia" w:cs="Georgia"/>
        </w:rPr>
        <w:t xml:space="preserve"> year of the program, will receive priority.</w:t>
      </w:r>
      <w:r w:rsidR="009014F5" w:rsidRPr="00B017A4">
        <w:t xml:space="preserve"> </w:t>
      </w:r>
      <w:r w:rsidR="009014F5" w:rsidRPr="00B017A4">
        <w:rPr>
          <w:rFonts w:eastAsia="Georgia" w:cs="Georgia"/>
        </w:rPr>
        <w:t xml:space="preserve">Students </w:t>
      </w:r>
      <w:r w:rsidR="00246C9F" w:rsidRPr="00B017A4">
        <w:rPr>
          <w:rFonts w:eastAsia="Georgia" w:cs="Georgia"/>
        </w:rPr>
        <w:t>beyond</w:t>
      </w:r>
      <w:r w:rsidR="009014F5" w:rsidRPr="00B017A4">
        <w:rPr>
          <w:rFonts w:eastAsia="Georgia" w:cs="Georgia"/>
        </w:rPr>
        <w:t xml:space="preserve"> the</w:t>
      </w:r>
      <w:r w:rsidR="00246C9F" w:rsidRPr="00B017A4">
        <w:rPr>
          <w:rFonts w:eastAsia="Georgia" w:cs="Georgia"/>
        </w:rPr>
        <w:t xml:space="preserve"> 2</w:t>
      </w:r>
      <w:r w:rsidR="00246C9F" w:rsidRPr="00B017A4">
        <w:rPr>
          <w:rFonts w:eastAsia="Georgia" w:cs="Georgia"/>
          <w:vertAlign w:val="superscript"/>
        </w:rPr>
        <w:t>nd</w:t>
      </w:r>
      <w:r w:rsidR="00246C9F" w:rsidRPr="00B017A4">
        <w:rPr>
          <w:rFonts w:eastAsia="Georgia" w:cs="Georgia"/>
        </w:rPr>
        <w:t xml:space="preserve"> year in the MA program or 4</w:t>
      </w:r>
      <w:r w:rsidR="00246C9F" w:rsidRPr="00B017A4">
        <w:rPr>
          <w:rFonts w:eastAsia="Georgia" w:cs="Georgia"/>
          <w:vertAlign w:val="superscript"/>
        </w:rPr>
        <w:t>th</w:t>
      </w:r>
      <w:r w:rsidR="00246C9F" w:rsidRPr="00B017A4">
        <w:rPr>
          <w:rFonts w:eastAsia="Georgia" w:cs="Georgia"/>
        </w:rPr>
        <w:t xml:space="preserve"> year in PhD program as of the summer</w:t>
      </w:r>
      <w:r w:rsidR="009014F5" w:rsidRPr="00B017A4">
        <w:rPr>
          <w:rFonts w:eastAsia="Georgia" w:cs="Georgia"/>
        </w:rPr>
        <w:t xml:space="preserve"> </w:t>
      </w:r>
      <w:r w:rsidR="00246C9F" w:rsidRPr="00B017A4">
        <w:rPr>
          <w:rFonts w:eastAsia="Georgia" w:cs="Georgia"/>
        </w:rPr>
        <w:t xml:space="preserve">will not receive priority. </w:t>
      </w:r>
    </w:p>
    <w:p w14:paraId="25393BDD" w14:textId="77777777" w:rsidR="009014F5" w:rsidRPr="00B017A4" w:rsidRDefault="009014F5" w:rsidP="009014F5"/>
    <w:p w14:paraId="1FBA53DF" w14:textId="47B16A56" w:rsidR="00E83F46" w:rsidRPr="00B017A4" w:rsidRDefault="00E83F46" w:rsidP="009014F5">
      <w:pPr>
        <w:ind w:left="720"/>
      </w:pPr>
      <w:r w:rsidRPr="00B017A4">
        <w:rPr>
          <w:rFonts w:eastAsia="Georgia" w:cs="Georgia"/>
        </w:rPr>
        <w:t xml:space="preserve">Being awarded a summer teaching assignment is not a guarantee that the class will “make” —note that you must have at least 15 students enrolled in your 1000-2000 level course and 12 students in a 3000-4000 level course at the beginning of the term for the course to continue. If minimum enrollment is not met, the course will be canceled and you will not be paid. </w:t>
      </w:r>
      <w:r w:rsidR="008D049A" w:rsidRPr="00B017A4">
        <w:rPr>
          <w:rFonts w:eastAsia="Georgia" w:cs="Georgia"/>
        </w:rPr>
        <w:t>So,</w:t>
      </w:r>
      <w:r w:rsidRPr="00B017A4">
        <w:rPr>
          <w:rFonts w:eastAsia="Georgia" w:cs="Georgia"/>
        </w:rPr>
        <w:t xml:space="preserve"> it is in your best interest to</w:t>
      </w:r>
      <w:r w:rsidR="004D2BBD">
        <w:rPr>
          <w:rFonts w:eastAsia="Georgia" w:cs="Georgia"/>
        </w:rPr>
        <w:t xml:space="preserve"> work with the Undergraduate Coordinator to</w:t>
      </w:r>
      <w:r w:rsidRPr="00B017A4">
        <w:rPr>
          <w:rFonts w:eastAsia="Georgia" w:cs="Georgia"/>
        </w:rPr>
        <w:t xml:space="preserve"> promote your course to ensure enrollment. </w:t>
      </w:r>
    </w:p>
    <w:p w14:paraId="4A304989" w14:textId="77777777" w:rsidR="00E83F46" w:rsidRPr="00B017A4" w:rsidRDefault="00E83F46">
      <w:pPr>
        <w:spacing w:before="100" w:after="100"/>
        <w:ind w:left="720"/>
      </w:pPr>
      <w:r w:rsidRPr="00B017A4">
        <w:rPr>
          <w:rFonts w:eastAsia="Georgia" w:cs="Georgia"/>
        </w:rPr>
        <w:lastRenderedPageBreak/>
        <w:t xml:space="preserve">As part of summer teaching, you must be registered for at least 9 hours of course credit during the summer. </w:t>
      </w:r>
    </w:p>
    <w:p w14:paraId="3981D719" w14:textId="77777777" w:rsidR="00E83F46" w:rsidRPr="00B017A4" w:rsidRDefault="00E83F46">
      <w:pPr>
        <w:spacing w:before="100" w:after="100"/>
        <w:ind w:left="720"/>
      </w:pPr>
    </w:p>
    <w:p w14:paraId="4525BB1D" w14:textId="0AD48A8C" w:rsidR="00E83F46" w:rsidRPr="00B017A4" w:rsidRDefault="00E83F46" w:rsidP="00145494">
      <w:pPr>
        <w:pStyle w:val="Heading2"/>
      </w:pPr>
      <w:bookmarkStart w:id="19" w:name="_Toc109723030"/>
      <w:r w:rsidRPr="00B017A4">
        <w:t>C. Pedagogy Courses and Teaching Staff Meetings</w:t>
      </w:r>
      <w:bookmarkEnd w:id="19"/>
      <w:r w:rsidRPr="00B017A4">
        <w:t xml:space="preserve"> </w:t>
      </w:r>
    </w:p>
    <w:p w14:paraId="538829FD" w14:textId="134B5CB8" w:rsidR="00E83F46" w:rsidRPr="00B017A4" w:rsidRDefault="00E83F46">
      <w:pPr>
        <w:ind w:left="720"/>
      </w:pPr>
      <w:r w:rsidRPr="00B017A4">
        <w:rPr>
          <w:rFonts w:eastAsia="Georgia" w:cs="Georgia"/>
        </w:rPr>
        <w:t>Those with teaching and research assistantships will be supervised by a faculty member.  In your first year you will enroll in</w:t>
      </w:r>
      <w:r w:rsidR="00E90642" w:rsidRPr="00B017A4">
        <w:rPr>
          <w:rFonts w:eastAsia="Georgia" w:cs="Georgia"/>
        </w:rPr>
        <w:t xml:space="preserve"> either</w:t>
      </w:r>
      <w:r w:rsidRPr="00B017A4">
        <w:rPr>
          <w:rFonts w:eastAsia="Georgia" w:cs="Georgia"/>
        </w:rPr>
        <w:t xml:space="preserve"> </w:t>
      </w:r>
      <w:r w:rsidR="004D2BBD">
        <w:rPr>
          <w:rFonts w:eastAsia="Georgia" w:cs="Georgia"/>
        </w:rPr>
        <w:t>6011</w:t>
      </w:r>
      <w:r w:rsidR="00E90642" w:rsidRPr="00B017A4">
        <w:rPr>
          <w:rFonts w:eastAsia="Georgia" w:cs="Georgia"/>
        </w:rPr>
        <w:t xml:space="preserve"> or </w:t>
      </w:r>
      <w:r w:rsidR="004D2BBD">
        <w:rPr>
          <w:rFonts w:eastAsia="Georgia" w:cs="Georgia"/>
        </w:rPr>
        <w:t>6010</w:t>
      </w:r>
      <w:r w:rsidRPr="00B017A4">
        <w:rPr>
          <w:rFonts w:eastAsia="Georgia" w:cs="Georgia"/>
        </w:rPr>
        <w:t xml:space="preserve"> in the fall and in the spring even if you are not teaching. These courses focus on teaching the introductory public speaking and interpersonal communication courses.  Beyond your first year, if you have been assigned to teach </w:t>
      </w:r>
      <w:r w:rsidR="003F3698" w:rsidRPr="00B017A4">
        <w:rPr>
          <w:rFonts w:eastAsia="Georgia" w:cs="Georgia"/>
        </w:rPr>
        <w:t>1110</w:t>
      </w:r>
      <w:r w:rsidRPr="00B017A4">
        <w:rPr>
          <w:rFonts w:eastAsia="Georgia" w:cs="Georgia"/>
        </w:rPr>
        <w:t xml:space="preserve">, and have not previously enrolled in </w:t>
      </w:r>
      <w:r w:rsidR="004D2BBD">
        <w:rPr>
          <w:rFonts w:eastAsia="Georgia" w:cs="Georgia"/>
        </w:rPr>
        <w:t>6010</w:t>
      </w:r>
      <w:r w:rsidRPr="00B017A4">
        <w:rPr>
          <w:rFonts w:eastAsia="Georgia" w:cs="Georgia"/>
        </w:rPr>
        <w:t xml:space="preserve">, you will need to enroll in </w:t>
      </w:r>
      <w:r w:rsidR="004D2BBD">
        <w:rPr>
          <w:rFonts w:eastAsia="Georgia" w:cs="Georgia"/>
        </w:rPr>
        <w:t>6010</w:t>
      </w:r>
      <w:r w:rsidRPr="00B017A4">
        <w:rPr>
          <w:rFonts w:eastAsia="Georgia" w:cs="Georgia"/>
        </w:rPr>
        <w:t xml:space="preserve"> for the academic year (fall-spring). Similarly, beyond your first year, if you have been assigned to teach 1500, and have not previously enrolled in </w:t>
      </w:r>
      <w:r w:rsidR="004D2BBD">
        <w:rPr>
          <w:rFonts w:eastAsia="Georgia" w:cs="Georgia"/>
        </w:rPr>
        <w:t>6011</w:t>
      </w:r>
      <w:r w:rsidRPr="00B017A4">
        <w:rPr>
          <w:rFonts w:eastAsia="Georgia" w:cs="Georgia"/>
        </w:rPr>
        <w:t xml:space="preserve">, you will need to enroll in </w:t>
      </w:r>
      <w:r w:rsidR="004D2BBD">
        <w:rPr>
          <w:rFonts w:eastAsia="Georgia" w:cs="Georgia"/>
        </w:rPr>
        <w:t>6011</w:t>
      </w:r>
      <w:r w:rsidRPr="00B017A4">
        <w:rPr>
          <w:rFonts w:eastAsia="Georgia" w:cs="Georgia"/>
        </w:rPr>
        <w:t xml:space="preserve"> for the academic year (fall-spring). </w:t>
      </w:r>
    </w:p>
    <w:p w14:paraId="29BFC2AD" w14:textId="3B36CB8B" w:rsidR="00E83F46" w:rsidRPr="00B017A4" w:rsidRDefault="00E83F46">
      <w:pPr>
        <w:spacing w:before="100" w:after="100"/>
        <w:ind w:left="720"/>
      </w:pPr>
      <w:r w:rsidRPr="00B017A4">
        <w:rPr>
          <w:rFonts w:eastAsia="Georgia" w:cs="Georgia"/>
        </w:rPr>
        <w:t xml:space="preserve">If you are teaching a 2000 or 3000-level course, </w:t>
      </w:r>
      <w:r w:rsidR="000D0E5C">
        <w:rPr>
          <w:rFonts w:eastAsia="Georgia" w:cs="Georgia"/>
        </w:rPr>
        <w:t xml:space="preserve">or are assisting with a large lecture course, </w:t>
      </w:r>
      <w:r w:rsidRPr="00B017A4">
        <w:rPr>
          <w:rFonts w:eastAsia="Georgia" w:cs="Georgia"/>
        </w:rPr>
        <w:t xml:space="preserve">you will have staff meetings with the content-relevant teaching supervisor. All other courses will involve staff meetings at a time determined by your supervisor. These meetings provide </w:t>
      </w:r>
      <w:r w:rsidR="00573BE8" w:rsidRPr="00B017A4">
        <w:rPr>
          <w:rFonts w:eastAsia="Georgia" w:cs="Georgia"/>
        </w:rPr>
        <w:t>a time in which any</w:t>
      </w:r>
      <w:r w:rsidRPr="00B017A4">
        <w:rPr>
          <w:rFonts w:eastAsia="Georgia" w:cs="Georgia"/>
        </w:rPr>
        <w:t xml:space="preserve"> issues can be addressed and questions may be answered. If you cannot attend a staff meeting, you must make sure you contact your supervisor, as these meetings are mandatory.</w:t>
      </w:r>
    </w:p>
    <w:p w14:paraId="3C9C32AD" w14:textId="77777777" w:rsidR="00E83F46" w:rsidRPr="00B017A4" w:rsidRDefault="00E83F46">
      <w:pPr>
        <w:spacing w:before="100" w:after="100"/>
      </w:pPr>
    </w:p>
    <w:p w14:paraId="4F50E9CB" w14:textId="77777777" w:rsidR="00E83F46" w:rsidRPr="00B017A4" w:rsidRDefault="00E83F46" w:rsidP="00145494">
      <w:pPr>
        <w:pStyle w:val="Heading2"/>
      </w:pPr>
      <w:bookmarkStart w:id="20" w:name="_Toc109723031"/>
      <w:r w:rsidRPr="00B017A4">
        <w:t>D. GTA Supervision and Evaluation</w:t>
      </w:r>
      <w:bookmarkEnd w:id="20"/>
    </w:p>
    <w:p w14:paraId="2DF4C66A" w14:textId="599B4601" w:rsidR="0031056B" w:rsidRPr="00FC4504" w:rsidRDefault="00E83F46" w:rsidP="00FC4504">
      <w:pPr>
        <w:spacing w:before="100"/>
        <w:ind w:left="720"/>
        <w:rPr>
          <w:rFonts w:ascii="Times New Roman" w:hAnsi="Times New Roman"/>
        </w:rPr>
      </w:pPr>
      <w:r w:rsidRPr="00B017A4">
        <w:rPr>
          <w:rFonts w:eastAsia="Georgia" w:cs="Georgia"/>
        </w:rPr>
        <w:t>Like faculty, all GTAs are required to have their classes evaluated by their students. You will also be evaluated by a faculty me</w:t>
      </w:r>
      <w:r w:rsidR="001772C7" w:rsidRPr="00B017A4">
        <w:rPr>
          <w:rFonts w:eastAsia="Georgia" w:cs="Georgia"/>
        </w:rPr>
        <w:t xml:space="preserve">mber </w:t>
      </w:r>
      <w:r w:rsidR="00B93E20" w:rsidRPr="00B017A4">
        <w:rPr>
          <w:rFonts w:eastAsia="Georgia" w:cs="Georgia"/>
        </w:rPr>
        <w:t>(see section IV. A. 1. below for details).</w:t>
      </w:r>
    </w:p>
    <w:p w14:paraId="287F038C" w14:textId="77777777" w:rsidR="007E171C" w:rsidRDefault="007E171C" w:rsidP="00FC4504">
      <w:pPr>
        <w:rPr>
          <w:rFonts w:eastAsia="Georgia" w:cs="Georgia"/>
          <w:b/>
        </w:rPr>
      </w:pPr>
    </w:p>
    <w:p w14:paraId="7E75184E" w14:textId="34D97A44" w:rsidR="00E83F46" w:rsidRPr="00B017A4" w:rsidRDefault="00E83F46" w:rsidP="00FC4504">
      <w:pPr>
        <w:pStyle w:val="Heading1"/>
      </w:pPr>
      <w:bookmarkStart w:id="21" w:name="_Toc109723032"/>
      <w:r w:rsidRPr="00836F6F">
        <w:t>IV. Other Important Issues</w:t>
      </w:r>
      <w:bookmarkEnd w:id="21"/>
    </w:p>
    <w:p w14:paraId="43E427BE" w14:textId="43A80318" w:rsidR="00E83F46" w:rsidRPr="00B017A4" w:rsidRDefault="001C1AB6" w:rsidP="00145494">
      <w:pPr>
        <w:pStyle w:val="Heading2"/>
      </w:pPr>
      <w:bookmarkStart w:id="22" w:name="_Toc109723033"/>
      <w:r>
        <w:t>A</w:t>
      </w:r>
      <w:r w:rsidR="00E83F46" w:rsidRPr="00B017A4">
        <w:t>. Funding Beyond the Assistantship</w:t>
      </w:r>
      <w:bookmarkEnd w:id="22"/>
    </w:p>
    <w:p w14:paraId="22D56AAF" w14:textId="77777777" w:rsidR="00E83F46" w:rsidRPr="00B017A4" w:rsidRDefault="00C47C1B" w:rsidP="00FA22B4">
      <w:pPr>
        <w:numPr>
          <w:ilvl w:val="0"/>
          <w:numId w:val="10"/>
        </w:numPr>
        <w:spacing w:after="100"/>
      </w:pPr>
      <w:r w:rsidRPr="00B017A4">
        <w:rPr>
          <w:rFonts w:eastAsia="Georgia" w:cs="Georgia"/>
          <w:b/>
        </w:rPr>
        <w:t>Travel m</w:t>
      </w:r>
      <w:r w:rsidR="00E83F46" w:rsidRPr="00B017A4">
        <w:rPr>
          <w:rFonts w:eastAsia="Georgia" w:cs="Georgia"/>
          <w:b/>
        </w:rPr>
        <w:t>oney</w:t>
      </w:r>
    </w:p>
    <w:p w14:paraId="706A7A10" w14:textId="16F0BA78" w:rsidR="00E83F46" w:rsidRPr="00B017A4" w:rsidRDefault="00C47C1B" w:rsidP="00AE011B">
      <w:pPr>
        <w:spacing w:before="100" w:after="100"/>
        <w:ind w:left="1080"/>
      </w:pPr>
      <w:r w:rsidRPr="00B017A4">
        <w:rPr>
          <w:rFonts w:eastAsia="Georgia" w:cs="Georgia"/>
          <w:b/>
        </w:rPr>
        <w:t xml:space="preserve">a. </w:t>
      </w:r>
      <w:r w:rsidR="00C31F46" w:rsidRPr="00B017A4">
        <w:rPr>
          <w:rFonts w:eastAsia="Georgia" w:cs="Georgia"/>
          <w:b/>
        </w:rPr>
        <w:t>Department</w:t>
      </w:r>
      <w:r w:rsidRPr="00B017A4">
        <w:rPr>
          <w:rFonts w:eastAsia="Georgia" w:cs="Georgia"/>
          <w:b/>
        </w:rPr>
        <w:t>al travel awards:</w:t>
      </w:r>
      <w:r w:rsidR="00E83F46" w:rsidRPr="00B017A4">
        <w:rPr>
          <w:rFonts w:eastAsia="Georgia" w:cs="Georgia"/>
          <w:b/>
        </w:rPr>
        <w:t xml:space="preserve"> </w:t>
      </w:r>
      <w:r w:rsidR="00E83F46" w:rsidRPr="00B017A4">
        <w:rPr>
          <w:rFonts w:eastAsia="Georgia" w:cs="Georgia"/>
        </w:rPr>
        <w:t xml:space="preserve">The </w:t>
      </w:r>
      <w:r w:rsidR="00C31F46" w:rsidRPr="00B017A4">
        <w:rPr>
          <w:rFonts w:eastAsia="Georgia" w:cs="Georgia"/>
        </w:rPr>
        <w:t>department</w:t>
      </w:r>
      <w:r w:rsidR="00E83F46" w:rsidRPr="00B017A4">
        <w:rPr>
          <w:rFonts w:eastAsia="Georgia" w:cs="Georgia"/>
        </w:rPr>
        <w:t xml:space="preserve"> sometimes has a small amount of travel support available to graduate students. If the </w:t>
      </w:r>
      <w:r w:rsidR="00C31F46" w:rsidRPr="00B017A4">
        <w:rPr>
          <w:rFonts w:eastAsia="Georgia" w:cs="Georgia"/>
        </w:rPr>
        <w:t>department</w:t>
      </w:r>
      <w:r w:rsidR="00E83F46" w:rsidRPr="00B017A4">
        <w:rPr>
          <w:rFonts w:eastAsia="Georgia" w:cs="Georgia"/>
        </w:rPr>
        <w:t xml:space="preserve"> is able to offer som</w:t>
      </w:r>
      <w:r w:rsidR="007C47DC" w:rsidRPr="00B017A4">
        <w:rPr>
          <w:rFonts w:eastAsia="Georgia" w:cs="Georgia"/>
        </w:rPr>
        <w:t xml:space="preserve">e financial support, you may apply </w:t>
      </w:r>
      <w:r w:rsidR="00E83F46" w:rsidRPr="00B017A4">
        <w:rPr>
          <w:rFonts w:eastAsia="Georgia" w:cs="Georgia"/>
        </w:rPr>
        <w:t xml:space="preserve">for funding if: (1) </w:t>
      </w:r>
      <w:r w:rsidR="007C47DC" w:rsidRPr="00B017A4">
        <w:rPr>
          <w:rFonts w:eastAsia="Georgia" w:cs="Georgia"/>
        </w:rPr>
        <w:t>you have not been fully enrolled for four semesters at UGA</w:t>
      </w:r>
      <w:r w:rsidR="001C1AB6">
        <w:rPr>
          <w:rFonts w:eastAsia="Georgia" w:cs="Georgia"/>
        </w:rPr>
        <w:t xml:space="preserve"> and you have</w:t>
      </w:r>
      <w:r w:rsidR="007C47DC" w:rsidRPr="00B017A4">
        <w:rPr>
          <w:rFonts w:eastAsia="Georgia" w:cs="Georgia"/>
        </w:rPr>
        <w:t xml:space="preserve"> fill</w:t>
      </w:r>
      <w:r w:rsidR="001C1AB6">
        <w:rPr>
          <w:rFonts w:eastAsia="Georgia" w:cs="Georgia"/>
        </w:rPr>
        <w:t>ed</w:t>
      </w:r>
      <w:r w:rsidR="007C47DC" w:rsidRPr="00B017A4">
        <w:rPr>
          <w:rFonts w:eastAsia="Georgia" w:cs="Georgia"/>
        </w:rPr>
        <w:t xml:space="preserve"> out the department’s travel funding application available on the department’s website; (2) you have been fully enrolled at UGA for at least four semesters and you complete the department’s travel funding application and </w:t>
      </w:r>
      <w:r w:rsidR="004D0D46">
        <w:rPr>
          <w:rFonts w:eastAsia="Georgia" w:cs="Georgia"/>
        </w:rPr>
        <w:t xml:space="preserve">provide the Graduate Coordinator Assistant with all the information required to </w:t>
      </w:r>
      <w:r w:rsidR="00375645">
        <w:rPr>
          <w:rFonts w:eastAsia="Georgia" w:cs="Georgia"/>
        </w:rPr>
        <w:t>submit a travel funding application to the Grad School</w:t>
      </w:r>
      <w:r w:rsidR="007C47DC" w:rsidRPr="00B017A4">
        <w:rPr>
          <w:rFonts w:eastAsia="Georgia" w:cs="Georgia"/>
        </w:rPr>
        <w:t>. The Graduate School’s application for funding requirements are available on their website. If you receive departmental funds, you are expected to</w:t>
      </w:r>
      <w:r w:rsidR="00E83F46" w:rsidRPr="00B017A4">
        <w:rPr>
          <w:rFonts w:eastAsia="Georgia" w:cs="Georgia"/>
        </w:rPr>
        <w:t xml:space="preserve"> participate enthusiastically in </w:t>
      </w:r>
      <w:r w:rsidR="00C31F46" w:rsidRPr="00B017A4">
        <w:rPr>
          <w:rFonts w:eastAsia="Georgia" w:cs="Georgia"/>
        </w:rPr>
        <w:t>department</w:t>
      </w:r>
      <w:r w:rsidR="00E83F46" w:rsidRPr="00B017A4">
        <w:rPr>
          <w:rFonts w:eastAsia="Georgia" w:cs="Georgia"/>
        </w:rPr>
        <w:t xml:space="preserve"> events at the conference, including any </w:t>
      </w:r>
      <w:r w:rsidR="00C31F46" w:rsidRPr="00B017A4">
        <w:rPr>
          <w:rFonts w:eastAsia="Georgia" w:cs="Georgia"/>
        </w:rPr>
        <w:t>department</w:t>
      </w:r>
      <w:r w:rsidR="00E83F46" w:rsidRPr="00B017A4">
        <w:rPr>
          <w:rFonts w:eastAsia="Georgia" w:cs="Georgia"/>
        </w:rPr>
        <w:t xml:space="preserve"> receptions and graduate student and faculty recruitment activities. The Graduate Coordinator</w:t>
      </w:r>
      <w:r w:rsidR="008F4E47">
        <w:rPr>
          <w:rFonts w:eastAsia="Georgia" w:cs="Georgia"/>
        </w:rPr>
        <w:t xml:space="preserve"> or Graduate Coordinator Assistant</w:t>
      </w:r>
      <w:r w:rsidR="00E83F46" w:rsidRPr="00B017A4">
        <w:rPr>
          <w:rFonts w:eastAsia="Georgia" w:cs="Georgia"/>
        </w:rPr>
        <w:t xml:space="preserve"> will provide the details and the application deadlines via e-m</w:t>
      </w:r>
      <w:r w:rsidRPr="00B017A4">
        <w:rPr>
          <w:rFonts w:eastAsia="Georgia" w:cs="Georgia"/>
        </w:rPr>
        <w:t xml:space="preserve">ail notification. </w:t>
      </w:r>
      <w:r w:rsidR="00C31F46" w:rsidRPr="00B017A4">
        <w:rPr>
          <w:rFonts w:eastAsia="Georgia" w:cs="Georgia"/>
        </w:rPr>
        <w:t>Department</w:t>
      </w:r>
      <w:r w:rsidRPr="00B017A4">
        <w:rPr>
          <w:rFonts w:eastAsia="Georgia" w:cs="Georgia"/>
        </w:rPr>
        <w:t>al travel a</w:t>
      </w:r>
      <w:r w:rsidR="00E83F46" w:rsidRPr="00B017A4">
        <w:rPr>
          <w:rFonts w:eastAsia="Georgia" w:cs="Georgia"/>
        </w:rPr>
        <w:t>ward in</w:t>
      </w:r>
      <w:r w:rsidR="00C2461A">
        <w:rPr>
          <w:rFonts w:eastAsia="Georgia" w:cs="Georgia"/>
        </w:rPr>
        <w:t>form</w:t>
      </w:r>
      <w:r w:rsidR="00E83F46" w:rsidRPr="00B017A4">
        <w:rPr>
          <w:rFonts w:eastAsia="Georgia" w:cs="Georgia"/>
        </w:rPr>
        <w:t>ation</w:t>
      </w:r>
      <w:r w:rsidR="007E171C">
        <w:rPr>
          <w:rFonts w:eastAsia="Georgia" w:cs="Georgia"/>
        </w:rPr>
        <w:t>, including internal criteria as well as instructions on how to apply for Graduate School funding</w:t>
      </w:r>
      <w:r w:rsidR="00E83F46" w:rsidRPr="00B017A4">
        <w:rPr>
          <w:rFonts w:eastAsia="Georgia" w:cs="Georgia"/>
        </w:rPr>
        <w:t xml:space="preserve"> is available</w:t>
      </w:r>
      <w:r w:rsidR="007E171C">
        <w:rPr>
          <w:rFonts w:eastAsia="Georgia" w:cs="Georgia"/>
        </w:rPr>
        <w:t xml:space="preserve"> on the department’s website</w:t>
      </w:r>
      <w:r w:rsidR="00E83F46" w:rsidRPr="00B017A4">
        <w:rPr>
          <w:rFonts w:eastAsia="Georgia" w:cs="Georgia"/>
        </w:rPr>
        <w:t xml:space="preserve">. </w:t>
      </w:r>
      <w:r w:rsidR="004F27D7">
        <w:rPr>
          <w:rFonts w:eastAsia="Georgia" w:cs="Georgia"/>
        </w:rPr>
        <w:t xml:space="preserve">Students who receive funding for </w:t>
      </w:r>
      <w:r w:rsidR="004F27D7">
        <w:rPr>
          <w:rFonts w:eastAsia="Georgia" w:cs="Georgia"/>
        </w:rPr>
        <w:lastRenderedPageBreak/>
        <w:t xml:space="preserve">conference travel must present during a colloquium dedicated to practicing conference presentations. </w:t>
      </w:r>
    </w:p>
    <w:p w14:paraId="3FD9A462" w14:textId="18CB70D9" w:rsidR="00E83F46" w:rsidRPr="00B017A4" w:rsidRDefault="00C47C1B" w:rsidP="00AE011B">
      <w:pPr>
        <w:spacing w:before="100" w:after="100"/>
        <w:ind w:left="1080"/>
      </w:pPr>
      <w:r w:rsidRPr="00B017A4">
        <w:rPr>
          <w:rFonts w:eastAsia="Georgia" w:cs="Georgia"/>
          <w:b/>
        </w:rPr>
        <w:t>b. Graduate School travel a</w:t>
      </w:r>
      <w:r w:rsidR="00E83F46" w:rsidRPr="00B017A4">
        <w:rPr>
          <w:rFonts w:eastAsia="Georgia" w:cs="Georgia"/>
          <w:b/>
        </w:rPr>
        <w:t>wards</w:t>
      </w:r>
      <w:r w:rsidRPr="00B017A4">
        <w:rPr>
          <w:rFonts w:eastAsia="Georgia" w:cs="Georgia"/>
          <w:b/>
        </w:rPr>
        <w:t>:</w:t>
      </w:r>
      <w:r w:rsidR="00E83F46" w:rsidRPr="00B017A4">
        <w:rPr>
          <w:rFonts w:eastAsia="Georgia" w:cs="Georgia"/>
        </w:rPr>
        <w:t xml:space="preserve"> </w:t>
      </w:r>
      <w:r w:rsidR="008F4E47">
        <w:rPr>
          <w:rFonts w:eastAsia="Georgia" w:cs="Georgia"/>
        </w:rPr>
        <w:t xml:space="preserve">The </w:t>
      </w:r>
      <w:r w:rsidR="00E83F46" w:rsidRPr="00B017A4">
        <w:rPr>
          <w:rFonts w:eastAsia="Georgia" w:cs="Georgia"/>
        </w:rPr>
        <w:t>Graduate S</w:t>
      </w:r>
      <w:r w:rsidRPr="00B017A4">
        <w:rPr>
          <w:rFonts w:eastAsia="Georgia" w:cs="Georgia"/>
        </w:rPr>
        <w:t>chool offer travel funds</w:t>
      </w:r>
      <w:r w:rsidR="007C47DC" w:rsidRPr="00B017A4">
        <w:rPr>
          <w:rFonts w:eastAsia="Georgia" w:cs="Georgia"/>
        </w:rPr>
        <w:t xml:space="preserve"> for domestic </w:t>
      </w:r>
      <w:r w:rsidR="008F4E47">
        <w:rPr>
          <w:rFonts w:eastAsia="Georgia" w:cs="Georgia"/>
        </w:rPr>
        <w:t xml:space="preserve">and international </w:t>
      </w:r>
      <w:r w:rsidR="007C47DC" w:rsidRPr="00B017A4">
        <w:rPr>
          <w:rFonts w:eastAsia="Georgia" w:cs="Georgia"/>
        </w:rPr>
        <w:t>travel (see above)</w:t>
      </w:r>
      <w:r w:rsidR="00E83F46" w:rsidRPr="00B017A4">
        <w:rPr>
          <w:rFonts w:eastAsia="Georgia" w:cs="Georgia"/>
        </w:rPr>
        <w:t>. Students seeking travel assistance must be registered during the semester in which the request is submitted and for the semester for which the trip is scheduled. More in</w:t>
      </w:r>
      <w:r w:rsidR="00C2461A">
        <w:rPr>
          <w:rFonts w:eastAsia="Georgia" w:cs="Georgia"/>
        </w:rPr>
        <w:t>form</w:t>
      </w:r>
      <w:r w:rsidR="00E83F46" w:rsidRPr="00B017A4">
        <w:rPr>
          <w:rFonts w:eastAsia="Georgia" w:cs="Georgia"/>
        </w:rPr>
        <w:t>ation can be obtained from the Graduate Coordinator</w:t>
      </w:r>
      <w:r w:rsidR="008F4E47">
        <w:rPr>
          <w:rFonts w:eastAsia="Georgia" w:cs="Georgia"/>
        </w:rPr>
        <w:t xml:space="preserve"> Assistant</w:t>
      </w:r>
      <w:r w:rsidR="00E83F46" w:rsidRPr="00B017A4">
        <w:rPr>
          <w:rFonts w:eastAsia="Georgia" w:cs="Georgia"/>
        </w:rPr>
        <w:t xml:space="preserve"> </w:t>
      </w:r>
      <w:r w:rsidR="008F4E47">
        <w:rPr>
          <w:rFonts w:eastAsia="Georgia" w:cs="Georgia"/>
        </w:rPr>
        <w:t>and</w:t>
      </w:r>
      <w:r w:rsidR="00E83F46" w:rsidRPr="00B017A4">
        <w:rPr>
          <w:rFonts w:eastAsia="Georgia" w:cs="Georgia"/>
        </w:rPr>
        <w:t xml:space="preserve"> from the Graduate School </w:t>
      </w:r>
      <w:hyperlink r:id="rId18" w:history="1">
        <w:r w:rsidR="00E83F46" w:rsidRPr="00B017A4">
          <w:rPr>
            <w:rStyle w:val="Hyperlink"/>
            <w:rFonts w:eastAsia="Georgia" w:cs="Georgia"/>
          </w:rPr>
          <w:t>website</w:t>
        </w:r>
      </w:hyperlink>
      <w:r w:rsidR="00E83F46" w:rsidRPr="00B017A4">
        <w:rPr>
          <w:rFonts w:eastAsia="Georgia" w:cs="Georgia"/>
        </w:rPr>
        <w:t xml:space="preserve">. </w:t>
      </w:r>
    </w:p>
    <w:p w14:paraId="71FD1019" w14:textId="0F7E7CCC" w:rsidR="00FC4504" w:rsidRPr="00AE011B" w:rsidRDefault="00C47C1B" w:rsidP="00AE011B">
      <w:pPr>
        <w:spacing w:before="100" w:after="100"/>
        <w:ind w:left="1080"/>
        <w:rPr>
          <w:rFonts w:eastAsia="Georgia" w:cs="Georgia"/>
        </w:rPr>
      </w:pPr>
      <w:r w:rsidRPr="00B017A4">
        <w:rPr>
          <w:rFonts w:eastAsia="Georgia" w:cs="Georgia"/>
          <w:b/>
        </w:rPr>
        <w:t>c. Travel r</w:t>
      </w:r>
      <w:r w:rsidR="00E83F46" w:rsidRPr="00B017A4">
        <w:rPr>
          <w:rFonts w:eastAsia="Georgia" w:cs="Georgia"/>
          <w:b/>
        </w:rPr>
        <w:t>eimbursement</w:t>
      </w:r>
      <w:r w:rsidRPr="00B017A4">
        <w:rPr>
          <w:rFonts w:eastAsia="Georgia" w:cs="Georgia"/>
          <w:b/>
        </w:rPr>
        <w:t>:</w:t>
      </w:r>
      <w:r w:rsidR="00E83F46" w:rsidRPr="00B017A4">
        <w:rPr>
          <w:rFonts w:eastAsia="Georgia" w:cs="Georgia"/>
        </w:rPr>
        <w:t xml:space="preserve"> Once awarded travel money, a “Travel Authority” must be completed PRIOR to each travel circumstance or individual conference. Students should work with the </w:t>
      </w:r>
      <w:r w:rsidR="00F371C7">
        <w:rPr>
          <w:rFonts w:eastAsia="Georgia" w:cs="Georgia"/>
        </w:rPr>
        <w:t>Assistant to the Department Head</w:t>
      </w:r>
      <w:r w:rsidR="00E83F46" w:rsidRPr="00B017A4">
        <w:rPr>
          <w:rFonts w:eastAsia="Georgia" w:cs="Georgia"/>
        </w:rPr>
        <w:t xml:space="preserve"> to process a travel authority. Following travel, an additional travel reimbursement </w:t>
      </w:r>
      <w:r w:rsidR="00C2461A">
        <w:rPr>
          <w:rFonts w:eastAsia="Georgia" w:cs="Georgia"/>
        </w:rPr>
        <w:t>form</w:t>
      </w:r>
      <w:r w:rsidR="00E83F46" w:rsidRPr="00B017A4">
        <w:rPr>
          <w:rFonts w:eastAsia="Georgia" w:cs="Georgia"/>
        </w:rPr>
        <w:t xml:space="preserve"> will need to be completed. Before you plan to drive you own car, make sure that you check current UGA policies on government-owned automobiles or rental cars for certain distances of travel. See the</w:t>
      </w:r>
      <w:r w:rsidR="004C1A46">
        <w:rPr>
          <w:rFonts w:eastAsia="Georgia" w:cs="Georgia"/>
        </w:rPr>
        <w:t xml:space="preserve"> Department Head Assistant</w:t>
      </w:r>
      <w:r w:rsidR="00E83F46" w:rsidRPr="00B017A4">
        <w:rPr>
          <w:rFonts w:eastAsia="Georgia" w:cs="Georgia"/>
        </w:rPr>
        <w:t xml:space="preserve"> for details. Original itemized receipts must be submitted for all incurred expenses other than meals which are calculated at a per diem rate. Memberships are non-reimbursable. </w:t>
      </w:r>
    </w:p>
    <w:p w14:paraId="378F7C88" w14:textId="77777777" w:rsidR="00E83F46" w:rsidRPr="00B017A4" w:rsidRDefault="00C47C1B" w:rsidP="00FA22B4">
      <w:pPr>
        <w:numPr>
          <w:ilvl w:val="0"/>
          <w:numId w:val="10"/>
        </w:numPr>
        <w:spacing w:before="100" w:after="100"/>
      </w:pPr>
      <w:r w:rsidRPr="00B017A4">
        <w:rPr>
          <w:rFonts w:eastAsia="Georgia" w:cs="Georgia"/>
          <w:b/>
        </w:rPr>
        <w:t>Scholarships, fellowships, a</w:t>
      </w:r>
      <w:r w:rsidR="00E83F46" w:rsidRPr="00B017A4">
        <w:rPr>
          <w:rFonts w:eastAsia="Georgia" w:cs="Georgia"/>
          <w:b/>
        </w:rPr>
        <w:t>wards</w:t>
      </w:r>
    </w:p>
    <w:p w14:paraId="16A94872" w14:textId="390CC91B" w:rsidR="00E83F46" w:rsidRPr="00B017A4" w:rsidRDefault="00C47C1B" w:rsidP="00AE011B">
      <w:pPr>
        <w:spacing w:before="100" w:after="100"/>
        <w:ind w:left="1080"/>
      </w:pPr>
      <w:r w:rsidRPr="00B017A4">
        <w:rPr>
          <w:rFonts w:eastAsia="Georgia" w:cs="Georgia"/>
          <w:b/>
        </w:rPr>
        <w:t>a. Research:</w:t>
      </w:r>
      <w:r w:rsidR="00E83F46" w:rsidRPr="00B017A4">
        <w:rPr>
          <w:rFonts w:eastAsia="Georgia" w:cs="Georgia"/>
          <w:b/>
        </w:rPr>
        <w:t xml:space="preserve"> </w:t>
      </w:r>
      <w:r w:rsidR="00E83F46" w:rsidRPr="00B017A4">
        <w:rPr>
          <w:rFonts w:eastAsia="Georgia" w:cs="Georgia"/>
        </w:rPr>
        <w:t xml:space="preserve">There are a variety of resources available for you to help support your research, although all of these are competitive resources with varying success rates. For a listing of awards, see the Graduate School web page under </w:t>
      </w:r>
      <w:hyperlink r:id="rId19" w:history="1">
        <w:r w:rsidR="00E83F46" w:rsidRPr="00B017A4">
          <w:rPr>
            <w:rStyle w:val="Hyperlink"/>
            <w:rFonts w:eastAsia="Georgia" w:cs="Georgia"/>
          </w:rPr>
          <w:t>Financial Aid and Awards</w:t>
        </w:r>
      </w:hyperlink>
      <w:r w:rsidR="00E83F46" w:rsidRPr="00B017A4">
        <w:rPr>
          <w:rFonts w:eastAsia="Georgia" w:cs="Georgia"/>
        </w:rPr>
        <w:t>. The Graduate Coordinator will also forward all announcements about awards.</w:t>
      </w:r>
    </w:p>
    <w:p w14:paraId="774D0B7C" w14:textId="7B710C17" w:rsidR="00E83F46" w:rsidRPr="00B017A4" w:rsidRDefault="00E83F46" w:rsidP="00AE011B">
      <w:pPr>
        <w:spacing w:before="100" w:after="100"/>
        <w:ind w:left="1080"/>
      </w:pPr>
      <w:r w:rsidRPr="00B017A4">
        <w:rPr>
          <w:rFonts w:eastAsia="Georgia" w:cs="Georgia"/>
          <w:b/>
        </w:rPr>
        <w:t>b. Teaching</w:t>
      </w:r>
      <w:r w:rsidR="00C47C1B" w:rsidRPr="00B017A4">
        <w:rPr>
          <w:rFonts w:eastAsia="Georgia" w:cs="Georgia"/>
          <w:b/>
        </w:rPr>
        <w:t>:</w:t>
      </w:r>
      <w:r w:rsidRPr="00B017A4">
        <w:rPr>
          <w:rFonts w:eastAsia="Georgia" w:cs="Georgia"/>
        </w:rPr>
        <w:t xml:space="preserve"> Each year the Center for Teaching and Learning (</w:t>
      </w:r>
      <w:hyperlink r:id="rId20" w:history="1">
        <w:r w:rsidRPr="00B017A4">
          <w:rPr>
            <w:rStyle w:val="Hyperlink"/>
            <w:rFonts w:eastAsia="Georgia" w:cs="Georgia"/>
          </w:rPr>
          <w:t>CTL</w:t>
        </w:r>
      </w:hyperlink>
      <w:r w:rsidRPr="00B017A4">
        <w:rPr>
          <w:rFonts w:eastAsia="Georgia" w:cs="Georgia"/>
        </w:rPr>
        <w:t xml:space="preserve">) recognizes outstanding Graduate Teaching Assistants across the campus. A committee composed of the supervisors of a given course (i.e., </w:t>
      </w:r>
      <w:r w:rsidR="003F3698" w:rsidRPr="00B017A4">
        <w:rPr>
          <w:rFonts w:eastAsia="Georgia" w:cs="Georgia"/>
        </w:rPr>
        <w:t>1110</w:t>
      </w:r>
      <w:r w:rsidRPr="00B017A4">
        <w:rPr>
          <w:rFonts w:eastAsia="Georgia" w:cs="Georgia"/>
        </w:rPr>
        <w:t xml:space="preserve">, 1500, 2300, etc.) and the Undergraduate Coordinator will select from the pool of non-first year teaching assistants the nominee(s) from the </w:t>
      </w:r>
      <w:r w:rsidR="00C31F46" w:rsidRPr="00B017A4">
        <w:rPr>
          <w:rFonts w:eastAsia="Georgia" w:cs="Georgia"/>
        </w:rPr>
        <w:t>department</w:t>
      </w:r>
      <w:r w:rsidRPr="00B017A4">
        <w:rPr>
          <w:rFonts w:eastAsia="Georgia" w:cs="Georgia"/>
        </w:rPr>
        <w:t xml:space="preserve"> for the Graduate Teaching Assistant Award. Particularly exemplary nominees may be further eligible for the</w:t>
      </w:r>
      <w:r w:rsidR="00144413">
        <w:rPr>
          <w:rFonts w:eastAsia="Georgia" w:cs="Georgia"/>
        </w:rPr>
        <w:t xml:space="preserve"> University Excellence in Teaching Award </w:t>
      </w:r>
      <w:r w:rsidRPr="00B017A4">
        <w:rPr>
          <w:rFonts w:eastAsia="Georgia" w:cs="Georgia"/>
        </w:rPr>
        <w:t xml:space="preserve">and the </w:t>
      </w:r>
      <w:hyperlink r:id="rId21" w:history="1">
        <w:r w:rsidRPr="00B017A4">
          <w:rPr>
            <w:rStyle w:val="Hyperlink"/>
            <w:rFonts w:eastAsia="Georgia" w:cs="Georgia"/>
          </w:rPr>
          <w:t>ICA</w:t>
        </w:r>
      </w:hyperlink>
      <w:r w:rsidRPr="00B017A4">
        <w:rPr>
          <w:rFonts w:eastAsia="Georgia" w:cs="Georgia"/>
        </w:rPr>
        <w:t xml:space="preserve"> Graduate Teaching Award.</w:t>
      </w:r>
      <w:r w:rsidR="008F4E47">
        <w:rPr>
          <w:rFonts w:eastAsia="Georgia" w:cs="Georgia"/>
        </w:rPr>
        <w:t xml:space="preserve"> You may self-nominate by contacting your advisor directly and asking that they forward your name to the Undergraduate Coordinator.</w:t>
      </w:r>
    </w:p>
    <w:p w14:paraId="61BE9E96" w14:textId="77777777" w:rsidR="00E83F46" w:rsidRPr="00B017A4" w:rsidRDefault="00E83F46" w:rsidP="00AE011B">
      <w:pPr>
        <w:spacing w:before="100"/>
        <w:ind w:left="1080"/>
      </w:pPr>
      <w:r w:rsidRPr="00B017A4">
        <w:rPr>
          <w:rFonts w:eastAsia="Georgia" w:cs="Georgia"/>
          <w:b/>
        </w:rPr>
        <w:t>c. Service</w:t>
      </w:r>
      <w:r w:rsidR="00C47C1B" w:rsidRPr="00B017A4">
        <w:rPr>
          <w:rFonts w:eastAsia="Georgia" w:cs="Georgia"/>
          <w:b/>
        </w:rPr>
        <w:t>:</w:t>
      </w:r>
      <w:r w:rsidRPr="00B017A4">
        <w:rPr>
          <w:rFonts w:eastAsia="Georgia" w:cs="Georgia"/>
        </w:rPr>
        <w:t xml:space="preserve"> Every year the </w:t>
      </w:r>
      <w:r w:rsidR="00C31F46" w:rsidRPr="00B017A4">
        <w:rPr>
          <w:rFonts w:eastAsia="Georgia" w:cs="Georgia"/>
        </w:rPr>
        <w:t>department</w:t>
      </w:r>
      <w:r w:rsidRPr="00B017A4">
        <w:rPr>
          <w:rFonts w:eastAsia="Georgia" w:cs="Georgia"/>
        </w:rPr>
        <w:t xml:space="preserve"> recognizes one graduate student with the Jerold. L. Hale Graduate Student Service Award. This cash award is designated to a student</w:t>
      </w:r>
      <w:r w:rsidR="00C47C1B" w:rsidRPr="00B017A4">
        <w:rPr>
          <w:rFonts w:eastAsia="Georgia" w:cs="Georgia"/>
        </w:rPr>
        <w:t xml:space="preserve"> selected by the faculty who has</w:t>
      </w:r>
      <w:r w:rsidRPr="00B017A4">
        <w:rPr>
          <w:rFonts w:eastAsia="Georgia" w:cs="Georgia"/>
        </w:rPr>
        <w:t xml:space="preserve"> demonstrated exemplary service and dedication to the </w:t>
      </w:r>
      <w:r w:rsidR="00C31F46" w:rsidRPr="00B017A4">
        <w:rPr>
          <w:rFonts w:eastAsia="Georgia" w:cs="Georgia"/>
        </w:rPr>
        <w:t>Department of Communication Studies</w:t>
      </w:r>
      <w:r w:rsidRPr="00B017A4">
        <w:rPr>
          <w:rFonts w:eastAsia="Georgia" w:cs="Georgia"/>
        </w:rPr>
        <w:t>.</w:t>
      </w:r>
    </w:p>
    <w:p w14:paraId="68D6DB26" w14:textId="77777777" w:rsidR="00E83F46" w:rsidRPr="00B017A4" w:rsidRDefault="00E83F46"/>
    <w:p w14:paraId="15A227E9" w14:textId="46CD08C2" w:rsidR="00E83F46" w:rsidRPr="00B017A4" w:rsidRDefault="001C1AB6" w:rsidP="00145494">
      <w:pPr>
        <w:pStyle w:val="Heading2"/>
      </w:pPr>
      <w:bookmarkStart w:id="23" w:name="_Toc109723034"/>
      <w:r>
        <w:t>B</w:t>
      </w:r>
      <w:r w:rsidR="00E83F46" w:rsidRPr="00B017A4">
        <w:t>. Listservs</w:t>
      </w:r>
      <w:bookmarkEnd w:id="23"/>
    </w:p>
    <w:p w14:paraId="08E1C6BA" w14:textId="2766197A" w:rsidR="00E83F46" w:rsidRPr="00B017A4" w:rsidRDefault="00E83F46">
      <w:pPr>
        <w:spacing w:after="100"/>
        <w:ind w:left="720"/>
      </w:pPr>
      <w:r w:rsidRPr="00B017A4">
        <w:rPr>
          <w:rFonts w:eastAsia="Georgia" w:cs="Georgia"/>
        </w:rPr>
        <w:t>The Graduate School contacts students via a listserv to remind students of deadlines, to provide in</w:t>
      </w:r>
      <w:r w:rsidR="00C2461A">
        <w:rPr>
          <w:rFonts w:eastAsia="Georgia" w:cs="Georgia"/>
        </w:rPr>
        <w:t>form</w:t>
      </w:r>
      <w:r w:rsidRPr="00B017A4">
        <w:rPr>
          <w:rFonts w:eastAsia="Georgia" w:cs="Georgia"/>
        </w:rPr>
        <w:t>ation about seminars, and to share other pertinent news. These are courtesy emails only; you are never excused from meeting Graduate School deadlines.</w:t>
      </w:r>
      <w:r w:rsidR="004C1A46">
        <w:rPr>
          <w:rFonts w:eastAsia="Georgia" w:cs="Georgia"/>
        </w:rPr>
        <w:t xml:space="preserve"> In addition, the Graduate Coordinator Assistant sends out a courtesy email at the beginning of each fall and spring semester reminding students of important departmental, Graduate School, conference submission deadlines.  </w:t>
      </w:r>
    </w:p>
    <w:p w14:paraId="36CF173E" w14:textId="51F13169" w:rsidR="008D049A" w:rsidRPr="00D35B2C" w:rsidRDefault="00E83F46" w:rsidP="00D35B2C">
      <w:pPr>
        <w:spacing w:before="100"/>
        <w:ind w:left="720"/>
        <w:rPr>
          <w:rFonts w:eastAsia="Georgia" w:cs="Georgia"/>
        </w:rPr>
      </w:pPr>
      <w:r w:rsidRPr="00B017A4">
        <w:rPr>
          <w:rFonts w:eastAsia="Georgia" w:cs="Georgia"/>
        </w:rPr>
        <w:t>We also have in-</w:t>
      </w:r>
      <w:r w:rsidR="00C31F46" w:rsidRPr="00B017A4">
        <w:rPr>
          <w:rFonts w:eastAsia="Georgia" w:cs="Georgia"/>
        </w:rPr>
        <w:t>department</w:t>
      </w:r>
      <w:r w:rsidRPr="00B017A4">
        <w:rPr>
          <w:rFonts w:eastAsia="Georgia" w:cs="Georgia"/>
        </w:rPr>
        <w:t xml:space="preserve"> listservs that are addressed to the entire </w:t>
      </w:r>
      <w:r w:rsidR="00C31F46" w:rsidRPr="00B017A4">
        <w:rPr>
          <w:rFonts w:eastAsia="Georgia" w:cs="Georgia"/>
        </w:rPr>
        <w:t>department</w:t>
      </w:r>
      <w:r w:rsidRPr="00B017A4">
        <w:rPr>
          <w:rFonts w:eastAsia="Georgia" w:cs="Georgia"/>
        </w:rPr>
        <w:t xml:space="preserve">, to graduate students only, or to the members of the Graduate Forum. The Graduate Forum listserv is </w:t>
      </w:r>
      <w:r w:rsidRPr="00B017A4">
        <w:rPr>
          <w:rFonts w:eastAsia="Georgia" w:cs="Georgia"/>
        </w:rPr>
        <w:lastRenderedPageBreak/>
        <w:t>managed by Graduate Forum. If you are not on any of these listservs make sure you contact the appropriate person in order to get onto</w:t>
      </w:r>
      <w:r w:rsidR="004C1A46">
        <w:rPr>
          <w:rFonts w:eastAsia="Georgia" w:cs="Georgia"/>
        </w:rPr>
        <w:t xml:space="preserve"> these</w:t>
      </w:r>
      <w:r w:rsidRPr="00B017A4">
        <w:rPr>
          <w:rFonts w:eastAsia="Georgia" w:cs="Georgia"/>
        </w:rPr>
        <w:t xml:space="preserve"> mailing lists.</w:t>
      </w:r>
    </w:p>
    <w:p w14:paraId="4FD8928E" w14:textId="77777777" w:rsidR="008D049A" w:rsidRPr="00B017A4" w:rsidRDefault="008D049A">
      <w:pPr>
        <w:spacing w:before="100" w:after="100"/>
      </w:pPr>
    </w:p>
    <w:p w14:paraId="36B95AB8" w14:textId="22B19CE8" w:rsidR="00E83F46" w:rsidRPr="00B017A4" w:rsidRDefault="001C1AB6" w:rsidP="00145494">
      <w:pPr>
        <w:pStyle w:val="Heading2"/>
      </w:pPr>
      <w:bookmarkStart w:id="24" w:name="_Toc109723035"/>
      <w:r>
        <w:t>C</w:t>
      </w:r>
      <w:r w:rsidR="00E83F46" w:rsidRPr="00B017A4">
        <w:t xml:space="preserve">. </w:t>
      </w:r>
      <w:r w:rsidR="008F4E47">
        <w:t>Well-being and Other Resources for Graduate Students</w:t>
      </w:r>
      <w:bookmarkEnd w:id="24"/>
    </w:p>
    <w:p w14:paraId="7FDA0E32" w14:textId="09420E75" w:rsidR="00E83F46" w:rsidRDefault="00E83F46" w:rsidP="007C47DC">
      <w:pPr>
        <w:ind w:left="720"/>
        <w:rPr>
          <w:rFonts w:eastAsia="Georgia" w:cs="Georgia"/>
        </w:rPr>
      </w:pPr>
      <w:r w:rsidRPr="00B017A4">
        <w:rPr>
          <w:rFonts w:eastAsia="Georgia" w:cs="Georgia"/>
        </w:rPr>
        <w:t>The Counseling and Psychological Services (</w:t>
      </w:r>
      <w:hyperlink r:id="rId22" w:history="1">
        <w:r w:rsidRPr="00B017A4">
          <w:rPr>
            <w:rStyle w:val="Hyperlink"/>
            <w:rFonts w:eastAsia="Georgia" w:cs="Georgia"/>
          </w:rPr>
          <w:t>CAPS</w:t>
        </w:r>
      </w:hyperlink>
      <w:r w:rsidRPr="00B017A4">
        <w:rPr>
          <w:rFonts w:eastAsia="Georgia" w:cs="Georgia"/>
        </w:rPr>
        <w:t xml:space="preserve">) </w:t>
      </w:r>
      <w:r w:rsidR="00C31F46" w:rsidRPr="00B017A4">
        <w:rPr>
          <w:rFonts w:eastAsia="Georgia" w:cs="Georgia"/>
        </w:rPr>
        <w:t>Department</w:t>
      </w:r>
      <w:r w:rsidRPr="00B017A4">
        <w:rPr>
          <w:rFonts w:eastAsia="Georgia" w:cs="Georgia"/>
        </w:rPr>
        <w:t xml:space="preserve"> is located at the University Health Center. Students who wish to meet with a counse</w:t>
      </w:r>
      <w:r w:rsidR="00C47C1B" w:rsidRPr="00B017A4">
        <w:rPr>
          <w:rFonts w:eastAsia="Georgia" w:cs="Georgia"/>
        </w:rPr>
        <w:t xml:space="preserve">lor for the first time may walk </w:t>
      </w:r>
      <w:r w:rsidRPr="00B017A4">
        <w:rPr>
          <w:rFonts w:eastAsia="Georgia" w:cs="Georgia"/>
        </w:rPr>
        <w:t>in, or call 542-2273 to schedule an appointment. CAPS also provides stress management programs such as meditation and therapy. CAPS is located on the third floor of the University Health Center, on the corner of College Station and East Campus Roads. All students registered for credit at The University of Georgia are eligible to use the CAPS services.</w:t>
      </w:r>
      <w:r w:rsidR="008F4E47">
        <w:rPr>
          <w:rFonts w:eastAsia="Georgia" w:cs="Georgia"/>
        </w:rPr>
        <w:t xml:space="preserve"> Student Care and Outreach also provides various services and supports. Additionally, the Graduate School offers an emergency fund for financial hardship. The Graduate Student Association and CWA Local 3265 </w:t>
      </w:r>
      <w:r w:rsidR="00E43078">
        <w:rPr>
          <w:rFonts w:eastAsia="Georgia" w:cs="Georgia"/>
        </w:rPr>
        <w:t xml:space="preserve">provide opportunities for collective expression of graduate students </w:t>
      </w:r>
      <w:r w:rsidR="008F4E47">
        <w:rPr>
          <w:rFonts w:eastAsia="Georgia" w:cs="Georgia"/>
        </w:rPr>
        <w:t>concerns</w:t>
      </w:r>
      <w:r w:rsidR="00E43078">
        <w:rPr>
          <w:rFonts w:eastAsia="Georgia" w:cs="Georgia"/>
        </w:rPr>
        <w:t xml:space="preserve"> as well opportunities for professional development.</w:t>
      </w:r>
    </w:p>
    <w:p w14:paraId="46315AE5" w14:textId="77777777" w:rsidR="00D35B2C" w:rsidRPr="00B017A4" w:rsidRDefault="00D35B2C" w:rsidP="007C47DC">
      <w:pPr>
        <w:ind w:left="720"/>
      </w:pPr>
    </w:p>
    <w:p w14:paraId="6B5F8DB2" w14:textId="4BF8F563" w:rsidR="00E83F46" w:rsidRPr="00B017A4" w:rsidRDefault="001C1AB6" w:rsidP="00145494">
      <w:pPr>
        <w:pStyle w:val="Heading2"/>
      </w:pPr>
      <w:bookmarkStart w:id="25" w:name="_Toc109723036"/>
      <w:r>
        <w:t>D</w:t>
      </w:r>
      <w:r w:rsidR="00E83F46" w:rsidRPr="00B017A4">
        <w:t>. Professional Associations</w:t>
      </w:r>
      <w:bookmarkEnd w:id="25"/>
    </w:p>
    <w:p w14:paraId="4BCBD77B" w14:textId="5F82428E" w:rsidR="00E83F46" w:rsidRPr="00B017A4" w:rsidRDefault="00E83F46" w:rsidP="00ED24EC">
      <w:pPr>
        <w:ind w:left="720"/>
      </w:pPr>
      <w:r w:rsidRPr="00B017A4">
        <w:rPr>
          <w:rFonts w:eastAsia="Georgia" w:cs="Georgia"/>
          <w:color w:val="00000A"/>
        </w:rPr>
        <w:t>The National Communication Association (</w:t>
      </w:r>
      <w:hyperlink r:id="rId23" w:history="1">
        <w:r w:rsidRPr="00B017A4">
          <w:rPr>
            <w:rStyle w:val="Hyperlink"/>
            <w:rFonts w:eastAsia="Georgia" w:cs="Georgia"/>
          </w:rPr>
          <w:t>NCA</w:t>
        </w:r>
      </w:hyperlink>
      <w:r w:rsidRPr="00B017A4">
        <w:rPr>
          <w:rFonts w:eastAsia="Georgia" w:cs="Georgia"/>
          <w:color w:val="00000A"/>
        </w:rPr>
        <w:t>) and the International Communication Association (</w:t>
      </w:r>
      <w:hyperlink r:id="rId24" w:history="1">
        <w:r w:rsidRPr="00B017A4">
          <w:rPr>
            <w:rStyle w:val="Hyperlink"/>
            <w:rFonts w:eastAsia="Georgia" w:cs="Georgia"/>
          </w:rPr>
          <w:t>ICA</w:t>
        </w:r>
      </w:hyperlink>
      <w:r w:rsidRPr="00B017A4">
        <w:rPr>
          <w:rFonts w:eastAsia="Georgia" w:cs="Georgia"/>
          <w:color w:val="00000A"/>
        </w:rPr>
        <w:t>) are the two major pro</w:t>
      </w:r>
      <w:r w:rsidR="00C47C1B" w:rsidRPr="00B017A4">
        <w:rPr>
          <w:rFonts w:eastAsia="Georgia" w:cs="Georgia"/>
          <w:color w:val="00000A"/>
        </w:rPr>
        <w:t>fessional associations for the c</w:t>
      </w:r>
      <w:r w:rsidRPr="00B017A4">
        <w:rPr>
          <w:rFonts w:eastAsia="Georgia" w:cs="Georgia"/>
          <w:color w:val="00000A"/>
        </w:rPr>
        <w:t>ommunication discipline. Both organizations have student rates and each hosts a yearly conference - NCA in November and ICA in May.  NCA also hosts a listserv (</w:t>
      </w:r>
      <w:proofErr w:type="spellStart"/>
      <w:r>
        <w:fldChar w:fldCharType="begin"/>
      </w:r>
      <w:r w:rsidR="00E2773B">
        <w:instrText>HYPERLINK "https://www.natcom.org/academic-professional-resources/commnotes"</w:instrText>
      </w:r>
      <w:r>
        <w:fldChar w:fldCharType="separate"/>
      </w:r>
      <w:r w:rsidR="00734BE0">
        <w:rPr>
          <w:rStyle w:val="Hyperlink"/>
          <w:rFonts w:eastAsia="Georgia" w:cs="Georgia"/>
        </w:rPr>
        <w:t>COMMNotes</w:t>
      </w:r>
      <w:proofErr w:type="spellEnd"/>
      <w:r w:rsidRPr="00B017A4">
        <w:rPr>
          <w:rStyle w:val="Hyperlink"/>
          <w:rFonts w:eastAsia="Georgia" w:cs="Georgia"/>
        </w:rPr>
        <w:t>)</w:t>
      </w:r>
      <w:r>
        <w:rPr>
          <w:rStyle w:val="Hyperlink"/>
          <w:rFonts w:eastAsia="Georgia" w:cs="Georgia"/>
        </w:rPr>
        <w:fldChar w:fldCharType="end"/>
      </w:r>
      <w:r w:rsidR="00C47C1B" w:rsidRPr="00B017A4">
        <w:rPr>
          <w:rFonts w:eastAsia="Georgia" w:cs="Georgia"/>
        </w:rPr>
        <w:t xml:space="preserve"> which includes a substantial</w:t>
      </w:r>
      <w:r w:rsidRPr="00B017A4">
        <w:rPr>
          <w:rFonts w:eastAsia="Georgia" w:cs="Georgia"/>
        </w:rPr>
        <w:t xml:space="preserve"> amount of in</w:t>
      </w:r>
      <w:r w:rsidR="00C2461A">
        <w:rPr>
          <w:rFonts w:eastAsia="Georgia" w:cs="Georgia"/>
        </w:rPr>
        <w:t>form</w:t>
      </w:r>
      <w:r w:rsidRPr="00B017A4">
        <w:rPr>
          <w:rFonts w:eastAsia="Georgia" w:cs="Georgia"/>
        </w:rPr>
        <w:t>ation relevant to the field, as well as current job li</w:t>
      </w:r>
      <w:r w:rsidR="007C47DC" w:rsidRPr="00B017A4">
        <w:rPr>
          <w:rFonts w:eastAsia="Georgia" w:cs="Georgia"/>
        </w:rPr>
        <w:t>stings.  You should also read “SPECTRA”,</w:t>
      </w:r>
      <w:r w:rsidRPr="00B017A4">
        <w:rPr>
          <w:rFonts w:eastAsia="Georgia" w:cs="Georgia"/>
        </w:rPr>
        <w:t xml:space="preserve"> the newsletter for NCA, for job announcements which are also available online through NCA's </w:t>
      </w:r>
      <w:hyperlink r:id="rId25" w:history="1">
        <w:r w:rsidRPr="00B017A4">
          <w:rPr>
            <w:rStyle w:val="Hyperlink"/>
            <w:rFonts w:eastAsia="Georgia" w:cs="Georgia"/>
          </w:rPr>
          <w:t>Career Center</w:t>
        </w:r>
      </w:hyperlink>
      <w:r w:rsidRPr="00B017A4">
        <w:rPr>
          <w:rFonts w:eastAsia="Georgia" w:cs="Georgia"/>
        </w:rPr>
        <w:t>.</w:t>
      </w:r>
    </w:p>
    <w:p w14:paraId="0376630C" w14:textId="2A1C9C44" w:rsidR="00E83F46" w:rsidRDefault="00E83F46" w:rsidP="00D35B2C">
      <w:pPr>
        <w:ind w:left="720"/>
      </w:pPr>
      <w:r w:rsidRPr="00B017A4">
        <w:rPr>
          <w:rFonts w:eastAsia="Georgia" w:cs="Georgia"/>
        </w:rPr>
        <w:t>In addition, the Southern States Communication Association (</w:t>
      </w:r>
      <w:hyperlink r:id="rId26" w:history="1">
        <w:r w:rsidRPr="00B017A4">
          <w:rPr>
            <w:rStyle w:val="Hyperlink"/>
            <w:rFonts w:eastAsia="Georgia" w:cs="Georgia"/>
          </w:rPr>
          <w:t>SSCA</w:t>
        </w:r>
      </w:hyperlink>
      <w:r w:rsidRPr="00B017A4">
        <w:rPr>
          <w:rFonts w:eastAsia="Georgia" w:cs="Georgia"/>
        </w:rPr>
        <w:t xml:space="preserve">) hosts a smaller yearly conference in the southern region, typically in April. </w:t>
      </w:r>
    </w:p>
    <w:p w14:paraId="26A3A29D" w14:textId="77777777" w:rsidR="00D35B2C" w:rsidRPr="00B017A4" w:rsidRDefault="00D35B2C" w:rsidP="00D35B2C">
      <w:pPr>
        <w:ind w:left="720"/>
      </w:pPr>
    </w:p>
    <w:p w14:paraId="6FC26BE5" w14:textId="20385687" w:rsidR="00E83F46" w:rsidRPr="00B017A4" w:rsidRDefault="00D35B2C" w:rsidP="00145494">
      <w:pPr>
        <w:pStyle w:val="Heading2"/>
      </w:pPr>
      <w:bookmarkStart w:id="26" w:name="_Toc109723037"/>
      <w:r>
        <w:t>E</w:t>
      </w:r>
      <w:r w:rsidR="00E83F46" w:rsidRPr="00B017A4">
        <w:t>. Other Opportunities for Professional Development</w:t>
      </w:r>
      <w:bookmarkEnd w:id="26"/>
    </w:p>
    <w:p w14:paraId="438E0FBB" w14:textId="11EB0BBF" w:rsidR="00ED4AD8" w:rsidRDefault="00E83F46" w:rsidP="00BF3E38">
      <w:pPr>
        <w:ind w:left="720"/>
      </w:pPr>
      <w:r w:rsidRPr="00B017A4">
        <w:rPr>
          <w:rFonts w:eastAsia="Georgia" w:cs="Georgia"/>
        </w:rPr>
        <w:t xml:space="preserve">Becoming a scholar is not a process that occurs exclusively, or even primarily, within the walls of the classroom. You should expect to spend a substantial amount of time in other types of professional development activities. In addition to participating in the </w:t>
      </w:r>
      <w:r w:rsidR="00C31F46" w:rsidRPr="00B017A4">
        <w:rPr>
          <w:rFonts w:eastAsia="Georgia" w:cs="Georgia"/>
        </w:rPr>
        <w:t>department</w:t>
      </w:r>
      <w:r w:rsidRPr="00B017A4">
        <w:rPr>
          <w:rFonts w:eastAsia="Georgia" w:cs="Georgia"/>
        </w:rPr>
        <w:t xml:space="preserve"> colloquium and attending lectures on campus, it is a normal practice of scholars and apprentice scholars to attend academic conferences and deliver papers. You may also want to </w:t>
      </w:r>
      <w:r w:rsidR="00C2461A">
        <w:rPr>
          <w:rFonts w:eastAsia="Georgia" w:cs="Georgia"/>
        </w:rPr>
        <w:t>form</w:t>
      </w:r>
      <w:r w:rsidRPr="00B017A4">
        <w:rPr>
          <w:rFonts w:eastAsia="Georgia" w:cs="Georgia"/>
        </w:rPr>
        <w:t xml:space="preserve"> discussion groups with your fellow graduate students. Depending on your area, you are likely to want to work on a research team with one of the faculty members in the </w:t>
      </w:r>
      <w:r w:rsidR="00C31F46" w:rsidRPr="00B017A4">
        <w:rPr>
          <w:rFonts w:eastAsia="Georgia" w:cs="Georgia"/>
        </w:rPr>
        <w:t>department</w:t>
      </w:r>
      <w:r w:rsidRPr="00B017A4">
        <w:rPr>
          <w:rFonts w:eastAsia="Georgia" w:cs="Georgia"/>
        </w:rPr>
        <w:t xml:space="preserve">, or to work with a faculty mentor on research in addition to your advisor. In the year before your dissertation you may also want to apply for an </w:t>
      </w:r>
      <w:hyperlink r:id="rId27" w:history="1">
        <w:r w:rsidRPr="00B017A4">
          <w:rPr>
            <w:rStyle w:val="Hyperlink"/>
            <w:rFonts w:eastAsia="Georgia" w:cs="Georgia"/>
          </w:rPr>
          <w:t>NCA Doctoral Honors Seminar</w:t>
        </w:r>
      </w:hyperlink>
      <w:r w:rsidRPr="00B017A4">
        <w:rPr>
          <w:rFonts w:eastAsia="Georgia" w:cs="Georgia"/>
        </w:rPr>
        <w:t>. We encourage you to be proactive in seeking out opportunities for professional and personal growth, and we'll try to keep you apprised of new opportunities.</w:t>
      </w:r>
    </w:p>
    <w:p w14:paraId="012E5430" w14:textId="77777777" w:rsidR="00BF3E38" w:rsidRPr="00B017A4" w:rsidRDefault="00BF3E38" w:rsidP="00BF3E38">
      <w:pPr>
        <w:ind w:left="720"/>
      </w:pPr>
    </w:p>
    <w:p w14:paraId="29EC9989" w14:textId="77777777" w:rsidR="00E83F46" w:rsidRPr="00B017A4" w:rsidRDefault="00E83F46" w:rsidP="00145494">
      <w:pPr>
        <w:pStyle w:val="Heading1"/>
      </w:pPr>
      <w:bookmarkStart w:id="27" w:name="_Toc109723038"/>
      <w:r w:rsidRPr="00B017A4">
        <w:t>V. University Policies</w:t>
      </w:r>
      <w:bookmarkEnd w:id="27"/>
    </w:p>
    <w:p w14:paraId="74CAF8C7" w14:textId="77777777" w:rsidR="00E83F46" w:rsidRPr="00B017A4" w:rsidRDefault="00E83F46" w:rsidP="00145494">
      <w:pPr>
        <w:pStyle w:val="Heading2"/>
      </w:pPr>
      <w:bookmarkStart w:id="28" w:name="_Toc109723039"/>
      <w:r w:rsidRPr="00B017A4">
        <w:t>A. Academic Honesty Policy</w:t>
      </w:r>
      <w:bookmarkEnd w:id="28"/>
    </w:p>
    <w:p w14:paraId="29B6EC98" w14:textId="6CD2EC67" w:rsidR="00E83F46" w:rsidRPr="00B017A4" w:rsidRDefault="00E83F46">
      <w:pPr>
        <w:spacing w:after="100"/>
        <w:ind w:left="720"/>
      </w:pPr>
      <w:r w:rsidRPr="00B017A4">
        <w:rPr>
          <w:rFonts w:eastAsia="Georgia" w:cs="Georgia"/>
        </w:rPr>
        <w:lastRenderedPageBreak/>
        <w:t>Students at UGA are responsible for maintaining and adhering to the strictest standards of honesty and integrity in every aspect of their</w:t>
      </w:r>
      <w:r w:rsidR="00734BE0">
        <w:rPr>
          <w:rFonts w:eastAsia="Georgia" w:cs="Georgia"/>
        </w:rPr>
        <w:t xml:space="preserve"> academic</w:t>
      </w:r>
      <w:r w:rsidRPr="00B017A4">
        <w:rPr>
          <w:rFonts w:eastAsia="Georgia" w:cs="Georgia"/>
        </w:rPr>
        <w:t xml:space="preserve"> lives. Honesty in academic matters is a large part of this obligation. As such, you should familiarize yourself with </w:t>
      </w:r>
      <w:hyperlink r:id="rId28" w:history="1">
        <w:r w:rsidRPr="00B017A4">
          <w:rPr>
            <w:rStyle w:val="Hyperlink"/>
            <w:rFonts w:eastAsia="Georgia" w:cs="Georgia"/>
          </w:rPr>
          <w:t>UGA's Academic Honesty Policy</w:t>
        </w:r>
      </w:hyperlink>
      <w:r w:rsidRPr="00B017A4">
        <w:rPr>
          <w:rFonts w:eastAsia="Georgia" w:cs="Georgia"/>
        </w:rPr>
        <w:t xml:space="preserve">.  </w:t>
      </w:r>
    </w:p>
    <w:p w14:paraId="2109E266" w14:textId="77777777" w:rsidR="00E83F46" w:rsidRPr="00B017A4" w:rsidRDefault="00E83F46">
      <w:pPr>
        <w:spacing w:before="100" w:after="100"/>
      </w:pPr>
    </w:p>
    <w:p w14:paraId="3B709EED" w14:textId="1B401EF5" w:rsidR="00B715FD" w:rsidRPr="00FC4504" w:rsidRDefault="00E051C1" w:rsidP="00FC4504">
      <w:pPr>
        <w:pStyle w:val="Heading2"/>
      </w:pPr>
      <w:bookmarkStart w:id="29" w:name="_Toc109723040"/>
      <w:r w:rsidRPr="00B017A4">
        <w:t xml:space="preserve">B. </w:t>
      </w:r>
      <w:r w:rsidR="00B715FD">
        <w:t>UGA’s  Policies Regarding Discrimination, Harassment, and Assault</w:t>
      </w:r>
      <w:bookmarkEnd w:id="29"/>
      <w:r w:rsidR="00B715FD">
        <w:t xml:space="preserve"> </w:t>
      </w:r>
    </w:p>
    <w:p w14:paraId="2798EE08" w14:textId="779F9431" w:rsidR="00B715FD" w:rsidRPr="00E951F6" w:rsidRDefault="00B715FD" w:rsidP="00BF3E38">
      <w:pPr>
        <w:shd w:val="clear" w:color="auto" w:fill="FFFFFF"/>
        <w:spacing w:after="150"/>
        <w:ind w:left="720"/>
        <w:rPr>
          <w:color w:val="000000" w:themeColor="text1"/>
        </w:rPr>
      </w:pPr>
      <w:r w:rsidRPr="00E951F6">
        <w:rPr>
          <w:color w:val="000000" w:themeColor="text1"/>
        </w:rPr>
        <w:t>According the University’s Equal Opportunity Office, “</w:t>
      </w:r>
      <w:r w:rsidRPr="00B715FD">
        <w:rPr>
          <w:color w:val="000000" w:themeColor="text1"/>
        </w:rPr>
        <w:t>The University of Georgia (the “University”) is committed to maintaining a fair and respectful environment for living, work, and study. To that end, and in accordance with federal and state law, University System of Georgia (“USG”) policy, and University policy, the University prohibits harassment of or discrimination against any person because of race, color, sex (including sexual harassment and pregnancy), sexual orientation, gender identity, ethnicity or national origin, religion, age, genetic in</w:t>
      </w:r>
      <w:r w:rsidR="00C2461A">
        <w:rPr>
          <w:color w:val="000000" w:themeColor="text1"/>
        </w:rPr>
        <w:t>form</w:t>
      </w:r>
      <w:r w:rsidRPr="00B715FD">
        <w:rPr>
          <w:color w:val="000000" w:themeColor="text1"/>
        </w:rPr>
        <w:t>ation, disability, or veteran status by any member of the University Community (as defined below) on campus, in connection with a University program or activity, or in a manner that creates a hostile environment for any member of the University Community. Incidents of harassment and discrimination will be met with appropriate disciplinary action, up to and including dismissal or expulsion from the University.</w:t>
      </w:r>
      <w:r w:rsidR="00E951F6" w:rsidRPr="00E951F6">
        <w:rPr>
          <w:color w:val="000000" w:themeColor="text1"/>
        </w:rPr>
        <w:t xml:space="preserve"> </w:t>
      </w:r>
      <w:r w:rsidRPr="00B715FD">
        <w:rPr>
          <w:color w:val="000000" w:themeColor="text1"/>
        </w:rPr>
        <w:t>Bias based on the protected categories of race, color, sex (including sexual harassment and pregnancy), sexual orientation, gender identity, ethnicity or national origin, religion, age, genetic in</w:t>
      </w:r>
      <w:r w:rsidR="00C2461A">
        <w:rPr>
          <w:color w:val="000000" w:themeColor="text1"/>
        </w:rPr>
        <w:t>form</w:t>
      </w:r>
      <w:r w:rsidRPr="00B715FD">
        <w:rPr>
          <w:color w:val="000000" w:themeColor="text1"/>
        </w:rPr>
        <w:t>ation, disability, or veteran status will not hinder employment, study or institutional services, programs, or activities. Bias factors will not be permitted to have an adverse influence upon decisions regarding students, employees, applicants for admission, applicants for employment, contractors, volunteers, or participants in or users of institutional programs, services, and activities. The University of Georgia will continue in its efforts to maintain an institutional environment free of such bias and restates its policy prohibiting the interference of such bias.</w:t>
      </w:r>
      <w:r w:rsidR="00E951F6" w:rsidRPr="00E951F6">
        <w:rPr>
          <w:color w:val="000000" w:themeColor="text1"/>
        </w:rPr>
        <w:t>”</w:t>
      </w:r>
    </w:p>
    <w:p w14:paraId="091A0D42" w14:textId="477B42D1" w:rsidR="00E951F6" w:rsidRDefault="00E951F6" w:rsidP="006E7747">
      <w:pPr>
        <w:shd w:val="clear" w:color="auto" w:fill="FFFFFF"/>
        <w:spacing w:before="0" w:after="0"/>
        <w:rPr>
          <w:color w:val="554F47"/>
        </w:rPr>
      </w:pPr>
    </w:p>
    <w:p w14:paraId="5EBF1B59" w14:textId="1220AD8A" w:rsidR="00E951F6" w:rsidRDefault="00E951F6" w:rsidP="00BF3E38">
      <w:pPr>
        <w:shd w:val="clear" w:color="auto" w:fill="FFFFFF"/>
        <w:spacing w:after="150"/>
        <w:ind w:left="720"/>
      </w:pPr>
      <w:r w:rsidRPr="001E37C8">
        <w:t xml:space="preserve">Every graduate student should be aware of the University’s policies, which include important reporting requirements. On the </w:t>
      </w:r>
      <w:hyperlink r:id="rId29" w:history="1">
        <w:r w:rsidRPr="00E610EC">
          <w:rPr>
            <w:rStyle w:val="Hyperlink"/>
          </w:rPr>
          <w:t>E</w:t>
        </w:r>
        <w:r w:rsidR="00E8467E">
          <w:rPr>
            <w:rStyle w:val="Hyperlink"/>
          </w:rPr>
          <w:t>O</w:t>
        </w:r>
        <w:r w:rsidRPr="00E610EC">
          <w:rPr>
            <w:rStyle w:val="Hyperlink"/>
          </w:rPr>
          <w:t>O</w:t>
        </w:r>
      </w:hyperlink>
      <w:r w:rsidRPr="001E37C8">
        <w:t xml:space="preserve"> page, you can find in</w:t>
      </w:r>
      <w:r w:rsidR="00C2461A" w:rsidRPr="001E37C8">
        <w:t>form</w:t>
      </w:r>
      <w:r w:rsidRPr="001E37C8">
        <w:t>ation about the following:</w:t>
      </w:r>
      <w:r w:rsidR="00904360">
        <w:t xml:space="preserve"> Title IX and Sexual Misconduct, Civil Rights and Non-Discrimination and Anti-Harassment (NDAH), Americans with Disabilities Act (ADA) and Accessibility, </w:t>
      </w:r>
      <w:r w:rsidR="00DA6671">
        <w:t>Affirmative</w:t>
      </w:r>
      <w:r w:rsidR="00904360">
        <w:t xml:space="preserve"> Action and Hiring, </w:t>
      </w:r>
      <w:r w:rsidR="00A55527">
        <w:t xml:space="preserve">plus resources, training, and reporting </w:t>
      </w:r>
      <w:r w:rsidR="00DA6671">
        <w:t xml:space="preserve">forms. </w:t>
      </w:r>
    </w:p>
    <w:p w14:paraId="6F0CF765" w14:textId="77777777" w:rsidR="00E610EC" w:rsidRPr="001E37C8" w:rsidRDefault="00E610EC" w:rsidP="006E7747">
      <w:pPr>
        <w:shd w:val="clear" w:color="auto" w:fill="FFFFFF"/>
        <w:spacing w:before="0" w:after="0"/>
        <w:ind w:left="720"/>
      </w:pPr>
    </w:p>
    <w:p w14:paraId="598D4A46" w14:textId="5F2719E0" w:rsidR="00E051C1" w:rsidRPr="00E951F6" w:rsidRDefault="009B7DAC" w:rsidP="00BF3E38">
      <w:pPr>
        <w:ind w:left="720"/>
      </w:pPr>
      <w:r w:rsidRPr="00D942B9">
        <w:t>Another important resource</w:t>
      </w:r>
      <w:r w:rsidR="00E051C1" w:rsidRPr="00D942B9">
        <w:t xml:space="preserve"> is the Ombudsperson Program (</w:t>
      </w:r>
      <w:hyperlink r:id="rId30" w:history="1">
        <w:r w:rsidR="00D942B9" w:rsidRPr="00820289">
          <w:rPr>
            <w:rStyle w:val="Hyperlink"/>
          </w:rPr>
          <w:t>https://eoo.uga.edu/policies-resources/the-ombudspersons/</w:t>
        </w:r>
      </w:hyperlink>
      <w:r w:rsidR="00E051C1" w:rsidRPr="00D942B9">
        <w:t xml:space="preserve">). </w:t>
      </w:r>
      <w:r w:rsidR="00E051C1" w:rsidRPr="00E951F6">
        <w:t xml:space="preserve">According to the program’s website, </w:t>
      </w:r>
      <w:r w:rsidR="00E951F6" w:rsidRPr="00E951F6">
        <w:t>“</w:t>
      </w:r>
      <w:r w:rsidR="00E951F6" w:rsidRPr="00E951F6">
        <w:rPr>
          <w:color w:val="333333"/>
          <w:shd w:val="clear" w:color="auto" w:fill="FFFFFF"/>
        </w:rPr>
        <w:t>The University of Georgia Ombudspersons are designated individuals who serve as independent, neutral, and in</w:t>
      </w:r>
      <w:r w:rsidR="00C2461A">
        <w:rPr>
          <w:color w:val="333333"/>
          <w:shd w:val="clear" w:color="auto" w:fill="FFFFFF"/>
        </w:rPr>
        <w:t>form</w:t>
      </w:r>
      <w:r w:rsidR="00E951F6" w:rsidRPr="00E951F6">
        <w:rPr>
          <w:color w:val="333333"/>
          <w:shd w:val="clear" w:color="auto" w:fill="FFFFFF"/>
        </w:rPr>
        <w:t>al resources for UGA students, faculty, and staff. These individuals provide in</w:t>
      </w:r>
      <w:r w:rsidR="00C2461A">
        <w:rPr>
          <w:color w:val="333333"/>
          <w:shd w:val="clear" w:color="auto" w:fill="FFFFFF"/>
        </w:rPr>
        <w:t>form</w:t>
      </w:r>
      <w:r w:rsidR="00E951F6" w:rsidRPr="00E951F6">
        <w:rPr>
          <w:color w:val="333333"/>
          <w:shd w:val="clear" w:color="auto" w:fill="FFFFFF"/>
        </w:rPr>
        <w:t xml:space="preserve">ation and assistance regarding administrative processes and may serve as additional avenues for resolving the concerns of students, faculty, and staff. See an ombudsperson if you have a problem, concern or issue at work, you don’t know where to go for help, you are reluctant to go through </w:t>
      </w:r>
      <w:r w:rsidR="00C2461A">
        <w:rPr>
          <w:color w:val="333333"/>
          <w:shd w:val="clear" w:color="auto" w:fill="FFFFFF"/>
        </w:rPr>
        <w:t>form</w:t>
      </w:r>
      <w:r w:rsidR="00E951F6" w:rsidRPr="00E951F6">
        <w:rPr>
          <w:color w:val="333333"/>
          <w:shd w:val="clear" w:color="auto" w:fill="FFFFFF"/>
        </w:rPr>
        <w:t xml:space="preserve">al channels for assistance, or you need a safe place to explore your options.” In short, </w:t>
      </w:r>
      <w:r w:rsidR="00E951F6" w:rsidRPr="00E951F6">
        <w:t>t</w:t>
      </w:r>
      <w:r w:rsidR="00777044" w:rsidRPr="00E951F6">
        <w:rPr>
          <w:spacing w:val="5"/>
          <w:shd w:val="clear" w:color="auto" w:fill="FCFCFC"/>
        </w:rPr>
        <w:t>he Ombuds</w:t>
      </w:r>
      <w:r w:rsidR="00D942B9" w:rsidRPr="00E951F6">
        <w:rPr>
          <w:spacing w:val="5"/>
          <w:shd w:val="clear" w:color="auto" w:fill="FCFCFC"/>
        </w:rPr>
        <w:t>person</w:t>
      </w:r>
      <w:r w:rsidR="00777044" w:rsidRPr="00E951F6">
        <w:rPr>
          <w:spacing w:val="5"/>
          <w:shd w:val="clear" w:color="auto" w:fill="FCFCFC"/>
        </w:rPr>
        <w:t xml:space="preserve"> Program can be a helpful first resource. However, b</w:t>
      </w:r>
      <w:r w:rsidRPr="00E951F6">
        <w:rPr>
          <w:spacing w:val="5"/>
          <w:shd w:val="clear" w:color="auto" w:fill="FCFCFC"/>
        </w:rPr>
        <w:t>efore consulting an ombudsperson, it is important to consult their website to make sure you are aware of their reporting obligations</w:t>
      </w:r>
      <w:r w:rsidR="00700A38" w:rsidRPr="00E951F6">
        <w:rPr>
          <w:spacing w:val="5"/>
          <w:shd w:val="clear" w:color="auto" w:fill="FCFCFC"/>
        </w:rPr>
        <w:t xml:space="preserve"> and other important matters.</w:t>
      </w:r>
      <w:r w:rsidR="00E951F6" w:rsidRPr="00E951F6">
        <w:rPr>
          <w:spacing w:val="5"/>
          <w:shd w:val="clear" w:color="auto" w:fill="FCFCFC"/>
        </w:rPr>
        <w:t xml:space="preserve"> Of</w:t>
      </w:r>
      <w:r w:rsidR="00E951F6">
        <w:rPr>
          <w:spacing w:val="5"/>
          <w:shd w:val="clear" w:color="auto" w:fill="FCFCFC"/>
        </w:rPr>
        <w:t xml:space="preserve"> special note: if you are concerned about an issue with regard to your status as a student, you should see the </w:t>
      </w:r>
      <w:r w:rsidR="00E951F6">
        <w:rPr>
          <w:spacing w:val="5"/>
          <w:shd w:val="clear" w:color="auto" w:fill="FCFCFC"/>
        </w:rPr>
        <w:lastRenderedPageBreak/>
        <w:t>Ombudsperson for student affairs; if the concern is regarding your status as an instructor, you should consult the Ombudsperson for faculty.</w:t>
      </w:r>
    </w:p>
    <w:p w14:paraId="1C674928" w14:textId="77777777" w:rsidR="00E051C1" w:rsidRPr="00B017A4" w:rsidRDefault="00E051C1">
      <w:pPr>
        <w:spacing w:before="100" w:after="100"/>
        <w:rPr>
          <w:rFonts w:eastAsia="Georgia" w:cs="Georgia"/>
          <w:b/>
        </w:rPr>
      </w:pPr>
    </w:p>
    <w:p w14:paraId="416E4252" w14:textId="77777777" w:rsidR="00E83F46" w:rsidRPr="00B017A4" w:rsidRDefault="00700A38" w:rsidP="00145494">
      <w:pPr>
        <w:pStyle w:val="Heading2"/>
      </w:pPr>
      <w:bookmarkStart w:id="30" w:name="_Toc109723041"/>
      <w:r w:rsidRPr="00B017A4">
        <w:t xml:space="preserve">C. </w:t>
      </w:r>
      <w:r w:rsidR="00C47C1B" w:rsidRPr="00B017A4">
        <w:t>Consensual r</w:t>
      </w:r>
      <w:r w:rsidR="00E83F46" w:rsidRPr="00B017A4">
        <w:t>elationships</w:t>
      </w:r>
      <w:bookmarkEnd w:id="30"/>
    </w:p>
    <w:p w14:paraId="2087DA72" w14:textId="77777777" w:rsidR="0024160E" w:rsidRPr="0024160E" w:rsidRDefault="0024160E" w:rsidP="00BF3E38">
      <w:pPr>
        <w:shd w:val="clear" w:color="auto" w:fill="FFFFFF"/>
        <w:spacing w:after="150"/>
        <w:ind w:left="720"/>
        <w:rPr>
          <w:color w:val="000000" w:themeColor="text1"/>
        </w:rPr>
      </w:pPr>
      <w:r w:rsidRPr="0024160E">
        <w:rPr>
          <w:color w:val="000000" w:themeColor="text1"/>
        </w:rPr>
        <w:t>A University employee, including a graduate teaching assistant, is prohibited from pursuing or having a romantic or sexual relationship with any student or University System of Georgia (USG) employee who the individual supervises, teaches, or evaluates in any way. Additionally, a University employee is prohibited from pursuing or having a romantic or sexual relationship with any student or USG employee whose terms or conditions of education or employment the individual could directly affect.</w:t>
      </w:r>
    </w:p>
    <w:p w14:paraId="7C30AAED" w14:textId="0EEEA6AB" w:rsidR="0024160E" w:rsidRDefault="0024160E" w:rsidP="00BF3E38">
      <w:pPr>
        <w:shd w:val="clear" w:color="auto" w:fill="FFFFFF"/>
        <w:spacing w:after="150"/>
        <w:ind w:left="720"/>
        <w:rPr>
          <w:color w:val="000000" w:themeColor="text1"/>
        </w:rPr>
      </w:pPr>
      <w:r w:rsidRPr="0024160E">
        <w:rPr>
          <w:color w:val="000000" w:themeColor="text1"/>
        </w:rPr>
        <w:t>Individuals who violate the consensual relationship prohibition are subject to disciplinary action under this Policy, up to and including termination.</w:t>
      </w:r>
    </w:p>
    <w:p w14:paraId="747CB17B" w14:textId="77777777" w:rsidR="00ED4AD8" w:rsidRPr="00ED4AD8" w:rsidRDefault="00ED4AD8" w:rsidP="00ED4AD8">
      <w:pPr>
        <w:shd w:val="clear" w:color="auto" w:fill="FFFFFF"/>
        <w:spacing w:after="150"/>
        <w:rPr>
          <w:color w:val="000000" w:themeColor="text1"/>
        </w:rPr>
      </w:pPr>
    </w:p>
    <w:p w14:paraId="3400ACEF" w14:textId="371EE357" w:rsidR="00E83F46" w:rsidRPr="00B017A4" w:rsidRDefault="00E83F46" w:rsidP="00145494">
      <w:pPr>
        <w:pStyle w:val="Heading2"/>
      </w:pPr>
      <w:bookmarkStart w:id="31" w:name="_Toc109723042"/>
      <w:r w:rsidRPr="00B017A4">
        <w:t>D. Campus Emergencies: UGA Alert</w:t>
      </w:r>
      <w:bookmarkEnd w:id="31"/>
    </w:p>
    <w:p w14:paraId="18F72D42" w14:textId="1E9F93CB" w:rsidR="00E83F46" w:rsidRPr="00B017A4" w:rsidRDefault="00E83F46">
      <w:pPr>
        <w:spacing w:after="100"/>
        <w:ind w:left="720"/>
      </w:pPr>
      <w:r w:rsidRPr="00B017A4">
        <w:rPr>
          <w:rFonts w:eastAsia="Georgia" w:cs="Georgia"/>
        </w:rPr>
        <w:t xml:space="preserve">UGA is committed to keeping you as safe as possible through effective communication prior to, during, and following emergencies. </w:t>
      </w:r>
      <w:hyperlink r:id="rId31" w:history="1">
        <w:r w:rsidRPr="00B017A4">
          <w:rPr>
            <w:rStyle w:val="Hyperlink"/>
            <w:rFonts w:eastAsia="Georgia" w:cs="Georgia"/>
          </w:rPr>
          <w:t>UGA Alert</w:t>
        </w:r>
      </w:hyperlink>
      <w:r w:rsidRPr="00B017A4">
        <w:rPr>
          <w:rFonts w:eastAsia="Georgia" w:cs="Georgia"/>
        </w:rPr>
        <w:t xml:space="preserve"> allows you to receive emergency messages on multiple devices. You may identify as many as three phone numbers and two email addresses for receiving emergency notifications. To register, opt in/out, or update your in</w:t>
      </w:r>
      <w:r w:rsidR="00C2461A">
        <w:rPr>
          <w:rFonts w:eastAsia="Georgia" w:cs="Georgia"/>
        </w:rPr>
        <w:t>form</w:t>
      </w:r>
      <w:r w:rsidRPr="00B017A4">
        <w:rPr>
          <w:rFonts w:eastAsia="Georgia" w:cs="Georgia"/>
        </w:rPr>
        <w:t>ation, you must have a valid UGA MyID. Proceed to registration/update your in</w:t>
      </w:r>
      <w:r w:rsidR="00C2461A">
        <w:rPr>
          <w:rFonts w:eastAsia="Georgia" w:cs="Georgia"/>
        </w:rPr>
        <w:t>form</w:t>
      </w:r>
      <w:r w:rsidRPr="00B017A4">
        <w:rPr>
          <w:rFonts w:eastAsia="Georgia" w:cs="Georgia"/>
        </w:rPr>
        <w:t>ation on the MyID homepage to register.</w:t>
      </w:r>
    </w:p>
    <w:p w14:paraId="5D900E0C" w14:textId="68F44153" w:rsidR="00E83F46" w:rsidRPr="00B017A4" w:rsidRDefault="00E83F46">
      <w:pPr>
        <w:spacing w:before="100"/>
        <w:ind w:left="720"/>
      </w:pPr>
      <w:r w:rsidRPr="00B017A4">
        <w:rPr>
          <w:rFonts w:eastAsia="Georgia" w:cs="Georgia"/>
        </w:rPr>
        <w:t>For more in</w:t>
      </w:r>
      <w:r w:rsidR="00C2461A">
        <w:rPr>
          <w:rFonts w:eastAsia="Georgia" w:cs="Georgia"/>
        </w:rPr>
        <w:t>form</w:t>
      </w:r>
      <w:r w:rsidRPr="00B017A4">
        <w:rPr>
          <w:rFonts w:eastAsia="Georgia" w:cs="Georgia"/>
        </w:rPr>
        <w:t xml:space="preserve">ation on the Office of Security and Emergency Preparedness, please go </w:t>
      </w:r>
      <w:hyperlink r:id="rId32" w:history="1">
        <w:r w:rsidRPr="00B017A4">
          <w:rPr>
            <w:rStyle w:val="Hyperlink"/>
            <w:rFonts w:eastAsia="Georgia" w:cs="Georgia"/>
          </w:rPr>
          <w:t>here</w:t>
        </w:r>
      </w:hyperlink>
      <w:r w:rsidRPr="00B017A4">
        <w:rPr>
          <w:rFonts w:eastAsia="Georgia" w:cs="Georgia"/>
        </w:rPr>
        <w:t>.</w:t>
      </w:r>
    </w:p>
    <w:p w14:paraId="618F5EC3" w14:textId="77777777" w:rsidR="00E83F46" w:rsidRPr="00145494" w:rsidRDefault="00E83F46" w:rsidP="00BF3E38">
      <w:pPr>
        <w:ind w:left="0" w:firstLine="720"/>
        <w:rPr>
          <w:rFonts w:eastAsia="Georgia"/>
        </w:rPr>
      </w:pPr>
      <w:r w:rsidRPr="00145494">
        <w:rPr>
          <w:rFonts w:eastAsia="Georgia"/>
        </w:rPr>
        <w:t xml:space="preserve">For an exhaustive list of all University policies and procedures please consult the </w:t>
      </w:r>
      <w:hyperlink r:id="rId33" w:history="1">
        <w:r w:rsidRPr="00145494">
          <w:rPr>
            <w:rStyle w:val="Hyperlink"/>
            <w:rFonts w:eastAsia="Georgia" w:cs="Georgia"/>
          </w:rPr>
          <w:t>UGA website</w:t>
        </w:r>
      </w:hyperlink>
      <w:r w:rsidRPr="00145494">
        <w:rPr>
          <w:rFonts w:eastAsia="Georgia"/>
        </w:rPr>
        <w:t>.</w:t>
      </w:r>
    </w:p>
    <w:p w14:paraId="54334DF5" w14:textId="77777777" w:rsidR="00E83F46" w:rsidRPr="00B017A4" w:rsidRDefault="00E83F46">
      <w:pPr>
        <w:ind w:left="720"/>
        <w:rPr>
          <w:rFonts w:eastAsia="Georgia" w:cs="Georgia"/>
        </w:rPr>
      </w:pPr>
    </w:p>
    <w:p w14:paraId="4F429827" w14:textId="77777777" w:rsidR="00E83F46" w:rsidRPr="00B017A4" w:rsidRDefault="00E83F46">
      <w:pPr>
        <w:ind w:left="720"/>
        <w:rPr>
          <w:rFonts w:eastAsia="Georgia" w:cs="Georgia"/>
        </w:rPr>
      </w:pPr>
    </w:p>
    <w:p w14:paraId="07884097" w14:textId="05F04E16" w:rsidR="00E83F46" w:rsidRPr="00B017A4" w:rsidRDefault="00E83F46" w:rsidP="00FC4504">
      <w:pPr>
        <w:pStyle w:val="Heading1"/>
      </w:pPr>
      <w:bookmarkStart w:id="32" w:name="_Toc109723043"/>
      <w:r w:rsidRPr="00B017A4">
        <w:t>VI.      The MA Program: Procedures, Requirements</w:t>
      </w:r>
      <w:r w:rsidR="00F30034" w:rsidRPr="00B017A4">
        <w:t>,</w:t>
      </w:r>
      <w:r w:rsidRPr="00B017A4">
        <w:t xml:space="preserve"> &amp; Timelines</w:t>
      </w:r>
      <w:bookmarkEnd w:id="32"/>
    </w:p>
    <w:p w14:paraId="1122838D" w14:textId="77777777" w:rsidR="00E83F46" w:rsidRPr="00B017A4" w:rsidRDefault="00E83F46" w:rsidP="00145494">
      <w:pPr>
        <w:pStyle w:val="Heading2"/>
      </w:pPr>
      <w:bookmarkStart w:id="33" w:name="_Toc109723044"/>
      <w:r w:rsidRPr="00B017A4">
        <w:t>A.    Coursework Requirements</w:t>
      </w:r>
      <w:bookmarkEnd w:id="33"/>
    </w:p>
    <w:p w14:paraId="741D6F84" w14:textId="062B18AD" w:rsidR="00E83F46" w:rsidRPr="00B017A4" w:rsidRDefault="00083D9A">
      <w:pPr>
        <w:spacing w:after="100"/>
        <w:ind w:left="720"/>
      </w:pPr>
      <w:r w:rsidRPr="00B017A4">
        <w:rPr>
          <w:rFonts w:eastAsia="Georgia" w:cs="Georgia"/>
        </w:rPr>
        <w:t xml:space="preserve">MA students must complete a </w:t>
      </w:r>
      <w:r w:rsidR="00C2461A">
        <w:rPr>
          <w:rFonts w:eastAsia="Georgia" w:cs="Georgia"/>
        </w:rPr>
        <w:t>Program of Study</w:t>
      </w:r>
      <w:r w:rsidR="00E83F46" w:rsidRPr="00B017A4">
        <w:rPr>
          <w:rFonts w:eastAsia="Georgia" w:cs="Georgia"/>
        </w:rPr>
        <w:t xml:space="preserve"> which constitutes a logical whole. Master of Arts degrees require a minimum of 30 semester hours consisting of at least 12 semester hours of </w:t>
      </w:r>
      <w:r w:rsidR="00973213" w:rsidRPr="00B017A4">
        <w:rPr>
          <w:rFonts w:eastAsia="Georgia" w:cs="Georgia"/>
        </w:rPr>
        <w:t>content</w:t>
      </w:r>
      <w:r w:rsidR="00FE27BB">
        <w:rPr>
          <w:rFonts w:eastAsia="Georgia" w:cs="Georgia"/>
        </w:rPr>
        <w:t>-</w:t>
      </w:r>
      <w:r w:rsidR="00973213" w:rsidRPr="00B017A4">
        <w:rPr>
          <w:rFonts w:eastAsia="Georgia" w:cs="Georgia"/>
        </w:rPr>
        <w:t xml:space="preserve">based </w:t>
      </w:r>
      <w:r w:rsidR="00E83F46" w:rsidRPr="00B017A4">
        <w:rPr>
          <w:rFonts w:eastAsia="Georgia" w:cs="Georgia"/>
        </w:rPr>
        <w:t xml:space="preserve">course work open only to graduate students (exclusive of </w:t>
      </w:r>
      <w:r w:rsidR="004D2BBD">
        <w:rPr>
          <w:rFonts w:eastAsia="Georgia" w:cs="Georgia"/>
        </w:rPr>
        <w:t>6010</w:t>
      </w:r>
      <w:r w:rsidR="00973213" w:rsidRPr="00B017A4">
        <w:rPr>
          <w:rFonts w:eastAsia="Georgia" w:cs="Georgia"/>
        </w:rPr>
        <w:t xml:space="preserve">, </w:t>
      </w:r>
      <w:r w:rsidR="004D2BBD">
        <w:rPr>
          <w:rFonts w:eastAsia="Georgia" w:cs="Georgia"/>
        </w:rPr>
        <w:t>6011</w:t>
      </w:r>
      <w:r w:rsidR="00973213" w:rsidRPr="00B017A4">
        <w:rPr>
          <w:rFonts w:eastAsia="Georgia" w:cs="Georgia"/>
        </w:rPr>
        <w:t xml:space="preserve">, </w:t>
      </w:r>
      <w:r w:rsidR="00E83F46" w:rsidRPr="00B017A4">
        <w:rPr>
          <w:rFonts w:eastAsia="Georgia" w:cs="Georgia"/>
        </w:rPr>
        <w:t>7000, 7200, and 7300). MA students may not count more than one</w:t>
      </w:r>
      <w:r w:rsidR="00973213" w:rsidRPr="00B017A4">
        <w:rPr>
          <w:rFonts w:eastAsia="Georgia" w:cs="Georgia"/>
        </w:rPr>
        <w:t xml:space="preserve"> 3.0 credit hour</w:t>
      </w:r>
      <w:r w:rsidR="00E83F46" w:rsidRPr="00B017A4">
        <w:rPr>
          <w:rFonts w:eastAsia="Georgia" w:cs="Georgia"/>
        </w:rPr>
        <w:t xml:space="preserve"> independent study course toward the requirements for their degree. Hourly requirements will vary according to whether you choose to pursue the thesis or non-thesis option (see below).  A minimum of 3</w:t>
      </w:r>
      <w:r w:rsidR="00973213" w:rsidRPr="00B017A4">
        <w:rPr>
          <w:rFonts w:eastAsia="Georgia" w:cs="Georgia"/>
        </w:rPr>
        <w:t>.0 credit</w:t>
      </w:r>
      <w:r w:rsidR="00E83F46" w:rsidRPr="00B017A4">
        <w:rPr>
          <w:rFonts w:eastAsia="Georgia" w:cs="Georgia"/>
        </w:rPr>
        <w:t xml:space="preserve"> hours of 7300 or 7200 must be listed on the </w:t>
      </w:r>
      <w:r w:rsidR="00C2461A">
        <w:rPr>
          <w:rFonts w:eastAsia="Georgia" w:cs="Georgia"/>
        </w:rPr>
        <w:t>Program of Study</w:t>
      </w:r>
      <w:r w:rsidR="00E83F46" w:rsidRPr="00B017A4">
        <w:rPr>
          <w:rFonts w:eastAsia="Georgia" w:cs="Georgia"/>
        </w:rPr>
        <w:t xml:space="preserve">. No grade below C will be accepted on the </w:t>
      </w:r>
      <w:r w:rsidR="00C2461A">
        <w:rPr>
          <w:rFonts w:eastAsia="Georgia" w:cs="Georgia"/>
        </w:rPr>
        <w:t>Program of Study</w:t>
      </w:r>
      <w:r w:rsidR="00E83F46" w:rsidRPr="00B017A4">
        <w:rPr>
          <w:rFonts w:eastAsia="Georgia" w:cs="Georgia"/>
        </w:rPr>
        <w:t>.</w:t>
      </w:r>
    </w:p>
    <w:p w14:paraId="284C1D1B" w14:textId="64E0FEEE" w:rsidR="00E83F46" w:rsidRDefault="00E83F46">
      <w:pPr>
        <w:spacing w:before="100" w:after="100"/>
        <w:ind w:left="720"/>
        <w:rPr>
          <w:rFonts w:eastAsia="Georgia" w:cs="Georgia"/>
        </w:rPr>
      </w:pPr>
      <w:r w:rsidRPr="00B017A4">
        <w:rPr>
          <w:rFonts w:eastAsia="Georgia" w:cs="Georgia"/>
        </w:rPr>
        <w:t xml:space="preserve">Any graduate student funded by the University must be enrolled in 12 hours each fall and spring semester. If you are funded in the summer, you must also enroll in 9 hours over the summer. The </w:t>
      </w:r>
      <w:r w:rsidR="00C31F46" w:rsidRPr="00B017A4">
        <w:rPr>
          <w:rFonts w:eastAsia="Georgia" w:cs="Georgia"/>
        </w:rPr>
        <w:t>department</w:t>
      </w:r>
      <w:r w:rsidRPr="00B017A4">
        <w:rPr>
          <w:rFonts w:eastAsia="Georgia" w:cs="Georgia"/>
        </w:rPr>
        <w:t xml:space="preserve"> generally does NOT recom</w:t>
      </w:r>
      <w:r w:rsidR="00973213" w:rsidRPr="00B017A4">
        <w:rPr>
          <w:rFonts w:eastAsia="Georgia" w:cs="Georgia"/>
        </w:rPr>
        <w:t xml:space="preserve">mend students take more than 9 </w:t>
      </w:r>
      <w:r w:rsidR="009962F1" w:rsidRPr="00B017A4">
        <w:rPr>
          <w:rFonts w:eastAsia="Georgia" w:cs="Georgia"/>
        </w:rPr>
        <w:t>content-based</w:t>
      </w:r>
      <w:r w:rsidRPr="00B017A4">
        <w:rPr>
          <w:rFonts w:eastAsia="Georgia" w:cs="Georgia"/>
        </w:rPr>
        <w:t xml:space="preserve"> hours. Thus, each semester, you may need to enroll in COMM 7000 (Master's Research) in order to reach a total of 12 hours.</w:t>
      </w:r>
    </w:p>
    <w:p w14:paraId="26A0E414" w14:textId="055A9129" w:rsidR="00701369" w:rsidRDefault="00701369">
      <w:pPr>
        <w:spacing w:before="100" w:after="100"/>
        <w:ind w:left="720"/>
        <w:rPr>
          <w:rFonts w:eastAsia="Georgia" w:cs="Georgia"/>
        </w:rPr>
      </w:pPr>
    </w:p>
    <w:p w14:paraId="7E7F86B7" w14:textId="208A6238" w:rsidR="00701369" w:rsidRDefault="00701369">
      <w:pPr>
        <w:spacing w:before="100" w:after="100"/>
        <w:ind w:left="720"/>
        <w:rPr>
          <w:rFonts w:eastAsia="Georgia" w:cs="Georgia"/>
        </w:rPr>
      </w:pPr>
      <w:r>
        <w:rPr>
          <w:rFonts w:eastAsia="Georgia" w:cs="Georgia"/>
        </w:rPr>
        <w:lastRenderedPageBreak/>
        <w:t xml:space="preserve">The University’s policy on transfer credit can be found here: </w:t>
      </w:r>
      <w:hyperlink r:id="rId34" w:history="1">
        <w:r w:rsidR="002815B3" w:rsidRPr="0052365B">
          <w:rPr>
            <w:rStyle w:val="Hyperlink"/>
            <w:rFonts w:eastAsia="Georgia" w:cs="Georgia"/>
          </w:rPr>
          <w:t>https://grad.uga.edu/index.php/current-students/policies-procedures/academics/acceptance-of-credit-by-transfer/</w:t>
        </w:r>
      </w:hyperlink>
      <w:r w:rsidR="002815B3">
        <w:rPr>
          <w:rFonts w:eastAsia="Georgia" w:cs="Georgia"/>
        </w:rPr>
        <w:t xml:space="preserve"> </w:t>
      </w:r>
    </w:p>
    <w:p w14:paraId="73857476" w14:textId="45D4DD24" w:rsidR="00256351" w:rsidRPr="00256351" w:rsidRDefault="00256351" w:rsidP="00636A5F">
      <w:pPr>
        <w:spacing w:before="100" w:after="100"/>
        <w:ind w:left="720"/>
      </w:pPr>
      <w:r w:rsidRPr="00256351">
        <w:t>Master’s student</w:t>
      </w:r>
      <w:r w:rsidR="00636A5F">
        <w:t>s</w:t>
      </w:r>
      <w:r w:rsidRPr="00256351">
        <w:t xml:space="preserve"> cannot participate in spring graduation unless they have successfully defended comprehensive exams (non-thesis track), a master’s thesis, or if they have </w:t>
      </w:r>
      <w:r>
        <w:t xml:space="preserve">set </w:t>
      </w:r>
      <w:r w:rsidRPr="00256351">
        <w:t>a defense date with all committee members</w:t>
      </w:r>
      <w:r>
        <w:t xml:space="preserve"> over the summer, not during the fall semester</w:t>
      </w:r>
      <w:r w:rsidRPr="00256351">
        <w:t>.</w:t>
      </w:r>
      <w:r w:rsidR="00A91A5D">
        <w:t xml:space="preserve"> Students who have been admitted to the PhD program must have the MA degree in hand by December of their first year of the PhD program or they will not be guaranteed funding for their second year.</w:t>
      </w:r>
    </w:p>
    <w:p w14:paraId="487BB838" w14:textId="77777777" w:rsidR="00256351" w:rsidRPr="00B017A4" w:rsidRDefault="00256351" w:rsidP="00256351">
      <w:pPr>
        <w:spacing w:before="100" w:after="100"/>
      </w:pPr>
    </w:p>
    <w:p w14:paraId="0B055BEB" w14:textId="77777777" w:rsidR="00E83F46" w:rsidRPr="00145494" w:rsidRDefault="00E83F46" w:rsidP="00145494">
      <w:pPr>
        <w:jc w:val="center"/>
        <w:rPr>
          <w:b/>
        </w:rPr>
      </w:pPr>
      <w:r w:rsidRPr="00145494">
        <w:rPr>
          <w:rFonts w:eastAsia="Georgia"/>
          <w:b/>
        </w:rPr>
        <w:t>Research Practicum: 8050 Requirements</w:t>
      </w:r>
    </w:p>
    <w:p w14:paraId="67A4084E" w14:textId="19626501" w:rsidR="00F30034" w:rsidRPr="00B017A4" w:rsidRDefault="00E83F46" w:rsidP="007C47DC">
      <w:pPr>
        <w:spacing w:before="100" w:after="100"/>
        <w:ind w:left="720"/>
      </w:pPr>
      <w:r w:rsidRPr="00B017A4">
        <w:rPr>
          <w:rFonts w:eastAsia="Georgia" w:cs="Georgia"/>
        </w:rPr>
        <w:t xml:space="preserve">The research practicum is a unique feature of the graduate program at UGA and is designed to ensure that every graduate student gets the chance to work with a faculty member on a research project before reaching the stage of independent research in </w:t>
      </w:r>
      <w:r w:rsidR="00C83DEB">
        <w:rPr>
          <w:rFonts w:eastAsia="Georgia" w:cs="Georgia"/>
        </w:rPr>
        <w:t xml:space="preserve">their </w:t>
      </w:r>
      <w:r w:rsidRPr="00B017A4">
        <w:rPr>
          <w:rFonts w:eastAsia="Georgia" w:cs="Georgia"/>
        </w:rPr>
        <w:t>own thesis. MA students take 2 hours of COMM 8050</w:t>
      </w:r>
      <w:r w:rsidR="004D4490">
        <w:rPr>
          <w:rFonts w:eastAsia="Georgia" w:cs="Georgia"/>
        </w:rPr>
        <w:t xml:space="preserve">. </w:t>
      </w:r>
      <w:r w:rsidRPr="00B017A4">
        <w:rPr>
          <w:rFonts w:eastAsia="Georgia" w:cs="Georgia"/>
        </w:rPr>
        <w:t>You should expect to spend about 20 hours of time on a one credit hour 8050. The number of semesters that a student works with any given faculty member will depend on the character of the project, and should ideally be negotiated in advance. You may only take one hour of 8050 credit with any one professor in any given semester and you</w:t>
      </w:r>
      <w:r w:rsidR="00D038F7">
        <w:rPr>
          <w:rFonts w:eastAsia="Georgia" w:cs="Georgia"/>
        </w:rPr>
        <w:t xml:space="preserve"> may</w:t>
      </w:r>
      <w:r w:rsidRPr="00B017A4">
        <w:rPr>
          <w:rFonts w:eastAsia="Georgia" w:cs="Georgia"/>
        </w:rPr>
        <w:t xml:space="preserve"> </w:t>
      </w:r>
      <w:r w:rsidR="00851A6E">
        <w:rPr>
          <w:rFonts w:eastAsia="Georgia" w:cs="Georgia"/>
        </w:rPr>
        <w:t xml:space="preserve">only take one 8050 </w:t>
      </w:r>
      <w:r w:rsidR="00D038F7">
        <w:rPr>
          <w:rFonts w:eastAsia="Georgia" w:cs="Georgia"/>
        </w:rPr>
        <w:t xml:space="preserve">with the person who </w:t>
      </w:r>
      <w:r w:rsidR="00C83DEB">
        <w:rPr>
          <w:rFonts w:eastAsia="Georgia" w:cs="Georgia"/>
        </w:rPr>
        <w:t xml:space="preserve">is your </w:t>
      </w:r>
      <w:r w:rsidR="00D038F7">
        <w:rPr>
          <w:rFonts w:eastAsia="Georgia" w:cs="Georgia"/>
        </w:rPr>
        <w:t xml:space="preserve">permanent advisor.  </w:t>
      </w:r>
      <w:r w:rsidRPr="00B017A4">
        <w:rPr>
          <w:rFonts w:eastAsia="Georgia" w:cs="Georgia"/>
        </w:rPr>
        <w:t xml:space="preserve">Note: You must complete an “8050 Contract” before starting your 8050 work. This contract is available from the </w:t>
      </w:r>
      <w:r w:rsidR="00C31F46" w:rsidRPr="00B017A4">
        <w:rPr>
          <w:rFonts w:eastAsia="Georgia" w:cs="Georgia"/>
        </w:rPr>
        <w:t>department</w:t>
      </w:r>
      <w:r w:rsidRPr="00B017A4">
        <w:rPr>
          <w:rFonts w:eastAsia="Georgia" w:cs="Georgia"/>
        </w:rPr>
        <w:t xml:space="preserve"> website </w:t>
      </w:r>
      <w:hyperlink r:id="rId35" w:history="1">
        <w:r w:rsidRPr="00B017A4">
          <w:rPr>
            <w:rStyle w:val="Hyperlink"/>
            <w:rFonts w:eastAsia="Georgia" w:cs="Georgia"/>
          </w:rPr>
          <w:t>here</w:t>
        </w:r>
      </w:hyperlink>
      <w:r w:rsidRPr="00B017A4">
        <w:rPr>
          <w:rFonts w:eastAsia="Georgia" w:cs="Georgia"/>
        </w:rPr>
        <w:t>. Turn in your completed contract to the Graduate Coordinator</w:t>
      </w:r>
      <w:r w:rsidR="00D038F7">
        <w:rPr>
          <w:rFonts w:eastAsia="Georgia" w:cs="Georgia"/>
        </w:rPr>
        <w:t xml:space="preserve"> Assistant</w:t>
      </w:r>
      <w:r w:rsidRPr="00B017A4">
        <w:rPr>
          <w:rFonts w:eastAsia="Georgia" w:cs="Georgia"/>
        </w:rPr>
        <w:t>. If you do not have an approved 8050 contract by the end of the drop/add period of a given semester, you will be dropped from the 8050.</w:t>
      </w:r>
      <w:r w:rsidRPr="00B017A4">
        <w:rPr>
          <w:rFonts w:eastAsia="Georgia" w:cs="Georgia"/>
          <w:b/>
        </w:rPr>
        <w:t xml:space="preserve"> </w:t>
      </w:r>
    </w:p>
    <w:p w14:paraId="1ADF928C" w14:textId="77777777" w:rsidR="00E83F46" w:rsidRPr="00B017A4" w:rsidRDefault="00E83F46">
      <w:pPr>
        <w:spacing w:before="100" w:after="100"/>
        <w:ind w:left="720"/>
      </w:pPr>
      <w:r w:rsidRPr="00B017A4">
        <w:rPr>
          <w:rFonts w:eastAsia="Georgia" w:cs="Georgia"/>
        </w:rPr>
        <w:t>Some models for the 8050 include:</w:t>
      </w:r>
    </w:p>
    <w:p w14:paraId="0E05C227" w14:textId="77777777" w:rsidR="00E83F46" w:rsidRPr="00B017A4" w:rsidRDefault="00E83F46" w:rsidP="00FA22B4">
      <w:pPr>
        <w:numPr>
          <w:ilvl w:val="0"/>
          <w:numId w:val="11"/>
        </w:numPr>
        <w:spacing w:before="100" w:after="100"/>
      </w:pPr>
      <w:r w:rsidRPr="00B017A4">
        <w:rPr>
          <w:rFonts w:eastAsia="Georgia" w:cs="Georgia"/>
        </w:rPr>
        <w:t xml:space="preserve">A faculty member has a project and needs help collecting data. You learn about writing questionnaires, collecting data, coding results. </w:t>
      </w:r>
    </w:p>
    <w:p w14:paraId="0DF61BFA" w14:textId="30D1B785" w:rsidR="00E83F46" w:rsidRPr="00B017A4" w:rsidRDefault="00E83F46" w:rsidP="00FA22B4">
      <w:pPr>
        <w:numPr>
          <w:ilvl w:val="0"/>
          <w:numId w:val="11"/>
        </w:numPr>
        <w:spacing w:before="100" w:after="100"/>
      </w:pPr>
      <w:r w:rsidRPr="00B017A4">
        <w:rPr>
          <w:rFonts w:eastAsia="Georgia" w:cs="Georgia"/>
        </w:rPr>
        <w:t>A faculty member is writing a research grant/proposal/paper and needs help with library research. You might search for documents, read</w:t>
      </w:r>
      <w:r w:rsidR="00F30034" w:rsidRPr="00B017A4">
        <w:rPr>
          <w:rFonts w:eastAsia="Georgia" w:cs="Georgia"/>
        </w:rPr>
        <w:t>, and produce</w:t>
      </w:r>
      <w:r w:rsidRPr="00B017A4">
        <w:rPr>
          <w:rFonts w:eastAsia="Georgia" w:cs="Georgia"/>
        </w:rPr>
        <w:t xml:space="preserve"> </w:t>
      </w:r>
      <w:r w:rsidR="009962F1" w:rsidRPr="00B017A4">
        <w:rPr>
          <w:rFonts w:eastAsia="Georgia" w:cs="Georgia"/>
        </w:rPr>
        <w:t>1-page</w:t>
      </w:r>
      <w:r w:rsidRPr="00B017A4">
        <w:rPr>
          <w:rFonts w:eastAsia="Georgia" w:cs="Georgia"/>
        </w:rPr>
        <w:t xml:space="preserve"> summaries.</w:t>
      </w:r>
    </w:p>
    <w:p w14:paraId="359BF613" w14:textId="77777777" w:rsidR="00E83F46" w:rsidRPr="00B017A4" w:rsidRDefault="00E83F46" w:rsidP="00FA22B4">
      <w:pPr>
        <w:numPr>
          <w:ilvl w:val="0"/>
          <w:numId w:val="11"/>
        </w:numPr>
        <w:spacing w:before="100" w:after="100"/>
      </w:pPr>
      <w:r w:rsidRPr="00B017A4">
        <w:rPr>
          <w:rFonts w:eastAsia="Georgia" w:cs="Georgia"/>
        </w:rPr>
        <w:t>You and the faculty member start a new project (you probably should assume 2-3 8050 hours to complete). You go through all phases of a rese</w:t>
      </w:r>
      <w:r w:rsidR="00F30034" w:rsidRPr="00B017A4">
        <w:rPr>
          <w:rFonts w:eastAsia="Georgia" w:cs="Georgia"/>
        </w:rPr>
        <w:t xml:space="preserve">arch project from initial idea to recruiting </w:t>
      </w:r>
      <w:r w:rsidRPr="00B017A4">
        <w:rPr>
          <w:rFonts w:eastAsia="Georgia" w:cs="Georgia"/>
        </w:rPr>
        <w:t xml:space="preserve">human subjects, writing questionnaires, collecting data, coding results, </w:t>
      </w:r>
      <w:r w:rsidR="00F30034" w:rsidRPr="00B017A4">
        <w:rPr>
          <w:rFonts w:eastAsia="Georgia" w:cs="Georgia"/>
        </w:rPr>
        <w:t xml:space="preserve">analyzing </w:t>
      </w:r>
      <w:r w:rsidRPr="00B017A4">
        <w:rPr>
          <w:rFonts w:eastAsia="Georgia" w:cs="Georgia"/>
        </w:rPr>
        <w:t>data</w:t>
      </w:r>
      <w:r w:rsidR="00F30034" w:rsidRPr="00B017A4">
        <w:rPr>
          <w:rFonts w:eastAsia="Georgia" w:cs="Georgia"/>
        </w:rPr>
        <w:t>, and writing up results.</w:t>
      </w:r>
    </w:p>
    <w:p w14:paraId="3B3C0FD8" w14:textId="77777777" w:rsidR="00E83F46" w:rsidRPr="00B017A4" w:rsidRDefault="00E83F46" w:rsidP="00FA22B4">
      <w:pPr>
        <w:numPr>
          <w:ilvl w:val="0"/>
          <w:numId w:val="11"/>
        </w:numPr>
        <w:spacing w:before="100"/>
      </w:pPr>
      <w:r w:rsidRPr="00B017A4">
        <w:rPr>
          <w:rFonts w:eastAsia="Georgia" w:cs="Georgia"/>
        </w:rPr>
        <w:t>You started a project in a class with a faculty member. You use the 8050 as a way to finish the project with some one-on-one guidance.</w:t>
      </w:r>
    </w:p>
    <w:p w14:paraId="0A389C40" w14:textId="076508A7" w:rsidR="00E83F46" w:rsidRPr="00641FD6" w:rsidRDefault="00E83F46" w:rsidP="00FA22B4">
      <w:pPr>
        <w:numPr>
          <w:ilvl w:val="0"/>
          <w:numId w:val="11"/>
        </w:numPr>
        <w:spacing w:before="100"/>
      </w:pPr>
      <w:r w:rsidRPr="00B017A4">
        <w:rPr>
          <w:rFonts w:eastAsia="Georgia" w:cs="Georgia"/>
        </w:rPr>
        <w:t xml:space="preserve">A faculty member is editing a journal and you work with the editor and the author to prepare the print-ready manuscript. </w:t>
      </w:r>
    </w:p>
    <w:p w14:paraId="50D332C7" w14:textId="514FE0EC" w:rsidR="00641FD6" w:rsidRPr="00641FD6" w:rsidRDefault="00641FD6" w:rsidP="00264239">
      <w:pPr>
        <w:spacing w:before="100"/>
        <w:ind w:left="0"/>
        <w:rPr>
          <w:rFonts w:eastAsia="Georgia" w:cs="Georgia"/>
        </w:rPr>
      </w:pPr>
    </w:p>
    <w:p w14:paraId="5CA1744B" w14:textId="6EF0547E" w:rsidR="00641FD6" w:rsidRDefault="00641FD6" w:rsidP="00FC4504">
      <w:pPr>
        <w:pStyle w:val="xxmsonormal"/>
        <w:shd w:val="clear" w:color="auto" w:fill="FFFFFF"/>
        <w:spacing w:before="0" w:beforeAutospacing="0" w:after="0" w:afterAutospacing="0"/>
        <w:jc w:val="center"/>
        <w:rPr>
          <w:rFonts w:cs="Calibri"/>
          <w:color w:val="201F1E"/>
        </w:rPr>
      </w:pPr>
      <w:r w:rsidRPr="00641FD6">
        <w:rPr>
          <w:rStyle w:val="mark79f4z5dzk"/>
          <w:rFonts w:eastAsia="Georgia" w:cs="Calibri"/>
          <w:b/>
          <w:bCs/>
          <w:color w:val="201F1E"/>
          <w:bdr w:val="none" w:sz="0" w:space="0" w:color="auto" w:frame="1"/>
        </w:rPr>
        <w:t>Grad</w:t>
      </w:r>
      <w:r w:rsidRPr="00641FD6">
        <w:rPr>
          <w:rFonts w:cs="Calibri"/>
          <w:b/>
          <w:bCs/>
          <w:color w:val="201F1E"/>
        </w:rPr>
        <w:t>FIRST requirement</w:t>
      </w:r>
    </w:p>
    <w:p w14:paraId="765B7B93" w14:textId="209172B4" w:rsidR="00641FD6" w:rsidRPr="00641FD6" w:rsidRDefault="00641FD6" w:rsidP="00AC61CF">
      <w:pPr>
        <w:pStyle w:val="xxmsonormal"/>
        <w:shd w:val="clear" w:color="auto" w:fill="FFFFFF"/>
        <w:spacing w:before="0" w:beforeAutospacing="0" w:after="0" w:afterAutospacing="0"/>
        <w:ind w:left="720"/>
        <w:rPr>
          <w:rFonts w:cs="Calibri"/>
          <w:color w:val="201F1E"/>
        </w:rPr>
      </w:pPr>
      <w:r w:rsidRPr="00641FD6">
        <w:rPr>
          <w:rFonts w:cs="Calibri"/>
          <w:color w:val="201F1E"/>
        </w:rPr>
        <w:t>Graduate students must complete a 1-credit </w:t>
      </w:r>
      <w:r w:rsidRPr="00641FD6">
        <w:rPr>
          <w:rStyle w:val="mark79f4z5dzk"/>
          <w:rFonts w:eastAsia="Georgia" w:cs="Calibri"/>
          <w:color w:val="201F1E"/>
          <w:bdr w:val="none" w:sz="0" w:space="0" w:color="auto" w:frame="1"/>
        </w:rPr>
        <w:t>Grad</w:t>
      </w:r>
      <w:r w:rsidRPr="00641FD6">
        <w:rPr>
          <w:rFonts w:cs="Calibri"/>
          <w:color w:val="201F1E"/>
        </w:rPr>
        <w:t>FIRST seminar (GRSC 7001) during fall or spring of their </w:t>
      </w:r>
      <w:r w:rsidRPr="00641FD6">
        <w:rPr>
          <w:rStyle w:val="mark2prahpa1n"/>
          <w:rFonts w:eastAsia="Georgia" w:cs="Calibri"/>
          <w:color w:val="201F1E"/>
          <w:bdr w:val="none" w:sz="0" w:space="0" w:color="auto" w:frame="1"/>
        </w:rPr>
        <w:t>first</w:t>
      </w:r>
      <w:r w:rsidRPr="00641FD6">
        <w:rPr>
          <w:rFonts w:cs="Calibri"/>
          <w:color w:val="201F1E"/>
        </w:rPr>
        <w:t> year. The </w:t>
      </w:r>
      <w:r w:rsidRPr="00641FD6">
        <w:rPr>
          <w:rStyle w:val="mark79f4z5dzk"/>
          <w:rFonts w:eastAsia="Georgia" w:cs="Calibri"/>
          <w:color w:val="201F1E"/>
          <w:bdr w:val="none" w:sz="0" w:space="0" w:color="auto" w:frame="1"/>
        </w:rPr>
        <w:t>Grad</w:t>
      </w:r>
      <w:r w:rsidRPr="00641FD6">
        <w:rPr>
          <w:rFonts w:cs="Calibri"/>
          <w:color w:val="201F1E"/>
        </w:rPr>
        <w:t>FIRST seminars supplement discipline-specific training in </w:t>
      </w:r>
      <w:r w:rsidRPr="00641FD6">
        <w:rPr>
          <w:rStyle w:val="mark79f4z5dzk"/>
          <w:rFonts w:eastAsia="Georgia" w:cs="Calibri"/>
          <w:color w:val="201F1E"/>
          <w:bdr w:val="none" w:sz="0" w:space="0" w:color="auto" w:frame="1"/>
        </w:rPr>
        <w:t>grad</w:t>
      </w:r>
      <w:r w:rsidRPr="00641FD6">
        <w:rPr>
          <w:rFonts w:cs="Calibri"/>
          <w:color w:val="201F1E"/>
        </w:rPr>
        <w:t>uate students’ academic programs with focused professional development and engagement/networking opportunities.</w:t>
      </w:r>
      <w:r w:rsidR="00AC61CF">
        <w:rPr>
          <w:rFonts w:cs="Calibri"/>
          <w:color w:val="201F1E"/>
        </w:rPr>
        <w:t xml:space="preserve"> </w:t>
      </w:r>
    </w:p>
    <w:p w14:paraId="2EA0A7B2" w14:textId="77777777" w:rsidR="00641FD6" w:rsidRPr="00641FD6" w:rsidRDefault="00641FD6" w:rsidP="00641FD6">
      <w:pPr>
        <w:pStyle w:val="xxmsonormal"/>
        <w:shd w:val="clear" w:color="auto" w:fill="FFFFFF"/>
        <w:spacing w:before="0" w:beforeAutospacing="0" w:after="0" w:afterAutospacing="0"/>
        <w:rPr>
          <w:rFonts w:cs="Calibri"/>
          <w:color w:val="201F1E"/>
        </w:rPr>
      </w:pPr>
      <w:r w:rsidRPr="00641FD6">
        <w:rPr>
          <w:rFonts w:cs="Calibri"/>
          <w:color w:val="201F1E"/>
        </w:rPr>
        <w:lastRenderedPageBreak/>
        <w:t> </w:t>
      </w:r>
    </w:p>
    <w:p w14:paraId="00749568" w14:textId="3DBE3038" w:rsidR="00641FD6" w:rsidRPr="00264239" w:rsidRDefault="00641FD6" w:rsidP="00264239">
      <w:pPr>
        <w:pStyle w:val="xxmsonormal"/>
        <w:shd w:val="clear" w:color="auto" w:fill="FFFFFF"/>
        <w:spacing w:before="0" w:beforeAutospacing="0" w:after="0" w:afterAutospacing="0"/>
        <w:ind w:left="720"/>
        <w:rPr>
          <w:rFonts w:cs="Calibri"/>
          <w:color w:val="201F1E"/>
        </w:rPr>
      </w:pPr>
      <w:r w:rsidRPr="00641FD6">
        <w:rPr>
          <w:rFonts w:cs="Calibri"/>
          <w:color w:val="201F1E"/>
        </w:rPr>
        <w:t>Completion of </w:t>
      </w:r>
      <w:r w:rsidRPr="00641FD6">
        <w:rPr>
          <w:rStyle w:val="mark79f4z5dzk"/>
          <w:rFonts w:eastAsia="Georgia" w:cs="Calibri"/>
          <w:color w:val="201F1E"/>
          <w:bdr w:val="none" w:sz="0" w:space="0" w:color="auto" w:frame="1"/>
        </w:rPr>
        <w:t>Grad</w:t>
      </w:r>
      <w:r w:rsidRPr="00641FD6">
        <w:rPr>
          <w:rFonts w:cs="Calibri"/>
          <w:color w:val="201F1E"/>
        </w:rPr>
        <w:t>FIRST will be listed on</w:t>
      </w:r>
      <w:r w:rsidR="00AC61CF">
        <w:rPr>
          <w:rFonts w:cs="Calibri"/>
          <w:color w:val="201F1E"/>
        </w:rPr>
        <w:t xml:space="preserve"> your</w:t>
      </w:r>
      <w:r w:rsidRPr="00641FD6">
        <w:rPr>
          <w:rFonts w:cs="Calibri"/>
          <w:color w:val="201F1E"/>
        </w:rPr>
        <w:t xml:space="preserve"> </w:t>
      </w:r>
      <w:r w:rsidR="00C2461A">
        <w:rPr>
          <w:rFonts w:cs="Calibri"/>
          <w:color w:val="201F1E"/>
        </w:rPr>
        <w:t>Program of Study</w:t>
      </w:r>
      <w:r w:rsidRPr="00641FD6">
        <w:rPr>
          <w:rFonts w:cs="Calibri"/>
          <w:color w:val="201F1E"/>
        </w:rPr>
        <w:t xml:space="preserve"> (G138) </w:t>
      </w:r>
      <w:r w:rsidR="00C2461A">
        <w:rPr>
          <w:rFonts w:cs="Calibri"/>
          <w:color w:val="201F1E"/>
        </w:rPr>
        <w:t>form</w:t>
      </w:r>
      <w:r w:rsidRPr="00641FD6">
        <w:rPr>
          <w:rFonts w:cs="Calibri"/>
          <w:color w:val="201F1E"/>
        </w:rPr>
        <w:t xml:space="preserve"> in </w:t>
      </w:r>
      <w:r w:rsidRPr="00641FD6">
        <w:rPr>
          <w:rStyle w:val="mark79f4z5dzk"/>
          <w:rFonts w:eastAsia="Georgia" w:cs="Calibri"/>
          <w:color w:val="201F1E"/>
          <w:bdr w:val="none" w:sz="0" w:space="0" w:color="auto" w:frame="1"/>
        </w:rPr>
        <w:t>Grad</w:t>
      </w:r>
      <w:r w:rsidRPr="00641FD6">
        <w:rPr>
          <w:rFonts w:cs="Calibri"/>
          <w:color w:val="201F1E"/>
        </w:rPr>
        <w:t>Status. In the section titled “</w:t>
      </w:r>
      <w:r w:rsidRPr="00641FD6">
        <w:rPr>
          <w:rStyle w:val="mark79f4z5dzk"/>
          <w:rFonts w:eastAsia="Georgia" w:cs="Calibri"/>
          <w:color w:val="201F1E"/>
          <w:bdr w:val="none" w:sz="0" w:space="0" w:color="auto" w:frame="1"/>
        </w:rPr>
        <w:t>Grad</w:t>
      </w:r>
      <w:r w:rsidRPr="00641FD6">
        <w:rPr>
          <w:rFonts w:cs="Calibri"/>
          <w:color w:val="201F1E"/>
        </w:rPr>
        <w:t xml:space="preserve">FIRST requirement” </w:t>
      </w:r>
      <w:r w:rsidR="00AC61CF">
        <w:rPr>
          <w:rFonts w:cs="Calibri"/>
          <w:color w:val="201F1E"/>
        </w:rPr>
        <w:t>you</w:t>
      </w:r>
      <w:r w:rsidRPr="00641FD6">
        <w:rPr>
          <w:rFonts w:cs="Calibri"/>
          <w:color w:val="201F1E"/>
        </w:rPr>
        <w:t xml:space="preserve"> should list the semester in which the course was completed. GRSC 7001 should </w:t>
      </w:r>
      <w:r w:rsidRPr="00AC61CF">
        <w:rPr>
          <w:rFonts w:cs="Calibri"/>
          <w:i/>
          <w:iCs/>
          <w:color w:val="201F1E"/>
        </w:rPr>
        <w:t>not</w:t>
      </w:r>
      <w:r w:rsidRPr="00641FD6">
        <w:rPr>
          <w:rFonts w:cs="Calibri"/>
          <w:color w:val="201F1E"/>
        </w:rPr>
        <w:t xml:space="preserve"> be listed as a course under “Course In</w:t>
      </w:r>
      <w:r w:rsidR="00C2461A">
        <w:rPr>
          <w:rFonts w:cs="Calibri"/>
          <w:color w:val="201F1E"/>
        </w:rPr>
        <w:t>form</w:t>
      </w:r>
      <w:r w:rsidRPr="00641FD6">
        <w:rPr>
          <w:rFonts w:cs="Calibri"/>
          <w:color w:val="201F1E"/>
        </w:rPr>
        <w:t>ation” in programs of study.</w:t>
      </w:r>
    </w:p>
    <w:p w14:paraId="38CF015E" w14:textId="77777777" w:rsidR="00E83F46" w:rsidRPr="00B017A4" w:rsidRDefault="00E83F46">
      <w:pPr>
        <w:ind w:left="3600"/>
        <w:rPr>
          <w:rFonts w:eastAsia="Georgia" w:cs="Georgia"/>
          <w:b/>
        </w:rPr>
      </w:pPr>
    </w:p>
    <w:p w14:paraId="78743CE0" w14:textId="77777777" w:rsidR="00E83F46" w:rsidRPr="00145494" w:rsidRDefault="007C47DC" w:rsidP="00145494">
      <w:pPr>
        <w:jc w:val="center"/>
        <w:rPr>
          <w:b/>
        </w:rPr>
      </w:pPr>
      <w:r w:rsidRPr="00145494">
        <w:rPr>
          <w:rFonts w:eastAsia="Georgia"/>
          <w:b/>
        </w:rPr>
        <w:t>Thesis vs. Non-</w:t>
      </w:r>
      <w:r w:rsidR="00E83F46" w:rsidRPr="00145494">
        <w:rPr>
          <w:rFonts w:eastAsia="Georgia"/>
          <w:b/>
        </w:rPr>
        <w:t>Thesis Options</w:t>
      </w:r>
    </w:p>
    <w:p w14:paraId="1E505364" w14:textId="77777777" w:rsidR="00E83F46" w:rsidRPr="00B017A4" w:rsidRDefault="00E83F46">
      <w:pPr>
        <w:spacing w:before="100" w:after="100"/>
        <w:ind w:left="720"/>
        <w:rPr>
          <w:rFonts w:eastAsia="Georgia" w:cs="Georgia"/>
        </w:rPr>
      </w:pPr>
      <w:r w:rsidRPr="00B017A4">
        <w:rPr>
          <w:rFonts w:eastAsia="Georgia" w:cs="Georgia"/>
        </w:rPr>
        <w:t>Coursework required for the MA follows two trajectories:</w:t>
      </w:r>
      <w:r w:rsidRPr="00B017A4">
        <w:rPr>
          <w:rFonts w:eastAsia="Georgia" w:cs="Georgia"/>
          <w:b/>
        </w:rPr>
        <w:t xml:space="preserve"> the thesis option</w:t>
      </w:r>
      <w:r w:rsidRPr="00B017A4">
        <w:rPr>
          <w:rFonts w:eastAsia="Georgia" w:cs="Georgia"/>
        </w:rPr>
        <w:t xml:space="preserve"> or the </w:t>
      </w:r>
      <w:r w:rsidRPr="00B017A4">
        <w:rPr>
          <w:rFonts w:eastAsia="Georgia" w:cs="Georgia"/>
          <w:b/>
        </w:rPr>
        <w:t>non-thesis option</w:t>
      </w:r>
      <w:r w:rsidRPr="00B017A4">
        <w:rPr>
          <w:rFonts w:eastAsia="Georgia" w:cs="Georgia"/>
        </w:rPr>
        <w:t xml:space="preserve">. </w:t>
      </w:r>
    </w:p>
    <w:p w14:paraId="0A9BDA1B" w14:textId="4E1F7979" w:rsidR="00F31839" w:rsidRPr="00B017A4" w:rsidRDefault="00F31839" w:rsidP="00F31839">
      <w:pPr>
        <w:pStyle w:val="BodyText"/>
        <w:ind w:left="720" w:right="86"/>
      </w:pPr>
      <w:r w:rsidRPr="00B017A4">
        <w:t xml:space="preserve">In consultation with the major professor, students will declare whether they will pursue the thesis or non- thesis option no later than </w:t>
      </w:r>
      <w:r w:rsidR="00537EC1">
        <w:t>the last day of classes of their first year of the MA program.</w:t>
      </w:r>
      <w:r w:rsidR="00FC0A79">
        <w:t xml:space="preserve"> </w:t>
      </w:r>
      <w:r w:rsidRPr="00FE6338">
        <w:t xml:space="preserve">Should a student decide to shift options, </w:t>
      </w:r>
      <w:r w:rsidR="00B017A4" w:rsidRPr="00FE6338">
        <w:t>they</w:t>
      </w:r>
      <w:r w:rsidRPr="00FE6338">
        <w:t xml:space="preserve"> should in</w:t>
      </w:r>
      <w:r w:rsidR="00C2461A">
        <w:t>form</w:t>
      </w:r>
      <w:r w:rsidRPr="00FE6338">
        <w:t xml:space="preserve"> the graduate coordinator immediately. </w:t>
      </w:r>
      <w:r w:rsidR="00FC5CB9">
        <w:t>Generally speaking, s</w:t>
      </w:r>
      <w:r w:rsidRPr="00FE6338">
        <w:t>tudents</w:t>
      </w:r>
      <w:r w:rsidR="00FC5CB9">
        <w:t xml:space="preserve"> are not</w:t>
      </w:r>
      <w:r w:rsidRPr="00FE6338">
        <w:t xml:space="preserve"> able to switch from the thesis track to the non-thesis </w:t>
      </w:r>
      <w:r w:rsidR="00537EC1">
        <w:t>by reading day</w:t>
      </w:r>
      <w:r w:rsidRPr="00FE6338">
        <w:t xml:space="preserve"> of the fall semester of their second year of </w:t>
      </w:r>
      <w:r w:rsidR="00074F1B">
        <w:t>MA</w:t>
      </w:r>
      <w:r w:rsidRPr="00FE6338">
        <w:t xml:space="preserve"> study.</w:t>
      </w:r>
    </w:p>
    <w:p w14:paraId="180AE8D2" w14:textId="48B59F0A" w:rsidR="00E83F46" w:rsidRPr="00B017A4" w:rsidRDefault="00F30034">
      <w:pPr>
        <w:spacing w:before="100" w:after="100"/>
        <w:ind w:left="720"/>
      </w:pPr>
      <w:r w:rsidRPr="00B017A4">
        <w:rPr>
          <w:rFonts w:eastAsia="Georgia" w:cs="Georgia"/>
          <w:b/>
          <w:i/>
        </w:rPr>
        <w:t>The thesis o</w:t>
      </w:r>
      <w:r w:rsidR="00E83F46" w:rsidRPr="00B017A4">
        <w:rPr>
          <w:rFonts w:eastAsia="Georgia" w:cs="Georgia"/>
          <w:b/>
          <w:i/>
        </w:rPr>
        <w:t xml:space="preserve">ption. </w:t>
      </w:r>
      <w:r w:rsidR="00E83F46" w:rsidRPr="00B017A4">
        <w:rPr>
          <w:rFonts w:eastAsia="Georgia" w:cs="Georgia"/>
        </w:rPr>
        <w:t xml:space="preserve">A thesis is a written product reflecting a systematic study of a significant question, problem, or issue relevant to the communication discipline. The exact nature of the thesis will be negotiated with the student’s </w:t>
      </w:r>
      <w:r w:rsidR="00D83353" w:rsidRPr="00B017A4">
        <w:rPr>
          <w:rFonts w:eastAsia="Georgia" w:cs="Georgia"/>
        </w:rPr>
        <w:t>major professor</w:t>
      </w:r>
      <w:r w:rsidR="00E83F46" w:rsidRPr="00B017A4">
        <w:rPr>
          <w:rFonts w:eastAsia="Georgia" w:cs="Georgia"/>
        </w:rPr>
        <w:t xml:space="preserve"> and </w:t>
      </w:r>
      <w:r w:rsidR="00C83DEB">
        <w:rPr>
          <w:rFonts w:eastAsia="Georgia" w:cs="Georgia"/>
        </w:rPr>
        <w:t xml:space="preserve">their </w:t>
      </w:r>
      <w:r w:rsidR="00E83F46" w:rsidRPr="00B017A4">
        <w:rPr>
          <w:rFonts w:eastAsia="Georgia" w:cs="Georgia"/>
        </w:rPr>
        <w:t>committee.</w:t>
      </w:r>
    </w:p>
    <w:p w14:paraId="75927DCD" w14:textId="673D09CE" w:rsidR="00E83F46" w:rsidRPr="00B017A4" w:rsidRDefault="00677F6A">
      <w:pPr>
        <w:spacing w:before="100" w:after="100"/>
        <w:ind w:left="720"/>
      </w:pPr>
      <w:r>
        <w:rPr>
          <w:rFonts w:eastAsia="Georgia" w:cs="Georgia"/>
        </w:rPr>
        <w:t xml:space="preserve">Thesis proposals should be </w:t>
      </w:r>
      <w:r w:rsidR="00537EC1">
        <w:rPr>
          <w:rFonts w:eastAsia="Georgia" w:cs="Georgia"/>
        </w:rPr>
        <w:t xml:space="preserve">submitted to committee members </w:t>
      </w:r>
      <w:r w:rsidR="004D4490">
        <w:rPr>
          <w:rFonts w:eastAsia="Georgia" w:cs="Georgia"/>
        </w:rPr>
        <w:t xml:space="preserve">by </w:t>
      </w:r>
      <w:r>
        <w:rPr>
          <w:rFonts w:eastAsia="Georgia" w:cs="Georgia"/>
        </w:rPr>
        <w:t xml:space="preserve">Oct. 1 of a student’s second year. If a student has not successfully defended their thesis proposal by reading day, then a student will switch to the non-thesis track. </w:t>
      </w:r>
      <w:r w:rsidR="00E83F46" w:rsidRPr="00B017A4">
        <w:rPr>
          <w:rFonts w:eastAsia="Georgia" w:cs="Georgia"/>
        </w:rPr>
        <w:t xml:space="preserve">No thesis </w:t>
      </w:r>
      <w:r>
        <w:rPr>
          <w:rFonts w:eastAsia="Georgia" w:cs="Georgia"/>
        </w:rPr>
        <w:t>proposal</w:t>
      </w:r>
      <w:r w:rsidR="00E83F46" w:rsidRPr="00B017A4">
        <w:rPr>
          <w:rFonts w:eastAsia="Georgia" w:cs="Georgia"/>
        </w:rPr>
        <w:t xml:space="preserve"> </w:t>
      </w:r>
      <w:r w:rsidR="004D4490">
        <w:rPr>
          <w:rFonts w:eastAsia="Georgia" w:cs="Georgia"/>
        </w:rPr>
        <w:t>n</w:t>
      </w:r>
      <w:r w:rsidR="00E83F46" w:rsidRPr="00B017A4">
        <w:rPr>
          <w:rFonts w:eastAsia="Georgia" w:cs="Georgia"/>
        </w:rPr>
        <w:t xml:space="preserve">or thesis draft should be distributed to the committee until the </w:t>
      </w:r>
      <w:r w:rsidR="00D83353" w:rsidRPr="00B017A4">
        <w:rPr>
          <w:rFonts w:eastAsia="Georgia" w:cs="Georgia"/>
        </w:rPr>
        <w:t>major professor</w:t>
      </w:r>
      <w:r w:rsidR="00E83F46" w:rsidRPr="00B017A4">
        <w:rPr>
          <w:rFonts w:eastAsia="Georgia" w:cs="Georgia"/>
        </w:rPr>
        <w:t xml:space="preserve"> has approved the whole document as ready for defense unless committee members explicitly agree to review drafts. </w:t>
      </w:r>
      <w:r w:rsidR="00E83F46" w:rsidRPr="00B017A4">
        <w:rPr>
          <w:rFonts w:eastAsia="Georgia" w:cs="Georgia"/>
          <w:b/>
        </w:rPr>
        <w:t>Committee members must be given two weeks to read the thesis prospectus and thesis draft.</w:t>
      </w:r>
      <w:r w:rsidR="00E83F46" w:rsidRPr="00B017A4">
        <w:rPr>
          <w:rFonts w:eastAsia="Georgia" w:cs="Georgia"/>
        </w:rPr>
        <w:t xml:space="preserve"> UGA requires a particular </w:t>
      </w:r>
      <w:hyperlink r:id="rId36" w:history="1">
        <w:r w:rsidR="00C2461A">
          <w:rPr>
            <w:rStyle w:val="Hyperlink"/>
            <w:rFonts w:eastAsia="Georgia" w:cs="Georgia"/>
          </w:rPr>
          <w:t>form</w:t>
        </w:r>
        <w:r w:rsidR="00E83F46" w:rsidRPr="00B017A4">
          <w:rPr>
            <w:rStyle w:val="Hyperlink"/>
            <w:rFonts w:eastAsia="Georgia" w:cs="Georgia"/>
          </w:rPr>
          <w:t>at</w:t>
        </w:r>
      </w:hyperlink>
      <w:r w:rsidR="00E83F46" w:rsidRPr="00B017A4">
        <w:rPr>
          <w:rFonts w:eastAsia="Georgia" w:cs="Georgia"/>
        </w:rPr>
        <w:t xml:space="preserve"> for theses.</w:t>
      </w:r>
    </w:p>
    <w:p w14:paraId="0FF1268C" w14:textId="77777777" w:rsidR="00973213" w:rsidRPr="00B017A4" w:rsidRDefault="00E83F46" w:rsidP="00BF3E38">
      <w:pPr>
        <w:ind w:firstLine="360"/>
      </w:pPr>
      <w:r w:rsidRPr="00B017A4">
        <w:rPr>
          <w:rFonts w:eastAsia="Georgia" w:cs="Georgia"/>
        </w:rPr>
        <w:t xml:space="preserve">For students pursuing the </w:t>
      </w:r>
      <w:r w:rsidRPr="00B017A4">
        <w:rPr>
          <w:rFonts w:eastAsia="Georgia" w:cs="Georgia"/>
          <w:i/>
        </w:rPr>
        <w:t>thesis option</w:t>
      </w:r>
      <w:r w:rsidRPr="00B017A4">
        <w:rPr>
          <w:rFonts w:eastAsia="Georgia" w:cs="Georgia"/>
        </w:rPr>
        <w:t xml:space="preserve">, </w:t>
      </w:r>
      <w:r w:rsidR="00973213" w:rsidRPr="00B017A4">
        <w:t xml:space="preserve">required courses include: </w:t>
      </w:r>
    </w:p>
    <w:p w14:paraId="3160931D" w14:textId="77777777" w:rsidR="00973213" w:rsidRPr="00B017A4" w:rsidRDefault="00973213" w:rsidP="00973213"/>
    <w:p w14:paraId="60F89999" w14:textId="77777777" w:rsidR="007B734E" w:rsidRPr="00B017A4" w:rsidRDefault="007B734E" w:rsidP="00BF3E38">
      <w:pPr>
        <w:shd w:val="clear" w:color="auto" w:fill="FFFFFF"/>
        <w:ind w:left="720"/>
        <w:rPr>
          <w:rFonts w:ascii="Calibri" w:hAnsi="Calibri" w:cs="Calibri"/>
          <w:color w:val="000000"/>
        </w:rPr>
      </w:pPr>
      <w:r w:rsidRPr="00B017A4">
        <w:rPr>
          <w:rFonts w:cs="Arial"/>
          <w:color w:val="000000"/>
        </w:rPr>
        <w:t>(1) Core theory course: 8500 (Interpersonal Com</w:t>
      </w:r>
      <w:r w:rsidR="00ED24EC" w:rsidRPr="00B017A4">
        <w:rPr>
          <w:rFonts w:cs="Arial"/>
          <w:color w:val="000000"/>
        </w:rPr>
        <w:t>munication Theory) if on the</w:t>
      </w:r>
      <w:r w:rsidRPr="00B017A4">
        <w:rPr>
          <w:rFonts w:cs="Arial"/>
          <w:color w:val="000000"/>
        </w:rPr>
        <w:t> Interpersonal &amp; Health track; 8200 (Rhetorical Theory) if on the Rhetoric track. </w:t>
      </w:r>
    </w:p>
    <w:p w14:paraId="3C296929" w14:textId="77777777" w:rsidR="007B734E" w:rsidRPr="00B017A4" w:rsidRDefault="007B734E" w:rsidP="007B734E">
      <w:pPr>
        <w:shd w:val="clear" w:color="auto" w:fill="FFFFFF"/>
        <w:rPr>
          <w:rFonts w:ascii="Calibri" w:hAnsi="Calibri" w:cs="Calibri"/>
          <w:color w:val="000000"/>
        </w:rPr>
      </w:pPr>
      <w:r w:rsidRPr="00B017A4">
        <w:rPr>
          <w:rFonts w:cs="Arial"/>
          <w:color w:val="000000"/>
        </w:rPr>
        <w:t> </w:t>
      </w:r>
    </w:p>
    <w:p w14:paraId="1BB416EC" w14:textId="77777777" w:rsidR="007B734E" w:rsidRPr="00B017A4" w:rsidRDefault="007B734E" w:rsidP="00BF3E38">
      <w:pPr>
        <w:shd w:val="clear" w:color="auto" w:fill="FFFFFF"/>
        <w:ind w:left="720"/>
        <w:rPr>
          <w:rFonts w:ascii="Calibri" w:hAnsi="Calibri" w:cs="Calibri"/>
          <w:color w:val="000000"/>
        </w:rPr>
      </w:pPr>
      <w:r w:rsidRPr="00B017A4">
        <w:rPr>
          <w:rFonts w:cs="Calibri"/>
          <w:color w:val="000000"/>
        </w:rPr>
        <w:t>(2) Core methods course: 8700 (Empirical Research Methods) if on the Interpersonal &amp; Health track; 8300 (Rhetorical Criticism) if on the Rhetoric track.</w:t>
      </w:r>
    </w:p>
    <w:p w14:paraId="66E02B15" w14:textId="77777777" w:rsidR="007B734E" w:rsidRPr="00B017A4" w:rsidRDefault="007B734E" w:rsidP="007B734E">
      <w:pPr>
        <w:shd w:val="clear" w:color="auto" w:fill="FFFFFF"/>
        <w:rPr>
          <w:rFonts w:ascii="Calibri" w:hAnsi="Calibri" w:cs="Calibri"/>
          <w:color w:val="000000"/>
        </w:rPr>
      </w:pPr>
    </w:p>
    <w:p w14:paraId="40E1AC2E" w14:textId="40157275" w:rsidR="007B734E" w:rsidRPr="00B017A4" w:rsidRDefault="007B734E" w:rsidP="00BF3E38">
      <w:pPr>
        <w:shd w:val="clear" w:color="auto" w:fill="FFFFFF"/>
        <w:ind w:left="720"/>
        <w:rPr>
          <w:rFonts w:ascii="Calibri" w:hAnsi="Calibri" w:cs="Calibri"/>
          <w:color w:val="000000"/>
        </w:rPr>
      </w:pPr>
      <w:r w:rsidRPr="00B017A4">
        <w:rPr>
          <w:rFonts w:cs="Arial"/>
          <w:color w:val="000000"/>
        </w:rPr>
        <w:t>(3) Electives: </w:t>
      </w:r>
      <w:r w:rsidRPr="00B017A4">
        <w:rPr>
          <w:rFonts w:cs="Arial"/>
          <w:color w:val="000000"/>
          <w:shd w:val="clear" w:color="auto" w:fill="FFFFFF"/>
        </w:rPr>
        <w:t xml:space="preserve">12 additional seminar hours of related to a student’s </w:t>
      </w:r>
      <w:r w:rsidR="00C2461A">
        <w:rPr>
          <w:rFonts w:cs="Arial"/>
          <w:color w:val="000000"/>
          <w:shd w:val="clear" w:color="auto" w:fill="FFFFFF"/>
        </w:rPr>
        <w:t>Program of Study</w:t>
      </w:r>
      <w:r w:rsidRPr="00B017A4">
        <w:rPr>
          <w:rFonts w:cs="Arial"/>
          <w:color w:val="000000"/>
          <w:shd w:val="clear" w:color="auto" w:fill="FFFFFF"/>
        </w:rPr>
        <w:t xml:space="preserve"> within or outside of the department.</w:t>
      </w:r>
      <w:r w:rsidRPr="00B017A4">
        <w:rPr>
          <w:rFonts w:cs="Arial"/>
          <w:color w:val="000000"/>
        </w:rPr>
        <w:t> </w:t>
      </w:r>
    </w:p>
    <w:p w14:paraId="2C973B9A" w14:textId="77777777" w:rsidR="007B734E" w:rsidRPr="00B017A4" w:rsidRDefault="007B734E" w:rsidP="007B734E">
      <w:pPr>
        <w:shd w:val="clear" w:color="auto" w:fill="FFFFFF"/>
        <w:rPr>
          <w:rFonts w:ascii="Calibri" w:hAnsi="Calibri" w:cs="Calibri"/>
          <w:color w:val="000000"/>
        </w:rPr>
      </w:pPr>
      <w:r w:rsidRPr="00B017A4">
        <w:rPr>
          <w:rFonts w:cs="Arial"/>
          <w:color w:val="000000"/>
        </w:rPr>
        <w:t> </w:t>
      </w:r>
    </w:p>
    <w:p w14:paraId="40D64316" w14:textId="31C87BE3" w:rsidR="007B734E" w:rsidRPr="00B017A4" w:rsidRDefault="007B734E" w:rsidP="00BF3E38">
      <w:pPr>
        <w:shd w:val="clear" w:color="auto" w:fill="FFFFFF"/>
        <w:ind w:left="720"/>
        <w:rPr>
          <w:rFonts w:ascii="Calibri" w:hAnsi="Calibri" w:cs="Calibri"/>
          <w:color w:val="000000"/>
        </w:rPr>
      </w:pPr>
      <w:r w:rsidRPr="00B017A4">
        <w:rPr>
          <w:rFonts w:cs="Arial"/>
          <w:color w:val="000000"/>
        </w:rPr>
        <w:t>(4) Non-seminar requirements:</w:t>
      </w:r>
      <w:r w:rsidR="00C83DEB">
        <w:rPr>
          <w:rFonts w:cs="Arial"/>
          <w:color w:val="000000"/>
        </w:rPr>
        <w:t xml:space="preserve"> GRSC 7001 (“GradFirst”), </w:t>
      </w:r>
      <w:r w:rsidRPr="00B017A4">
        <w:rPr>
          <w:rFonts w:cs="Arial"/>
          <w:color w:val="000000"/>
        </w:rPr>
        <w:t xml:space="preserve">COMM </w:t>
      </w:r>
      <w:r w:rsidR="004D2BBD">
        <w:rPr>
          <w:rFonts w:cs="Arial"/>
          <w:color w:val="000000"/>
        </w:rPr>
        <w:t>6010</w:t>
      </w:r>
      <w:r w:rsidRPr="00B017A4">
        <w:rPr>
          <w:rFonts w:cs="Arial"/>
          <w:color w:val="000000"/>
        </w:rPr>
        <w:t xml:space="preserve"> or COMM </w:t>
      </w:r>
      <w:r w:rsidR="004D2BBD">
        <w:rPr>
          <w:rFonts w:cs="Arial"/>
          <w:color w:val="000000"/>
        </w:rPr>
        <w:t>6011</w:t>
      </w:r>
      <w:r w:rsidRPr="00B017A4">
        <w:rPr>
          <w:rFonts w:cs="Arial"/>
          <w:color w:val="000000"/>
        </w:rPr>
        <w:t xml:space="preserve"> (Seminar in Communication Education); two hours of COMM 8050 (Research Practicum); and COMM 8000 (Communication Colloquium) every semester.</w:t>
      </w:r>
    </w:p>
    <w:p w14:paraId="76D8690C" w14:textId="06FE4973" w:rsidR="001437A9" w:rsidRPr="00B017A4" w:rsidRDefault="001437A9" w:rsidP="00EB1DBF">
      <w:pPr>
        <w:spacing w:before="100" w:after="100"/>
        <w:ind w:left="0"/>
        <w:jc w:val="center"/>
        <w:rPr>
          <w:b/>
          <w:i/>
        </w:rPr>
      </w:pPr>
      <w:r w:rsidRPr="00B017A4">
        <w:rPr>
          <w:b/>
          <w:i/>
        </w:rPr>
        <w:t xml:space="preserve">Thesis Option Coursework </w:t>
      </w:r>
      <w:r w:rsidRPr="00B017A4">
        <w:rPr>
          <w:b/>
          <w:i/>
          <w:u w:val="single"/>
        </w:rPr>
        <w:t>Sample</w:t>
      </w:r>
      <w:r w:rsidRPr="00B017A4">
        <w:rPr>
          <w:b/>
          <w:i/>
        </w:rPr>
        <w:t xml:space="preserve"> Plan of Study</w:t>
      </w:r>
    </w:p>
    <w:p w14:paraId="6742EB31" w14:textId="77777777" w:rsidR="001437A9" w:rsidRPr="00B017A4" w:rsidRDefault="001437A9" w:rsidP="001437A9">
      <w:pPr>
        <w:tabs>
          <w:tab w:val="left" w:pos="2340"/>
        </w:tabs>
        <w:ind w:left="720"/>
      </w:pPr>
      <w:r w:rsidRPr="00B017A4">
        <w:t xml:space="preserve">First year: </w:t>
      </w:r>
      <w:r w:rsidRPr="00B017A4">
        <w:tab/>
      </w:r>
    </w:p>
    <w:tbl>
      <w:tblPr>
        <w:tblW w:w="9747" w:type="dxa"/>
        <w:tblCellSpacing w:w="7" w:type="dxa"/>
        <w:tblInd w:w="270" w:type="dxa"/>
        <w:tblLayout w:type="fixed"/>
        <w:tblLook w:val="04A0" w:firstRow="1" w:lastRow="0" w:firstColumn="1" w:lastColumn="0" w:noHBand="0" w:noVBand="1"/>
      </w:tblPr>
      <w:tblGrid>
        <w:gridCol w:w="4979"/>
        <w:gridCol w:w="4768"/>
      </w:tblGrid>
      <w:tr w:rsidR="001437A9" w:rsidRPr="00B017A4" w14:paraId="62E8CF01" w14:textId="77777777" w:rsidTr="00EB1DBF">
        <w:trPr>
          <w:tblCellSpacing w:w="7" w:type="dxa"/>
        </w:trPr>
        <w:tc>
          <w:tcPr>
            <w:tcW w:w="4958" w:type="dxa"/>
            <w:tcMar>
              <w:top w:w="15" w:type="dxa"/>
              <w:left w:w="15" w:type="dxa"/>
              <w:bottom w:w="15" w:type="dxa"/>
              <w:right w:w="15" w:type="dxa"/>
            </w:tcMar>
            <w:vAlign w:val="center"/>
            <w:hideMark/>
          </w:tcPr>
          <w:p w14:paraId="4124F243" w14:textId="77777777" w:rsidR="001437A9" w:rsidRDefault="001437A9" w:rsidP="00EB1DBF">
            <w:pPr>
              <w:rPr>
                <w:u w:val="single"/>
              </w:rPr>
            </w:pPr>
            <w:r w:rsidRPr="00B017A4">
              <w:rPr>
                <w:u w:val="single"/>
              </w:rPr>
              <w:lastRenderedPageBreak/>
              <w:t>Fall Semester</w:t>
            </w:r>
          </w:p>
          <w:p w14:paraId="0D459E21" w14:textId="0E6B3034" w:rsidR="00EB1DBF" w:rsidRPr="00B017A4" w:rsidRDefault="00EB1DBF" w:rsidP="00EB1DBF"/>
        </w:tc>
        <w:tc>
          <w:tcPr>
            <w:tcW w:w="4747" w:type="dxa"/>
            <w:tcMar>
              <w:top w:w="15" w:type="dxa"/>
              <w:left w:w="15" w:type="dxa"/>
              <w:bottom w:w="15" w:type="dxa"/>
              <w:right w:w="15" w:type="dxa"/>
            </w:tcMar>
            <w:hideMark/>
          </w:tcPr>
          <w:p w14:paraId="42D01DF9" w14:textId="77777777" w:rsidR="001437A9" w:rsidRPr="00B017A4" w:rsidRDefault="001437A9" w:rsidP="00210505">
            <w:pPr>
              <w:jc w:val="center"/>
              <w:rPr>
                <w:u w:val="single"/>
              </w:rPr>
            </w:pPr>
            <w:r w:rsidRPr="00B017A4">
              <w:rPr>
                <w:u w:val="single"/>
              </w:rPr>
              <w:t xml:space="preserve">Spring Semester </w:t>
            </w:r>
          </w:p>
          <w:p w14:paraId="451AA5F5" w14:textId="77777777" w:rsidR="001437A9" w:rsidRPr="00B017A4" w:rsidRDefault="001437A9" w:rsidP="00210505">
            <w:pPr>
              <w:jc w:val="center"/>
              <w:rPr>
                <w:u w:val="single"/>
              </w:rPr>
            </w:pPr>
            <w:r w:rsidRPr="00B017A4">
              <w:rPr>
                <w:u w:val="single"/>
              </w:rPr>
              <w:t>Advising Deadline: October 1</w:t>
            </w:r>
            <w:r w:rsidRPr="00B017A4">
              <w:rPr>
                <w:u w:val="single"/>
                <w:vertAlign w:val="superscript"/>
              </w:rPr>
              <w:t>st</w:t>
            </w:r>
            <w:r w:rsidRPr="00B017A4">
              <w:rPr>
                <w:u w:val="single"/>
              </w:rPr>
              <w:t xml:space="preserve"> of previous fall</w:t>
            </w:r>
          </w:p>
          <w:p w14:paraId="2A5D934E" w14:textId="77777777" w:rsidR="001437A9" w:rsidRPr="00B017A4" w:rsidRDefault="001437A9" w:rsidP="00210505">
            <w:pPr>
              <w:jc w:val="center"/>
              <w:rPr>
                <w:u w:val="single"/>
              </w:rPr>
            </w:pPr>
          </w:p>
        </w:tc>
      </w:tr>
      <w:tr w:rsidR="001437A9" w:rsidRPr="00B017A4" w14:paraId="5ED4DE12" w14:textId="77777777" w:rsidTr="00EB1DBF">
        <w:trPr>
          <w:tblCellSpacing w:w="7" w:type="dxa"/>
        </w:trPr>
        <w:tc>
          <w:tcPr>
            <w:tcW w:w="4958" w:type="dxa"/>
            <w:tcMar>
              <w:top w:w="15" w:type="dxa"/>
              <w:left w:w="15" w:type="dxa"/>
              <w:bottom w:w="15" w:type="dxa"/>
              <w:right w:w="15" w:type="dxa"/>
            </w:tcMar>
            <w:vAlign w:val="center"/>
          </w:tcPr>
          <w:tbl>
            <w:tblPr>
              <w:tblW w:w="4920" w:type="dxa"/>
              <w:tblCellSpacing w:w="7" w:type="dxa"/>
              <w:tblLayout w:type="fixed"/>
              <w:tblLook w:val="04A0" w:firstRow="1" w:lastRow="0" w:firstColumn="1" w:lastColumn="0" w:noHBand="0" w:noVBand="1"/>
            </w:tblPr>
            <w:tblGrid>
              <w:gridCol w:w="3600"/>
              <w:gridCol w:w="1320"/>
            </w:tblGrid>
            <w:tr w:rsidR="001437A9" w:rsidRPr="00B017A4" w14:paraId="454D3D04" w14:textId="77777777" w:rsidTr="00EB1DBF">
              <w:trPr>
                <w:tblCellSpacing w:w="7" w:type="dxa"/>
              </w:trPr>
              <w:tc>
                <w:tcPr>
                  <w:tcW w:w="3579" w:type="dxa"/>
                  <w:tcMar>
                    <w:top w:w="15" w:type="dxa"/>
                    <w:left w:w="15" w:type="dxa"/>
                    <w:bottom w:w="15" w:type="dxa"/>
                    <w:right w:w="15" w:type="dxa"/>
                  </w:tcMar>
                  <w:vAlign w:val="center"/>
                </w:tcPr>
                <w:p w14:paraId="185A57FF" w14:textId="77777777" w:rsidR="001437A9" w:rsidRPr="00B017A4" w:rsidRDefault="001437A9" w:rsidP="00210505">
                  <w:r w:rsidRPr="00B017A4">
                    <w:t>COMM 8200 or 8300 (RS only)</w:t>
                  </w:r>
                </w:p>
              </w:tc>
              <w:tc>
                <w:tcPr>
                  <w:tcW w:w="1299" w:type="dxa"/>
                  <w:tcMar>
                    <w:top w:w="15" w:type="dxa"/>
                    <w:left w:w="15" w:type="dxa"/>
                    <w:bottom w:w="15" w:type="dxa"/>
                    <w:right w:w="15" w:type="dxa"/>
                  </w:tcMar>
                  <w:vAlign w:val="center"/>
                </w:tcPr>
                <w:p w14:paraId="5CEE8410" w14:textId="18F69C87" w:rsidR="001437A9" w:rsidRPr="00B017A4" w:rsidRDefault="001437A9" w:rsidP="00210505">
                  <w:r w:rsidRPr="00B017A4">
                    <w:t>(3</w:t>
                  </w:r>
                  <w:r w:rsidR="00EB1DBF">
                    <w:t xml:space="preserve"> </w:t>
                  </w:r>
                  <w:r w:rsidRPr="00B017A4">
                    <w:t>hrs)</w:t>
                  </w:r>
                </w:p>
              </w:tc>
            </w:tr>
            <w:tr w:rsidR="001437A9" w:rsidRPr="00B017A4" w14:paraId="03F1DF36" w14:textId="77777777" w:rsidTr="00EB1DBF">
              <w:trPr>
                <w:tblCellSpacing w:w="7" w:type="dxa"/>
              </w:trPr>
              <w:tc>
                <w:tcPr>
                  <w:tcW w:w="3579" w:type="dxa"/>
                  <w:tcMar>
                    <w:top w:w="15" w:type="dxa"/>
                    <w:left w:w="15" w:type="dxa"/>
                    <w:bottom w:w="15" w:type="dxa"/>
                    <w:right w:w="15" w:type="dxa"/>
                  </w:tcMar>
                  <w:vAlign w:val="center"/>
                  <w:hideMark/>
                </w:tcPr>
                <w:p w14:paraId="3F2AAF2D" w14:textId="77777777" w:rsidR="001437A9" w:rsidRPr="00B017A4" w:rsidRDefault="001437A9" w:rsidP="00210505">
                  <w:r w:rsidRPr="00B017A4">
                    <w:t>COMM 8500 or 8700 (IP&amp;H only)</w:t>
                  </w:r>
                </w:p>
              </w:tc>
              <w:tc>
                <w:tcPr>
                  <w:tcW w:w="1299" w:type="dxa"/>
                  <w:tcMar>
                    <w:top w:w="15" w:type="dxa"/>
                    <w:left w:w="15" w:type="dxa"/>
                    <w:bottom w:w="15" w:type="dxa"/>
                    <w:right w:w="15" w:type="dxa"/>
                  </w:tcMar>
                  <w:vAlign w:val="center"/>
                  <w:hideMark/>
                </w:tcPr>
                <w:p w14:paraId="638F1A53" w14:textId="77777777" w:rsidR="001437A9" w:rsidRPr="00B017A4" w:rsidRDefault="001437A9" w:rsidP="00210505">
                  <w:r w:rsidRPr="00B017A4">
                    <w:t>(3 hrs)</w:t>
                  </w:r>
                </w:p>
              </w:tc>
            </w:tr>
            <w:tr w:rsidR="001437A9" w:rsidRPr="00B017A4" w14:paraId="2D3996F0" w14:textId="77777777" w:rsidTr="00EB1DBF">
              <w:trPr>
                <w:tblCellSpacing w:w="7" w:type="dxa"/>
              </w:trPr>
              <w:tc>
                <w:tcPr>
                  <w:tcW w:w="3579" w:type="dxa"/>
                  <w:tcMar>
                    <w:top w:w="15" w:type="dxa"/>
                    <w:left w:w="15" w:type="dxa"/>
                    <w:bottom w:w="15" w:type="dxa"/>
                    <w:right w:w="15" w:type="dxa"/>
                  </w:tcMar>
                  <w:vAlign w:val="center"/>
                </w:tcPr>
                <w:p w14:paraId="710CD429" w14:textId="77777777" w:rsidR="001437A9" w:rsidRPr="00B017A4" w:rsidRDefault="001437A9" w:rsidP="00210505">
                  <w:r w:rsidRPr="00B017A4">
                    <w:t>Electives</w:t>
                  </w:r>
                </w:p>
              </w:tc>
              <w:tc>
                <w:tcPr>
                  <w:tcW w:w="1299" w:type="dxa"/>
                  <w:tcMar>
                    <w:top w:w="15" w:type="dxa"/>
                    <w:left w:w="15" w:type="dxa"/>
                    <w:bottom w:w="15" w:type="dxa"/>
                    <w:right w:w="15" w:type="dxa"/>
                  </w:tcMar>
                  <w:vAlign w:val="center"/>
                </w:tcPr>
                <w:p w14:paraId="143415EB" w14:textId="77777777" w:rsidR="001437A9" w:rsidRPr="00B017A4" w:rsidRDefault="001437A9" w:rsidP="00210505">
                  <w:r w:rsidRPr="00B017A4">
                    <w:t>(6 hrs)</w:t>
                  </w:r>
                </w:p>
              </w:tc>
            </w:tr>
            <w:tr w:rsidR="001437A9" w:rsidRPr="00B017A4" w14:paraId="0587DCDA" w14:textId="77777777" w:rsidTr="00EB1DBF">
              <w:trPr>
                <w:tblCellSpacing w:w="7" w:type="dxa"/>
              </w:trPr>
              <w:tc>
                <w:tcPr>
                  <w:tcW w:w="3579" w:type="dxa"/>
                  <w:tcMar>
                    <w:top w:w="15" w:type="dxa"/>
                    <w:left w:w="15" w:type="dxa"/>
                    <w:bottom w:w="15" w:type="dxa"/>
                    <w:right w:w="15" w:type="dxa"/>
                  </w:tcMar>
                  <w:vAlign w:val="center"/>
                  <w:hideMark/>
                </w:tcPr>
                <w:p w14:paraId="1560425E" w14:textId="16407E65" w:rsidR="001437A9" w:rsidRPr="00B017A4" w:rsidRDefault="001437A9" w:rsidP="00210505">
                  <w:r w:rsidRPr="00B017A4">
                    <w:t xml:space="preserve">COMM </w:t>
                  </w:r>
                  <w:r w:rsidR="004D2BBD">
                    <w:t>6010</w:t>
                  </w:r>
                  <w:r w:rsidRPr="00B017A4">
                    <w:t xml:space="preserve"> or </w:t>
                  </w:r>
                  <w:r w:rsidR="004D2BBD">
                    <w:t>6011</w:t>
                  </w:r>
                  <w:r w:rsidRPr="00B017A4">
                    <w:t>*</w:t>
                  </w:r>
                </w:p>
              </w:tc>
              <w:tc>
                <w:tcPr>
                  <w:tcW w:w="1299" w:type="dxa"/>
                  <w:tcMar>
                    <w:top w:w="15" w:type="dxa"/>
                    <w:left w:w="15" w:type="dxa"/>
                    <w:bottom w:w="15" w:type="dxa"/>
                    <w:right w:w="15" w:type="dxa"/>
                  </w:tcMar>
                  <w:vAlign w:val="center"/>
                  <w:hideMark/>
                </w:tcPr>
                <w:p w14:paraId="28DEC713" w14:textId="77777777" w:rsidR="001437A9" w:rsidRPr="00B017A4" w:rsidRDefault="001437A9" w:rsidP="00210505">
                  <w:r w:rsidRPr="00B017A4">
                    <w:t>(3 hrs)</w:t>
                  </w:r>
                </w:p>
              </w:tc>
            </w:tr>
            <w:tr w:rsidR="001437A9" w:rsidRPr="00B017A4" w14:paraId="13CE174D" w14:textId="77777777" w:rsidTr="00EB1DBF">
              <w:trPr>
                <w:tblCellSpacing w:w="7" w:type="dxa"/>
              </w:trPr>
              <w:tc>
                <w:tcPr>
                  <w:tcW w:w="3579" w:type="dxa"/>
                  <w:tcMar>
                    <w:top w:w="15" w:type="dxa"/>
                    <w:left w:w="15" w:type="dxa"/>
                    <w:bottom w:w="15" w:type="dxa"/>
                    <w:right w:w="15" w:type="dxa"/>
                  </w:tcMar>
                  <w:vAlign w:val="center"/>
                  <w:hideMark/>
                </w:tcPr>
                <w:p w14:paraId="48304C78" w14:textId="309194E9" w:rsidR="001437A9" w:rsidRPr="00B017A4" w:rsidRDefault="004C2655" w:rsidP="00210505">
                  <w:r>
                    <w:t>GRSC 7001</w:t>
                  </w:r>
                </w:p>
              </w:tc>
              <w:tc>
                <w:tcPr>
                  <w:tcW w:w="1299" w:type="dxa"/>
                  <w:tcMar>
                    <w:top w:w="15" w:type="dxa"/>
                    <w:left w:w="15" w:type="dxa"/>
                    <w:bottom w:w="15" w:type="dxa"/>
                    <w:right w:w="15" w:type="dxa"/>
                  </w:tcMar>
                  <w:vAlign w:val="center"/>
                  <w:hideMark/>
                </w:tcPr>
                <w:p w14:paraId="7FF2770C" w14:textId="77777777" w:rsidR="001437A9" w:rsidRPr="00B017A4" w:rsidRDefault="001437A9" w:rsidP="00210505">
                  <w:r w:rsidRPr="00B017A4">
                    <w:t>(1 hr)</w:t>
                  </w:r>
                </w:p>
              </w:tc>
            </w:tr>
            <w:tr w:rsidR="001437A9" w:rsidRPr="00B017A4" w14:paraId="4DAC15E2" w14:textId="77777777" w:rsidTr="00EB1DBF">
              <w:trPr>
                <w:tblCellSpacing w:w="7" w:type="dxa"/>
              </w:trPr>
              <w:tc>
                <w:tcPr>
                  <w:tcW w:w="3579" w:type="dxa"/>
                  <w:tcMar>
                    <w:top w:w="15" w:type="dxa"/>
                    <w:left w:w="15" w:type="dxa"/>
                    <w:bottom w:w="15" w:type="dxa"/>
                    <w:right w:w="15" w:type="dxa"/>
                  </w:tcMar>
                  <w:vAlign w:val="center"/>
                  <w:hideMark/>
                </w:tcPr>
                <w:p w14:paraId="646095E6" w14:textId="77777777" w:rsidR="001437A9" w:rsidRPr="00B017A4" w:rsidRDefault="001437A9" w:rsidP="00210505">
                  <w:r w:rsidRPr="00B017A4">
                    <w:t>COMM 8050</w:t>
                  </w:r>
                </w:p>
              </w:tc>
              <w:tc>
                <w:tcPr>
                  <w:tcW w:w="1299" w:type="dxa"/>
                  <w:tcMar>
                    <w:top w:w="15" w:type="dxa"/>
                    <w:left w:w="15" w:type="dxa"/>
                    <w:bottom w:w="15" w:type="dxa"/>
                    <w:right w:w="15" w:type="dxa"/>
                  </w:tcMar>
                  <w:vAlign w:val="center"/>
                  <w:hideMark/>
                </w:tcPr>
                <w:p w14:paraId="686389D8" w14:textId="77777777" w:rsidR="001437A9" w:rsidRPr="00B017A4" w:rsidRDefault="001437A9" w:rsidP="00210505">
                  <w:r w:rsidRPr="00B017A4">
                    <w:t>(1 hr)</w:t>
                  </w:r>
                </w:p>
              </w:tc>
            </w:tr>
            <w:tr w:rsidR="001437A9" w:rsidRPr="00B017A4" w14:paraId="6E52A8A6" w14:textId="77777777" w:rsidTr="00EB1DBF">
              <w:trPr>
                <w:tblCellSpacing w:w="7" w:type="dxa"/>
              </w:trPr>
              <w:tc>
                <w:tcPr>
                  <w:tcW w:w="3579" w:type="dxa"/>
                  <w:tcMar>
                    <w:top w:w="15" w:type="dxa"/>
                    <w:left w:w="15" w:type="dxa"/>
                    <w:bottom w:w="15" w:type="dxa"/>
                    <w:right w:w="15" w:type="dxa"/>
                  </w:tcMar>
                  <w:vAlign w:val="center"/>
                  <w:hideMark/>
                </w:tcPr>
                <w:p w14:paraId="5DD066F3" w14:textId="77777777" w:rsidR="001437A9" w:rsidRPr="00B017A4" w:rsidRDefault="001437A9" w:rsidP="00210505">
                  <w:r w:rsidRPr="00B017A4">
                    <w:t>COMM 8000</w:t>
                  </w:r>
                </w:p>
              </w:tc>
              <w:tc>
                <w:tcPr>
                  <w:tcW w:w="1299" w:type="dxa"/>
                  <w:tcMar>
                    <w:top w:w="15" w:type="dxa"/>
                    <w:left w:w="15" w:type="dxa"/>
                    <w:bottom w:w="15" w:type="dxa"/>
                    <w:right w:w="15" w:type="dxa"/>
                  </w:tcMar>
                  <w:vAlign w:val="center"/>
                  <w:hideMark/>
                </w:tcPr>
                <w:p w14:paraId="1F0A6F0B" w14:textId="77777777" w:rsidR="001437A9" w:rsidRPr="00B017A4" w:rsidRDefault="001437A9" w:rsidP="00210505">
                  <w:r w:rsidRPr="00B017A4">
                    <w:t>(1 hr)</w:t>
                  </w:r>
                </w:p>
              </w:tc>
            </w:tr>
          </w:tbl>
          <w:p w14:paraId="741CD639" w14:textId="77777777" w:rsidR="001437A9" w:rsidRPr="00B017A4" w:rsidRDefault="001437A9" w:rsidP="00210505"/>
        </w:tc>
        <w:tc>
          <w:tcPr>
            <w:tcW w:w="4747" w:type="dxa"/>
            <w:tcMar>
              <w:top w:w="15" w:type="dxa"/>
              <w:left w:w="15" w:type="dxa"/>
              <w:bottom w:w="15" w:type="dxa"/>
              <w:right w:w="15" w:type="dxa"/>
            </w:tcMar>
          </w:tcPr>
          <w:tbl>
            <w:tblPr>
              <w:tblW w:w="4695" w:type="dxa"/>
              <w:tblCellSpacing w:w="7" w:type="dxa"/>
              <w:tblLayout w:type="fixed"/>
              <w:tblLook w:val="04A0" w:firstRow="1" w:lastRow="0" w:firstColumn="1" w:lastColumn="0" w:noHBand="0" w:noVBand="1"/>
            </w:tblPr>
            <w:tblGrid>
              <w:gridCol w:w="3491"/>
              <w:gridCol w:w="1204"/>
            </w:tblGrid>
            <w:tr w:rsidR="001437A9" w:rsidRPr="00B017A4" w14:paraId="35162E6D" w14:textId="77777777" w:rsidTr="00210505">
              <w:trPr>
                <w:tblCellSpacing w:w="7" w:type="dxa"/>
              </w:trPr>
              <w:tc>
                <w:tcPr>
                  <w:tcW w:w="3470" w:type="dxa"/>
                  <w:tcMar>
                    <w:top w:w="15" w:type="dxa"/>
                    <w:left w:w="15" w:type="dxa"/>
                    <w:bottom w:w="15" w:type="dxa"/>
                    <w:right w:w="15" w:type="dxa"/>
                  </w:tcMar>
                  <w:vAlign w:val="center"/>
                </w:tcPr>
                <w:p w14:paraId="11533488" w14:textId="77777777" w:rsidR="001437A9" w:rsidRPr="00B017A4" w:rsidRDefault="001437A9" w:rsidP="00210505">
                  <w:r w:rsidRPr="00B017A4">
                    <w:t>COMM 8200 or 8300 (RS only)</w:t>
                  </w:r>
                </w:p>
              </w:tc>
              <w:tc>
                <w:tcPr>
                  <w:tcW w:w="1183" w:type="dxa"/>
                  <w:tcMar>
                    <w:top w:w="15" w:type="dxa"/>
                    <w:left w:w="15" w:type="dxa"/>
                    <w:bottom w:w="15" w:type="dxa"/>
                    <w:right w:w="15" w:type="dxa"/>
                  </w:tcMar>
                  <w:vAlign w:val="center"/>
                </w:tcPr>
                <w:p w14:paraId="40130791" w14:textId="77777777" w:rsidR="001437A9" w:rsidRPr="00B017A4" w:rsidRDefault="001437A9" w:rsidP="00210505">
                  <w:r w:rsidRPr="00B017A4">
                    <w:t>(3 hrs)</w:t>
                  </w:r>
                </w:p>
              </w:tc>
            </w:tr>
            <w:tr w:rsidR="001437A9" w:rsidRPr="00B017A4" w14:paraId="62595187" w14:textId="77777777" w:rsidTr="00210505">
              <w:trPr>
                <w:tblCellSpacing w:w="7" w:type="dxa"/>
              </w:trPr>
              <w:tc>
                <w:tcPr>
                  <w:tcW w:w="3470" w:type="dxa"/>
                  <w:tcMar>
                    <w:top w:w="15" w:type="dxa"/>
                    <w:left w:w="15" w:type="dxa"/>
                    <w:bottom w:w="15" w:type="dxa"/>
                    <w:right w:w="15" w:type="dxa"/>
                  </w:tcMar>
                  <w:vAlign w:val="center"/>
                </w:tcPr>
                <w:p w14:paraId="2EFFE2E4" w14:textId="77777777" w:rsidR="001437A9" w:rsidRPr="00B017A4" w:rsidRDefault="001437A9" w:rsidP="00210505">
                  <w:r w:rsidRPr="00B017A4">
                    <w:t>COMM 8500 or 8700 (IP&amp;H only)</w:t>
                  </w:r>
                </w:p>
              </w:tc>
              <w:tc>
                <w:tcPr>
                  <w:tcW w:w="1183" w:type="dxa"/>
                  <w:tcMar>
                    <w:top w:w="15" w:type="dxa"/>
                    <w:left w:w="15" w:type="dxa"/>
                    <w:bottom w:w="15" w:type="dxa"/>
                    <w:right w:w="15" w:type="dxa"/>
                  </w:tcMar>
                  <w:vAlign w:val="center"/>
                </w:tcPr>
                <w:p w14:paraId="29B00FC2" w14:textId="77777777" w:rsidR="001437A9" w:rsidRPr="00B017A4" w:rsidRDefault="001437A9" w:rsidP="00210505">
                  <w:r w:rsidRPr="00B017A4">
                    <w:t>(3 hrs)</w:t>
                  </w:r>
                </w:p>
              </w:tc>
            </w:tr>
            <w:tr w:rsidR="001437A9" w:rsidRPr="00B017A4" w14:paraId="114CBAE0" w14:textId="77777777" w:rsidTr="00210505">
              <w:trPr>
                <w:tblCellSpacing w:w="7" w:type="dxa"/>
              </w:trPr>
              <w:tc>
                <w:tcPr>
                  <w:tcW w:w="3470" w:type="dxa"/>
                  <w:tcMar>
                    <w:top w:w="15" w:type="dxa"/>
                    <w:left w:w="15" w:type="dxa"/>
                    <w:bottom w:w="15" w:type="dxa"/>
                    <w:right w:w="15" w:type="dxa"/>
                  </w:tcMar>
                  <w:vAlign w:val="center"/>
                </w:tcPr>
                <w:p w14:paraId="17998FE5" w14:textId="77777777" w:rsidR="001437A9" w:rsidRPr="00B017A4" w:rsidRDefault="001437A9" w:rsidP="00210505">
                  <w:r w:rsidRPr="00B017A4">
                    <w:t>Electives</w:t>
                  </w:r>
                </w:p>
              </w:tc>
              <w:tc>
                <w:tcPr>
                  <w:tcW w:w="1183" w:type="dxa"/>
                  <w:tcMar>
                    <w:top w:w="15" w:type="dxa"/>
                    <w:left w:w="15" w:type="dxa"/>
                    <w:bottom w:w="15" w:type="dxa"/>
                    <w:right w:w="15" w:type="dxa"/>
                  </w:tcMar>
                  <w:vAlign w:val="center"/>
                </w:tcPr>
                <w:p w14:paraId="79321496" w14:textId="77777777" w:rsidR="001437A9" w:rsidRPr="00B017A4" w:rsidRDefault="001437A9" w:rsidP="00210505">
                  <w:r w:rsidRPr="00B017A4">
                    <w:t>(6 hrs)</w:t>
                  </w:r>
                </w:p>
              </w:tc>
            </w:tr>
            <w:tr w:rsidR="001437A9" w:rsidRPr="00B017A4" w14:paraId="7E2A0ABB" w14:textId="77777777" w:rsidTr="00210505">
              <w:trPr>
                <w:tblCellSpacing w:w="7" w:type="dxa"/>
              </w:trPr>
              <w:tc>
                <w:tcPr>
                  <w:tcW w:w="3470" w:type="dxa"/>
                  <w:tcMar>
                    <w:top w:w="15" w:type="dxa"/>
                    <w:left w:w="15" w:type="dxa"/>
                    <w:bottom w:w="15" w:type="dxa"/>
                    <w:right w:w="15" w:type="dxa"/>
                  </w:tcMar>
                  <w:vAlign w:val="center"/>
                  <w:hideMark/>
                </w:tcPr>
                <w:p w14:paraId="47A9EAEE" w14:textId="2FB3973D" w:rsidR="001437A9" w:rsidRPr="00B017A4" w:rsidRDefault="001437A9" w:rsidP="00210505">
                  <w:r w:rsidRPr="00B017A4">
                    <w:t xml:space="preserve">COMM </w:t>
                  </w:r>
                  <w:r w:rsidR="004D2BBD">
                    <w:t>6010</w:t>
                  </w:r>
                  <w:r w:rsidRPr="00B017A4">
                    <w:t xml:space="preserve"> or </w:t>
                  </w:r>
                  <w:r w:rsidR="004D2BBD">
                    <w:t>6011</w:t>
                  </w:r>
                  <w:r w:rsidRPr="00B017A4">
                    <w:t>*</w:t>
                  </w:r>
                </w:p>
              </w:tc>
              <w:tc>
                <w:tcPr>
                  <w:tcW w:w="1183" w:type="dxa"/>
                  <w:tcMar>
                    <w:top w:w="15" w:type="dxa"/>
                    <w:left w:w="15" w:type="dxa"/>
                    <w:bottom w:w="15" w:type="dxa"/>
                    <w:right w:w="15" w:type="dxa"/>
                  </w:tcMar>
                  <w:vAlign w:val="center"/>
                  <w:hideMark/>
                </w:tcPr>
                <w:p w14:paraId="5CA69835" w14:textId="787A489F" w:rsidR="001437A9" w:rsidRPr="00B017A4" w:rsidRDefault="001437A9" w:rsidP="00210505">
                  <w:r w:rsidRPr="00B017A4">
                    <w:t>(3 hr</w:t>
                  </w:r>
                  <w:r w:rsidR="009962F1">
                    <w:t>s</w:t>
                  </w:r>
                  <w:r w:rsidRPr="00B017A4">
                    <w:t>)</w:t>
                  </w:r>
                </w:p>
              </w:tc>
            </w:tr>
            <w:tr w:rsidR="001437A9" w:rsidRPr="00B017A4" w14:paraId="1C99FFC1" w14:textId="77777777" w:rsidTr="00210505">
              <w:trPr>
                <w:tblCellSpacing w:w="7" w:type="dxa"/>
              </w:trPr>
              <w:tc>
                <w:tcPr>
                  <w:tcW w:w="3470" w:type="dxa"/>
                  <w:tcMar>
                    <w:top w:w="15" w:type="dxa"/>
                    <w:left w:w="15" w:type="dxa"/>
                    <w:bottom w:w="15" w:type="dxa"/>
                    <w:right w:w="15" w:type="dxa"/>
                  </w:tcMar>
                  <w:vAlign w:val="center"/>
                  <w:hideMark/>
                </w:tcPr>
                <w:p w14:paraId="2DEAB433" w14:textId="77777777" w:rsidR="001437A9" w:rsidRPr="00B017A4" w:rsidRDefault="001437A9" w:rsidP="00210505">
                  <w:r w:rsidRPr="00B017A4">
                    <w:t>COMM 8050</w:t>
                  </w:r>
                </w:p>
              </w:tc>
              <w:tc>
                <w:tcPr>
                  <w:tcW w:w="1183" w:type="dxa"/>
                  <w:tcMar>
                    <w:top w:w="15" w:type="dxa"/>
                    <w:left w:w="15" w:type="dxa"/>
                    <w:bottom w:w="15" w:type="dxa"/>
                    <w:right w:w="15" w:type="dxa"/>
                  </w:tcMar>
                  <w:vAlign w:val="center"/>
                  <w:hideMark/>
                </w:tcPr>
                <w:p w14:paraId="200FE391" w14:textId="77777777" w:rsidR="001437A9" w:rsidRPr="00B017A4" w:rsidRDefault="001437A9" w:rsidP="00210505">
                  <w:r w:rsidRPr="00B017A4">
                    <w:t>(1 hrs)</w:t>
                  </w:r>
                </w:p>
              </w:tc>
            </w:tr>
            <w:tr w:rsidR="001437A9" w:rsidRPr="00B017A4" w14:paraId="662D6558" w14:textId="77777777" w:rsidTr="00210505">
              <w:trPr>
                <w:tblCellSpacing w:w="7" w:type="dxa"/>
              </w:trPr>
              <w:tc>
                <w:tcPr>
                  <w:tcW w:w="3470" w:type="dxa"/>
                  <w:tcMar>
                    <w:top w:w="15" w:type="dxa"/>
                    <w:left w:w="15" w:type="dxa"/>
                    <w:bottom w:w="15" w:type="dxa"/>
                    <w:right w:w="15" w:type="dxa"/>
                  </w:tcMar>
                  <w:vAlign w:val="center"/>
                  <w:hideMark/>
                </w:tcPr>
                <w:p w14:paraId="5AF54CEE" w14:textId="77777777" w:rsidR="001437A9" w:rsidRPr="00B017A4" w:rsidRDefault="001437A9" w:rsidP="00210505">
                  <w:r w:rsidRPr="00B017A4">
                    <w:t>COMM 8000</w:t>
                  </w:r>
                </w:p>
              </w:tc>
              <w:tc>
                <w:tcPr>
                  <w:tcW w:w="1183" w:type="dxa"/>
                  <w:tcMar>
                    <w:top w:w="15" w:type="dxa"/>
                    <w:left w:w="15" w:type="dxa"/>
                    <w:bottom w:w="15" w:type="dxa"/>
                    <w:right w:w="15" w:type="dxa"/>
                  </w:tcMar>
                  <w:vAlign w:val="center"/>
                  <w:hideMark/>
                </w:tcPr>
                <w:p w14:paraId="0F951AAF" w14:textId="77777777" w:rsidR="001437A9" w:rsidRPr="00B017A4" w:rsidRDefault="001437A9" w:rsidP="00210505">
                  <w:r w:rsidRPr="00B017A4">
                    <w:t>(1 hr)</w:t>
                  </w:r>
                </w:p>
              </w:tc>
            </w:tr>
            <w:tr w:rsidR="001437A9" w:rsidRPr="00B017A4" w14:paraId="50138FF6" w14:textId="77777777" w:rsidTr="00210505">
              <w:trPr>
                <w:tblCellSpacing w:w="7" w:type="dxa"/>
              </w:trPr>
              <w:tc>
                <w:tcPr>
                  <w:tcW w:w="3470" w:type="dxa"/>
                  <w:tcMar>
                    <w:top w:w="15" w:type="dxa"/>
                    <w:left w:w="15" w:type="dxa"/>
                    <w:bottom w:w="15" w:type="dxa"/>
                    <w:right w:w="15" w:type="dxa"/>
                  </w:tcMar>
                  <w:vAlign w:val="center"/>
                  <w:hideMark/>
                </w:tcPr>
                <w:p w14:paraId="7695BC87" w14:textId="77777777" w:rsidR="001437A9" w:rsidRPr="00B017A4" w:rsidRDefault="001437A9" w:rsidP="00210505">
                  <w:r w:rsidRPr="00B017A4">
                    <w:t>COMM 8000</w:t>
                  </w:r>
                </w:p>
              </w:tc>
              <w:tc>
                <w:tcPr>
                  <w:tcW w:w="1183" w:type="dxa"/>
                  <w:tcMar>
                    <w:top w:w="15" w:type="dxa"/>
                    <w:left w:w="15" w:type="dxa"/>
                    <w:bottom w:w="15" w:type="dxa"/>
                    <w:right w:w="15" w:type="dxa"/>
                  </w:tcMar>
                  <w:vAlign w:val="center"/>
                  <w:hideMark/>
                </w:tcPr>
                <w:p w14:paraId="696E85E5" w14:textId="77777777" w:rsidR="001437A9" w:rsidRPr="00B017A4" w:rsidRDefault="001437A9" w:rsidP="00210505">
                  <w:r w:rsidRPr="00B017A4">
                    <w:t>(1 hr)</w:t>
                  </w:r>
                </w:p>
              </w:tc>
            </w:tr>
          </w:tbl>
          <w:p w14:paraId="1986AE2E" w14:textId="77777777" w:rsidR="001437A9" w:rsidRPr="00B017A4" w:rsidRDefault="001437A9" w:rsidP="00210505"/>
        </w:tc>
      </w:tr>
    </w:tbl>
    <w:p w14:paraId="27583DB2" w14:textId="77777777" w:rsidR="001437A9" w:rsidRPr="00B017A4" w:rsidRDefault="001437A9" w:rsidP="00973213">
      <w:pPr>
        <w:spacing w:before="100"/>
      </w:pPr>
    </w:p>
    <w:p w14:paraId="7F439161" w14:textId="77777777" w:rsidR="001437A9" w:rsidRPr="00B017A4" w:rsidRDefault="001437A9" w:rsidP="001437A9">
      <w:pPr>
        <w:spacing w:before="100"/>
        <w:ind w:left="720"/>
      </w:pPr>
      <w:r w:rsidRPr="00B017A4">
        <w:t>Second year:</w:t>
      </w:r>
    </w:p>
    <w:tbl>
      <w:tblPr>
        <w:tblW w:w="9720" w:type="dxa"/>
        <w:tblCellSpacing w:w="7" w:type="dxa"/>
        <w:tblInd w:w="180" w:type="dxa"/>
        <w:tblLook w:val="04A0" w:firstRow="1" w:lastRow="0" w:firstColumn="1" w:lastColumn="0" w:noHBand="0" w:noVBand="1"/>
      </w:tblPr>
      <w:tblGrid>
        <w:gridCol w:w="5241"/>
        <w:gridCol w:w="4956"/>
      </w:tblGrid>
      <w:tr w:rsidR="001437A9" w:rsidRPr="00B017A4" w14:paraId="3E011B0B" w14:textId="77777777" w:rsidTr="007F070B">
        <w:trPr>
          <w:tblCellSpacing w:w="7" w:type="dxa"/>
        </w:trPr>
        <w:tc>
          <w:tcPr>
            <w:tcW w:w="5220" w:type="dxa"/>
            <w:tcMar>
              <w:top w:w="15" w:type="dxa"/>
              <w:left w:w="15" w:type="dxa"/>
              <w:bottom w:w="15" w:type="dxa"/>
              <w:right w:w="15" w:type="dxa"/>
            </w:tcMar>
            <w:vAlign w:val="center"/>
            <w:hideMark/>
          </w:tcPr>
          <w:p w14:paraId="5E2D2D86" w14:textId="77777777" w:rsidR="001437A9" w:rsidRPr="00B017A4" w:rsidRDefault="001437A9" w:rsidP="00210505">
            <w:pPr>
              <w:jc w:val="center"/>
              <w:rPr>
                <w:u w:val="single"/>
              </w:rPr>
            </w:pPr>
            <w:r w:rsidRPr="00B017A4">
              <w:rPr>
                <w:u w:val="single"/>
              </w:rPr>
              <w:t>Fall Semester</w:t>
            </w:r>
          </w:p>
          <w:p w14:paraId="06384E1E" w14:textId="77777777" w:rsidR="001437A9" w:rsidRPr="00B017A4" w:rsidRDefault="001437A9" w:rsidP="00210505">
            <w:pPr>
              <w:jc w:val="center"/>
            </w:pPr>
            <w:r w:rsidRPr="00B017A4">
              <w:rPr>
                <w:u w:val="single"/>
              </w:rPr>
              <w:t>Advising Deadline: March 15</w:t>
            </w:r>
            <w:r w:rsidRPr="00B017A4">
              <w:rPr>
                <w:u w:val="single"/>
                <w:vertAlign w:val="superscript"/>
              </w:rPr>
              <w:t>th</w:t>
            </w:r>
            <w:r w:rsidRPr="00B017A4">
              <w:rPr>
                <w:u w:val="single"/>
              </w:rPr>
              <w:t xml:space="preserve"> of previous spring</w:t>
            </w:r>
          </w:p>
        </w:tc>
        <w:tc>
          <w:tcPr>
            <w:tcW w:w="4458" w:type="dxa"/>
            <w:tcMar>
              <w:top w:w="15" w:type="dxa"/>
              <w:left w:w="15" w:type="dxa"/>
              <w:bottom w:w="15" w:type="dxa"/>
              <w:right w:w="15" w:type="dxa"/>
            </w:tcMar>
            <w:vAlign w:val="center"/>
            <w:hideMark/>
          </w:tcPr>
          <w:p w14:paraId="39197F9C" w14:textId="77777777" w:rsidR="001437A9" w:rsidRPr="00B017A4" w:rsidRDefault="001437A9" w:rsidP="00210505">
            <w:pPr>
              <w:jc w:val="center"/>
              <w:rPr>
                <w:u w:val="single"/>
              </w:rPr>
            </w:pPr>
            <w:r w:rsidRPr="00B017A4">
              <w:rPr>
                <w:u w:val="single"/>
              </w:rPr>
              <w:t>Spring Semester</w:t>
            </w:r>
          </w:p>
          <w:p w14:paraId="22414BAE" w14:textId="77777777" w:rsidR="001437A9" w:rsidRPr="00B017A4" w:rsidRDefault="001437A9" w:rsidP="00210505">
            <w:pPr>
              <w:jc w:val="center"/>
            </w:pPr>
            <w:r w:rsidRPr="00B017A4">
              <w:rPr>
                <w:u w:val="single"/>
              </w:rPr>
              <w:t>Advising Deadline: October 1</w:t>
            </w:r>
            <w:r w:rsidRPr="00B017A4">
              <w:rPr>
                <w:u w:val="single"/>
                <w:vertAlign w:val="superscript"/>
              </w:rPr>
              <w:t>st</w:t>
            </w:r>
            <w:r w:rsidRPr="00B017A4">
              <w:rPr>
                <w:u w:val="single"/>
              </w:rPr>
              <w:t xml:space="preserve"> of previous fall</w:t>
            </w:r>
          </w:p>
        </w:tc>
      </w:tr>
      <w:tr w:rsidR="001437A9" w:rsidRPr="00B017A4" w14:paraId="6E109469" w14:textId="77777777" w:rsidTr="007F070B">
        <w:trPr>
          <w:trHeight w:val="1121"/>
          <w:tblCellSpacing w:w="7" w:type="dxa"/>
        </w:trPr>
        <w:tc>
          <w:tcPr>
            <w:tcW w:w="5220" w:type="dxa"/>
            <w:tcMar>
              <w:top w:w="15" w:type="dxa"/>
              <w:left w:w="15" w:type="dxa"/>
              <w:bottom w:w="15" w:type="dxa"/>
              <w:right w:w="15" w:type="dxa"/>
            </w:tcMar>
            <w:vAlign w:val="center"/>
            <w:hideMark/>
          </w:tcPr>
          <w:tbl>
            <w:tblPr>
              <w:tblW w:w="5190" w:type="dxa"/>
              <w:tblCellSpacing w:w="7" w:type="dxa"/>
              <w:tblLook w:val="04A0" w:firstRow="1" w:lastRow="0" w:firstColumn="1" w:lastColumn="0" w:noHBand="0" w:noVBand="1"/>
            </w:tblPr>
            <w:tblGrid>
              <w:gridCol w:w="3359"/>
              <w:gridCol w:w="1831"/>
            </w:tblGrid>
            <w:tr w:rsidR="001437A9" w:rsidRPr="00B017A4" w14:paraId="74A921D3" w14:textId="77777777" w:rsidTr="007F070B">
              <w:trPr>
                <w:tblCellSpacing w:w="7" w:type="dxa"/>
              </w:trPr>
              <w:tc>
                <w:tcPr>
                  <w:tcW w:w="3338" w:type="dxa"/>
                  <w:tcMar>
                    <w:top w:w="15" w:type="dxa"/>
                    <w:left w:w="15" w:type="dxa"/>
                    <w:bottom w:w="15" w:type="dxa"/>
                    <w:right w:w="15" w:type="dxa"/>
                  </w:tcMar>
                </w:tcPr>
                <w:p w14:paraId="4B773DC0" w14:textId="69462627" w:rsidR="001437A9" w:rsidRPr="00B017A4" w:rsidRDefault="001437A9" w:rsidP="00210505">
                  <w:r w:rsidRPr="00B017A4">
                    <w:t xml:space="preserve">COMM 7000, </w:t>
                  </w:r>
                  <w:r w:rsidR="004D2BBD">
                    <w:t>6010</w:t>
                  </w:r>
                  <w:r w:rsidRPr="00B017A4">
                    <w:t xml:space="preserve">, or </w:t>
                  </w:r>
                  <w:r w:rsidR="004D2BBD">
                    <w:t>6011</w:t>
                  </w:r>
                  <w:r w:rsidRPr="00B017A4">
                    <w:t>*</w:t>
                  </w:r>
                </w:p>
              </w:tc>
              <w:tc>
                <w:tcPr>
                  <w:tcW w:w="1810" w:type="dxa"/>
                  <w:tcMar>
                    <w:top w:w="15" w:type="dxa"/>
                    <w:left w:w="15" w:type="dxa"/>
                    <w:bottom w:w="15" w:type="dxa"/>
                    <w:right w:w="15" w:type="dxa"/>
                  </w:tcMar>
                </w:tcPr>
                <w:p w14:paraId="3888D6E7" w14:textId="77777777" w:rsidR="001437A9" w:rsidRPr="00B017A4" w:rsidRDefault="001437A9" w:rsidP="00210505">
                  <w:pPr>
                    <w:jc w:val="center"/>
                  </w:pPr>
                  <w:r w:rsidRPr="00B017A4">
                    <w:t>(6-9 hrs)</w:t>
                  </w:r>
                </w:p>
              </w:tc>
            </w:tr>
            <w:tr w:rsidR="001437A9" w:rsidRPr="00B017A4" w14:paraId="49158274" w14:textId="77777777" w:rsidTr="007F070B">
              <w:trPr>
                <w:tblCellSpacing w:w="7" w:type="dxa"/>
              </w:trPr>
              <w:tc>
                <w:tcPr>
                  <w:tcW w:w="3338" w:type="dxa"/>
                  <w:tcMar>
                    <w:top w:w="15" w:type="dxa"/>
                    <w:left w:w="15" w:type="dxa"/>
                    <w:bottom w:w="15" w:type="dxa"/>
                    <w:right w:w="15" w:type="dxa"/>
                  </w:tcMar>
                </w:tcPr>
                <w:p w14:paraId="1783878D" w14:textId="77777777" w:rsidR="001437A9" w:rsidRPr="00B017A4" w:rsidRDefault="001437A9" w:rsidP="00210505">
                  <w:r w:rsidRPr="00B017A4">
                    <w:t>COMM 7300</w:t>
                  </w:r>
                </w:p>
              </w:tc>
              <w:tc>
                <w:tcPr>
                  <w:tcW w:w="1810" w:type="dxa"/>
                  <w:tcMar>
                    <w:top w:w="15" w:type="dxa"/>
                    <w:left w:w="15" w:type="dxa"/>
                    <w:bottom w:w="15" w:type="dxa"/>
                    <w:right w:w="15" w:type="dxa"/>
                  </w:tcMar>
                </w:tcPr>
                <w:p w14:paraId="2BF3F547" w14:textId="77777777" w:rsidR="001437A9" w:rsidRPr="00B017A4" w:rsidRDefault="001437A9" w:rsidP="00210505">
                  <w:pPr>
                    <w:jc w:val="center"/>
                  </w:pPr>
                  <w:r w:rsidRPr="00B017A4">
                    <w:t>(1-3 hrs)</w:t>
                  </w:r>
                </w:p>
              </w:tc>
            </w:tr>
            <w:tr w:rsidR="001437A9" w:rsidRPr="00B017A4" w14:paraId="2E413F1B" w14:textId="77777777" w:rsidTr="007F070B">
              <w:trPr>
                <w:tblCellSpacing w:w="7" w:type="dxa"/>
              </w:trPr>
              <w:tc>
                <w:tcPr>
                  <w:tcW w:w="3338" w:type="dxa"/>
                  <w:tcMar>
                    <w:top w:w="15" w:type="dxa"/>
                    <w:left w:w="15" w:type="dxa"/>
                    <w:bottom w:w="15" w:type="dxa"/>
                    <w:right w:w="15" w:type="dxa"/>
                  </w:tcMar>
                </w:tcPr>
                <w:p w14:paraId="593A77ED" w14:textId="77777777" w:rsidR="001437A9" w:rsidRPr="00B017A4" w:rsidRDefault="001437A9" w:rsidP="00210505">
                  <w:r w:rsidRPr="00B017A4">
                    <w:t>COMM 8000</w:t>
                  </w:r>
                </w:p>
              </w:tc>
              <w:tc>
                <w:tcPr>
                  <w:tcW w:w="1810" w:type="dxa"/>
                  <w:tcMar>
                    <w:top w:w="15" w:type="dxa"/>
                    <w:left w:w="15" w:type="dxa"/>
                    <w:bottom w:w="15" w:type="dxa"/>
                    <w:right w:w="15" w:type="dxa"/>
                  </w:tcMar>
                </w:tcPr>
                <w:p w14:paraId="3317AC7E" w14:textId="77777777" w:rsidR="001437A9" w:rsidRPr="00B017A4" w:rsidRDefault="001437A9" w:rsidP="00210505">
                  <w:pPr>
                    <w:jc w:val="center"/>
                  </w:pPr>
                  <w:r w:rsidRPr="00B017A4">
                    <w:t>(1 hr)</w:t>
                  </w:r>
                </w:p>
              </w:tc>
            </w:tr>
          </w:tbl>
          <w:p w14:paraId="181EC6C7" w14:textId="77777777" w:rsidR="001437A9" w:rsidRPr="00B017A4" w:rsidRDefault="001437A9" w:rsidP="00210505"/>
        </w:tc>
        <w:tc>
          <w:tcPr>
            <w:tcW w:w="4458" w:type="dxa"/>
            <w:tcMar>
              <w:top w:w="15" w:type="dxa"/>
              <w:left w:w="15" w:type="dxa"/>
              <w:bottom w:w="15" w:type="dxa"/>
              <w:right w:w="15" w:type="dxa"/>
            </w:tcMar>
            <w:vAlign w:val="center"/>
            <w:hideMark/>
          </w:tcPr>
          <w:tbl>
            <w:tblPr>
              <w:tblW w:w="4905" w:type="dxa"/>
              <w:tblCellSpacing w:w="7" w:type="dxa"/>
              <w:tblLook w:val="04A0" w:firstRow="1" w:lastRow="0" w:firstColumn="1" w:lastColumn="0" w:noHBand="0" w:noVBand="1"/>
            </w:tblPr>
            <w:tblGrid>
              <w:gridCol w:w="3413"/>
              <w:gridCol w:w="1492"/>
            </w:tblGrid>
            <w:tr w:rsidR="001437A9" w:rsidRPr="00B017A4" w14:paraId="31E701C6" w14:textId="77777777" w:rsidTr="007F070B">
              <w:trPr>
                <w:tblCellSpacing w:w="7" w:type="dxa"/>
              </w:trPr>
              <w:tc>
                <w:tcPr>
                  <w:tcW w:w="3392" w:type="dxa"/>
                  <w:tcMar>
                    <w:top w:w="15" w:type="dxa"/>
                    <w:left w:w="15" w:type="dxa"/>
                    <w:bottom w:w="15" w:type="dxa"/>
                    <w:right w:w="15" w:type="dxa"/>
                  </w:tcMar>
                  <w:vAlign w:val="center"/>
                  <w:hideMark/>
                </w:tcPr>
                <w:p w14:paraId="6FBC7D35" w14:textId="77777777" w:rsidR="001437A9" w:rsidRPr="00B017A4" w:rsidRDefault="001437A9" w:rsidP="00210505">
                  <w:r w:rsidRPr="00B017A4">
                    <w:t>COMM 7300</w:t>
                  </w:r>
                </w:p>
              </w:tc>
              <w:tc>
                <w:tcPr>
                  <w:tcW w:w="1471" w:type="dxa"/>
                  <w:tcMar>
                    <w:top w:w="15" w:type="dxa"/>
                    <w:left w:w="15" w:type="dxa"/>
                    <w:bottom w:w="15" w:type="dxa"/>
                    <w:right w:w="15" w:type="dxa"/>
                  </w:tcMar>
                  <w:vAlign w:val="center"/>
                  <w:hideMark/>
                </w:tcPr>
                <w:p w14:paraId="2D1C4DF2" w14:textId="57B1376F" w:rsidR="001437A9" w:rsidRPr="00B017A4" w:rsidRDefault="001437A9" w:rsidP="00210505">
                  <w:r w:rsidRPr="00B017A4">
                    <w:t>(9</w:t>
                  </w:r>
                  <w:r w:rsidR="007F070B">
                    <w:t xml:space="preserve"> </w:t>
                  </w:r>
                  <w:r w:rsidRPr="00B017A4">
                    <w:t>hrs)</w:t>
                  </w:r>
                </w:p>
              </w:tc>
            </w:tr>
            <w:tr w:rsidR="001437A9" w:rsidRPr="00B017A4" w14:paraId="0B12BC99" w14:textId="77777777" w:rsidTr="007F070B">
              <w:trPr>
                <w:tblCellSpacing w:w="7" w:type="dxa"/>
              </w:trPr>
              <w:tc>
                <w:tcPr>
                  <w:tcW w:w="3392" w:type="dxa"/>
                  <w:tcMar>
                    <w:top w:w="15" w:type="dxa"/>
                    <w:left w:w="15" w:type="dxa"/>
                    <w:bottom w:w="15" w:type="dxa"/>
                    <w:right w:w="15" w:type="dxa"/>
                  </w:tcMar>
                  <w:vAlign w:val="center"/>
                  <w:hideMark/>
                </w:tcPr>
                <w:p w14:paraId="063BE000" w14:textId="069BB96A" w:rsidR="001437A9" w:rsidRPr="00B017A4" w:rsidRDefault="001437A9" w:rsidP="00210505">
                  <w:r w:rsidRPr="00B017A4">
                    <w:t xml:space="preserve">COMM 7000, </w:t>
                  </w:r>
                  <w:r w:rsidR="004D2BBD">
                    <w:t>6010</w:t>
                  </w:r>
                  <w:r w:rsidRPr="00B017A4">
                    <w:t xml:space="preserve">, or </w:t>
                  </w:r>
                  <w:r w:rsidR="004D2BBD">
                    <w:t>6011</w:t>
                  </w:r>
                  <w:r w:rsidRPr="00B017A4">
                    <w:t>*</w:t>
                  </w:r>
                </w:p>
              </w:tc>
              <w:tc>
                <w:tcPr>
                  <w:tcW w:w="1471" w:type="dxa"/>
                  <w:tcMar>
                    <w:top w:w="15" w:type="dxa"/>
                    <w:left w:w="15" w:type="dxa"/>
                    <w:bottom w:w="15" w:type="dxa"/>
                    <w:right w:w="15" w:type="dxa"/>
                  </w:tcMar>
                  <w:vAlign w:val="center"/>
                  <w:hideMark/>
                </w:tcPr>
                <w:p w14:paraId="420D1606" w14:textId="77777777" w:rsidR="001437A9" w:rsidRPr="00B017A4" w:rsidRDefault="001437A9" w:rsidP="00210505">
                  <w:r w:rsidRPr="00B017A4">
                    <w:t>(3 hrs)</w:t>
                  </w:r>
                </w:p>
              </w:tc>
            </w:tr>
            <w:tr w:rsidR="001437A9" w:rsidRPr="00B017A4" w14:paraId="4D73E5D8" w14:textId="77777777" w:rsidTr="007F070B">
              <w:trPr>
                <w:tblCellSpacing w:w="7" w:type="dxa"/>
              </w:trPr>
              <w:tc>
                <w:tcPr>
                  <w:tcW w:w="3392" w:type="dxa"/>
                  <w:tcMar>
                    <w:top w:w="15" w:type="dxa"/>
                    <w:left w:w="15" w:type="dxa"/>
                    <w:bottom w:w="15" w:type="dxa"/>
                    <w:right w:w="15" w:type="dxa"/>
                  </w:tcMar>
                  <w:vAlign w:val="center"/>
                  <w:hideMark/>
                </w:tcPr>
                <w:p w14:paraId="68D9F9F1" w14:textId="77777777" w:rsidR="001437A9" w:rsidRPr="00B017A4" w:rsidRDefault="001437A9" w:rsidP="00210505">
                  <w:r w:rsidRPr="00B017A4">
                    <w:t>COMM 8000</w:t>
                  </w:r>
                </w:p>
              </w:tc>
              <w:tc>
                <w:tcPr>
                  <w:tcW w:w="1471" w:type="dxa"/>
                  <w:tcMar>
                    <w:top w:w="15" w:type="dxa"/>
                    <w:left w:w="15" w:type="dxa"/>
                    <w:bottom w:w="15" w:type="dxa"/>
                    <w:right w:w="15" w:type="dxa"/>
                  </w:tcMar>
                  <w:vAlign w:val="center"/>
                  <w:hideMark/>
                </w:tcPr>
                <w:p w14:paraId="0D5693E1" w14:textId="77777777" w:rsidR="001437A9" w:rsidRPr="00B017A4" w:rsidRDefault="001437A9" w:rsidP="00210505">
                  <w:r w:rsidRPr="00B017A4">
                    <w:t>(1 hr)</w:t>
                  </w:r>
                </w:p>
              </w:tc>
            </w:tr>
          </w:tbl>
          <w:p w14:paraId="724577C4" w14:textId="77777777" w:rsidR="001437A9" w:rsidRPr="00B017A4" w:rsidRDefault="001437A9" w:rsidP="00210505"/>
        </w:tc>
      </w:tr>
    </w:tbl>
    <w:p w14:paraId="0D1A63E1" w14:textId="77777777" w:rsidR="001437A9" w:rsidRPr="00B017A4" w:rsidRDefault="001437A9" w:rsidP="007F070B">
      <w:pPr>
        <w:spacing w:before="100" w:after="100"/>
        <w:ind w:left="0"/>
        <w:rPr>
          <w:rFonts w:eastAsia="Georgia" w:cs="Georgia"/>
        </w:rPr>
      </w:pPr>
    </w:p>
    <w:p w14:paraId="48765939" w14:textId="21187B94" w:rsidR="001437A9" w:rsidRPr="00B017A4" w:rsidRDefault="001437A9" w:rsidP="001437A9">
      <w:pPr>
        <w:spacing w:before="100" w:after="100"/>
      </w:pPr>
      <w:r w:rsidRPr="00B017A4">
        <w:rPr>
          <w:rFonts w:eastAsia="Georgia" w:cs="Georgia"/>
        </w:rPr>
        <w:t xml:space="preserve">*Note: You must enroll in either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xml:space="preserve"> during your first year. In subsequent years, you must enroll in </w:t>
      </w:r>
      <w:r w:rsidR="004D2BBD">
        <w:rPr>
          <w:rFonts w:eastAsia="Georgia" w:cs="Georgia"/>
        </w:rPr>
        <w:t>6010</w:t>
      </w:r>
      <w:r w:rsidRPr="00B017A4">
        <w:rPr>
          <w:rFonts w:eastAsia="Georgia" w:cs="Georgia"/>
        </w:rPr>
        <w:t xml:space="preserve"> if you are teaching </w:t>
      </w:r>
      <w:r w:rsidR="003F3698" w:rsidRPr="00B017A4">
        <w:rPr>
          <w:rFonts w:eastAsia="Georgia" w:cs="Georgia"/>
        </w:rPr>
        <w:t>1110</w:t>
      </w:r>
      <w:r w:rsidRPr="00B017A4">
        <w:rPr>
          <w:rFonts w:eastAsia="Georgia" w:cs="Georgia"/>
        </w:rPr>
        <w:t xml:space="preserve"> for the first time and did not take </w:t>
      </w:r>
      <w:r w:rsidR="004D2BBD">
        <w:rPr>
          <w:rFonts w:eastAsia="Georgia" w:cs="Georgia"/>
        </w:rPr>
        <w:t>6010</w:t>
      </w:r>
      <w:r w:rsidRPr="00B017A4">
        <w:rPr>
          <w:rFonts w:eastAsia="Georgia" w:cs="Georgia"/>
        </w:rPr>
        <w:t xml:space="preserve"> in your first year. You must enroll in </w:t>
      </w:r>
      <w:r w:rsidR="004D2BBD">
        <w:rPr>
          <w:rFonts w:eastAsia="Georgia" w:cs="Georgia"/>
        </w:rPr>
        <w:t>6011</w:t>
      </w:r>
      <w:r w:rsidRPr="00B017A4">
        <w:rPr>
          <w:rFonts w:eastAsia="Georgia" w:cs="Georgia"/>
        </w:rPr>
        <w:t xml:space="preserve"> if you are teaching 1500 for the first time and did not take </w:t>
      </w:r>
      <w:r w:rsidR="004D2BBD">
        <w:rPr>
          <w:rFonts w:eastAsia="Georgia" w:cs="Georgia"/>
        </w:rPr>
        <w:t>6011</w:t>
      </w:r>
      <w:r w:rsidRPr="00B017A4">
        <w:rPr>
          <w:rFonts w:eastAsia="Georgia" w:cs="Georgia"/>
        </w:rPr>
        <w:t xml:space="preserve"> in your first year.  </w:t>
      </w:r>
    </w:p>
    <w:p w14:paraId="7F49B92B" w14:textId="7CEC759E" w:rsidR="001437A9" w:rsidRPr="00B017A4" w:rsidRDefault="001437A9" w:rsidP="001437A9">
      <w:pPr>
        <w:spacing w:before="100" w:after="100"/>
      </w:pPr>
      <w:r w:rsidRPr="00B017A4">
        <w:rPr>
          <w:rFonts w:eastAsia="Georgia" w:cs="Georgia"/>
        </w:rPr>
        <w:t xml:space="preserve">If you are not enrolled in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enroll in COMM 7000 for 1-3 credits.</w:t>
      </w:r>
    </w:p>
    <w:p w14:paraId="4A51A22D" w14:textId="77777777" w:rsidR="001437A9" w:rsidRPr="00B017A4" w:rsidRDefault="001437A9" w:rsidP="001437A9">
      <w:pPr>
        <w:spacing w:before="100"/>
      </w:pPr>
      <w:r w:rsidRPr="00B017A4">
        <w:rPr>
          <w:rFonts w:eastAsia="Georgia" w:cs="Georgia"/>
        </w:rPr>
        <w:t xml:space="preserve">You must be registered for </w:t>
      </w:r>
      <w:r w:rsidRPr="00B017A4">
        <w:rPr>
          <w:rFonts w:eastAsia="Georgia" w:cs="Georgia"/>
          <w:b/>
        </w:rPr>
        <w:t>3 hours</w:t>
      </w:r>
      <w:r w:rsidRPr="00B017A4">
        <w:rPr>
          <w:rFonts w:eastAsia="Georgia" w:cs="Georgia"/>
        </w:rPr>
        <w:t xml:space="preserve"> of credit in any semester when you are using university facilities, including the semester that you graduate.</w:t>
      </w:r>
    </w:p>
    <w:p w14:paraId="38C7866B" w14:textId="77777777" w:rsidR="001437A9" w:rsidRPr="00B017A4" w:rsidRDefault="001437A9" w:rsidP="001437A9">
      <w:pPr>
        <w:spacing w:before="100"/>
      </w:pPr>
      <w:r w:rsidRPr="00B017A4">
        <w:rPr>
          <w:rFonts w:eastAsia="Georgia" w:cs="Georgia"/>
        </w:rPr>
        <w:lastRenderedPageBreak/>
        <w:t xml:space="preserve">You must enroll in </w:t>
      </w:r>
      <w:r w:rsidRPr="00B017A4">
        <w:rPr>
          <w:rFonts w:eastAsia="Georgia" w:cs="Georgia"/>
          <w:b/>
        </w:rPr>
        <w:t>12</w:t>
      </w:r>
      <w:r w:rsidRPr="00B017A4">
        <w:rPr>
          <w:rFonts w:eastAsia="Georgia" w:cs="Georgia"/>
        </w:rPr>
        <w:t xml:space="preserve"> hours of coursework if you have an assistantship in the fall and spring semesters. If you are on a teaching or research assistantship over the summer, you must enroll in </w:t>
      </w:r>
      <w:r w:rsidRPr="00B017A4">
        <w:rPr>
          <w:rFonts w:eastAsia="Georgia" w:cs="Georgia"/>
          <w:b/>
        </w:rPr>
        <w:t xml:space="preserve">9 </w:t>
      </w:r>
      <w:r w:rsidRPr="00B017A4">
        <w:rPr>
          <w:rFonts w:eastAsia="Georgia" w:cs="Georgia"/>
        </w:rPr>
        <w:t xml:space="preserve">hours. </w:t>
      </w:r>
    </w:p>
    <w:p w14:paraId="597C8A31" w14:textId="77777777" w:rsidR="006D71A8" w:rsidRPr="00B017A4" w:rsidRDefault="006D71A8" w:rsidP="00973213"/>
    <w:p w14:paraId="4323E6D1" w14:textId="77777777" w:rsidR="00C125C7" w:rsidRPr="00B017A4" w:rsidRDefault="00C125C7" w:rsidP="00C125C7">
      <w:r w:rsidRPr="00B017A4">
        <w:rPr>
          <w:b/>
          <w:i/>
        </w:rPr>
        <w:t>The non-thesis option.</w:t>
      </w:r>
      <w:r w:rsidRPr="00B017A4">
        <w:rPr>
          <w:b/>
        </w:rPr>
        <w:t xml:space="preserve"> </w:t>
      </w:r>
      <w:r w:rsidRPr="00B017A4">
        <w:t>The non-thesis MA option is consistent with the Department’s goal to provide rigorous and high-quality training in the communication discipline. This option may be appealing to students who seek a stronger foundation in the communication discipline that can be applied to a post-MA career, including students who intend to pursue a career outside of academia and/or students who earned their undergraduate degrees in other disciplines and, therefore, need additional coursework in and exposure to the communication discipline.</w:t>
      </w:r>
    </w:p>
    <w:p w14:paraId="535AB2DF" w14:textId="77777777" w:rsidR="00C125C7" w:rsidRPr="00B017A4" w:rsidRDefault="00C125C7" w:rsidP="00C125C7"/>
    <w:p w14:paraId="598CF1C6" w14:textId="77777777" w:rsidR="00C125C7" w:rsidRPr="00B017A4" w:rsidRDefault="00C125C7" w:rsidP="00C125C7">
      <w:r w:rsidRPr="00B017A4">
        <w:t xml:space="preserve">For students pursuing the </w:t>
      </w:r>
      <w:r w:rsidRPr="00B017A4">
        <w:rPr>
          <w:i/>
        </w:rPr>
        <w:t>non</w:t>
      </w:r>
      <w:r w:rsidRPr="00B017A4">
        <w:t>-</w:t>
      </w:r>
      <w:r w:rsidRPr="00B017A4">
        <w:rPr>
          <w:i/>
        </w:rPr>
        <w:t>thesis option</w:t>
      </w:r>
      <w:r w:rsidRPr="00B017A4">
        <w:t xml:space="preserve">, required courses include: </w:t>
      </w:r>
    </w:p>
    <w:p w14:paraId="0F240DD4" w14:textId="77777777" w:rsidR="00C125C7" w:rsidRPr="00B017A4" w:rsidRDefault="00C125C7" w:rsidP="00C125C7"/>
    <w:p w14:paraId="753329C5" w14:textId="5559DF5D" w:rsidR="00C125C7" w:rsidRPr="00B017A4" w:rsidRDefault="00C125C7" w:rsidP="00C125C7">
      <w:r w:rsidRPr="00B017A4">
        <w:rPr>
          <w:color w:val="000000"/>
          <w:shd w:val="clear" w:color="auto" w:fill="FFFFFF"/>
        </w:rPr>
        <w:t>(1) Core theory course: 8500 (Interpersonal Communication Theory) if on the Interpersonal &amp; Health track; 8200 (Rhetorical Theory) if on the Rhetoric track. </w:t>
      </w:r>
      <w:r w:rsidRPr="00B017A4">
        <w:rPr>
          <w:color w:val="000000"/>
          <w:shd w:val="clear" w:color="auto" w:fill="FFFFFF"/>
        </w:rPr>
        <w:br/>
        <w:t> </w:t>
      </w:r>
      <w:r w:rsidRPr="00B017A4">
        <w:rPr>
          <w:color w:val="000000"/>
          <w:shd w:val="clear" w:color="auto" w:fill="FFFFFF"/>
        </w:rPr>
        <w:br/>
        <w:t>(2) Core methods course: 8700 (Empirical Research Methods) if on the Interpersonal &amp; Health track; 8300 (Rhetorical Criticism) if on the Rhetoric track.</w:t>
      </w:r>
      <w:r w:rsidRPr="00B017A4">
        <w:rPr>
          <w:color w:val="000000"/>
          <w:shd w:val="clear" w:color="auto" w:fill="FFFFFF"/>
        </w:rPr>
        <w:br/>
      </w:r>
      <w:r w:rsidRPr="00B017A4">
        <w:rPr>
          <w:color w:val="000000"/>
          <w:shd w:val="clear" w:color="auto" w:fill="FFFFFF"/>
        </w:rPr>
        <w:br/>
        <w:t xml:space="preserve">(3) Electives: 12 additional seminar hours related to a student’s </w:t>
      </w:r>
      <w:r w:rsidR="00C2461A">
        <w:rPr>
          <w:color w:val="000000"/>
          <w:shd w:val="clear" w:color="auto" w:fill="FFFFFF"/>
        </w:rPr>
        <w:t>Program of Study</w:t>
      </w:r>
      <w:r w:rsidRPr="00B017A4">
        <w:rPr>
          <w:color w:val="000000"/>
          <w:shd w:val="clear" w:color="auto" w:fill="FFFFFF"/>
        </w:rPr>
        <w:t xml:space="preserve"> within or outside of the department</w:t>
      </w:r>
      <w:r>
        <w:rPr>
          <w:color w:val="000000"/>
          <w:shd w:val="clear" w:color="auto" w:fill="FFFFFF"/>
        </w:rPr>
        <w:t xml:space="preserve">; one seminar must be in the opposite area of the student’s </w:t>
      </w:r>
      <w:r w:rsidR="00C2461A">
        <w:rPr>
          <w:color w:val="000000"/>
          <w:shd w:val="clear" w:color="auto" w:fill="FFFFFF"/>
        </w:rPr>
        <w:t>Program of Study</w:t>
      </w:r>
      <w:r>
        <w:rPr>
          <w:color w:val="000000"/>
          <w:shd w:val="clear" w:color="auto" w:fill="FFFFFF"/>
        </w:rPr>
        <w:t xml:space="preserve">. </w:t>
      </w:r>
      <w:r w:rsidRPr="00B017A4">
        <w:rPr>
          <w:color w:val="000000"/>
          <w:shd w:val="clear" w:color="auto" w:fill="FFFFFF"/>
        </w:rPr>
        <w:br/>
      </w:r>
    </w:p>
    <w:p w14:paraId="46D66DC4" w14:textId="29B3B242" w:rsidR="00C125C7" w:rsidRPr="00DF024D" w:rsidRDefault="00C125C7" w:rsidP="00C125C7">
      <w:pPr>
        <w:shd w:val="clear" w:color="auto" w:fill="FFFFFF"/>
        <w:rPr>
          <w:rFonts w:cs="Calibri"/>
          <w:color w:val="000000"/>
        </w:rPr>
      </w:pPr>
      <w:r w:rsidRPr="00B017A4">
        <w:rPr>
          <w:rFonts w:cs="Arial"/>
          <w:color w:val="000000"/>
        </w:rPr>
        <w:t>(4) Non-seminar requirements: </w:t>
      </w:r>
      <w:r w:rsidR="004C2655">
        <w:rPr>
          <w:rFonts w:cs="Arial"/>
          <w:color w:val="000000"/>
        </w:rPr>
        <w:t>GRSC 7001 (“GradFirst”),</w:t>
      </w:r>
      <w:r w:rsidRPr="00B017A4">
        <w:rPr>
          <w:rFonts w:cs="Arial"/>
          <w:color w:val="000000"/>
        </w:rPr>
        <w:t xml:space="preserve"> COMM </w:t>
      </w:r>
      <w:r w:rsidR="004D2BBD">
        <w:rPr>
          <w:rFonts w:cs="Arial"/>
          <w:color w:val="000000"/>
        </w:rPr>
        <w:t>6010</w:t>
      </w:r>
      <w:r w:rsidRPr="00B017A4">
        <w:rPr>
          <w:rFonts w:cs="Arial"/>
          <w:color w:val="000000"/>
        </w:rPr>
        <w:t xml:space="preserve"> or COMM </w:t>
      </w:r>
      <w:r w:rsidR="004D2BBD">
        <w:rPr>
          <w:rFonts w:cs="Arial"/>
          <w:color w:val="000000"/>
        </w:rPr>
        <w:t>6011</w:t>
      </w:r>
      <w:r w:rsidRPr="00B017A4">
        <w:rPr>
          <w:rFonts w:cs="Arial"/>
          <w:color w:val="000000"/>
        </w:rPr>
        <w:t xml:space="preserve"> (Seminar in Communication Education); two hours of COMM 8050 (Research Practicum); COMM 8000 (Communication Colloquium) every semester</w:t>
      </w:r>
      <w:r>
        <w:rPr>
          <w:rFonts w:cs="Arial"/>
          <w:color w:val="000000"/>
        </w:rPr>
        <w:t xml:space="preserve">; </w:t>
      </w:r>
      <w:r w:rsidRPr="00DF024D">
        <w:rPr>
          <w:rFonts w:cs="Arial"/>
          <w:color w:val="000000"/>
        </w:rPr>
        <w:t>COMM 7900 (Graduate Level Internship), see below.</w:t>
      </w:r>
    </w:p>
    <w:p w14:paraId="2B3DD424" w14:textId="77777777" w:rsidR="00C125C7" w:rsidRPr="00DF024D" w:rsidRDefault="00C125C7" w:rsidP="00C125C7">
      <w:pPr>
        <w:shd w:val="clear" w:color="auto" w:fill="FFFFFF"/>
        <w:rPr>
          <w:rFonts w:ascii="Calibri" w:hAnsi="Calibri" w:cs="Calibri"/>
          <w:color w:val="000000"/>
        </w:rPr>
      </w:pPr>
      <w:r w:rsidRPr="00DF024D">
        <w:rPr>
          <w:rFonts w:ascii="Calibri" w:hAnsi="Calibri" w:cs="Calibri"/>
          <w:color w:val="000000"/>
        </w:rPr>
        <w:t> </w:t>
      </w:r>
    </w:p>
    <w:p w14:paraId="7E003E0B" w14:textId="77777777" w:rsidR="00C125C7" w:rsidRPr="00DF024D" w:rsidRDefault="00C125C7" w:rsidP="00C125C7">
      <w:pPr>
        <w:shd w:val="clear" w:color="auto" w:fill="FFFFFF"/>
        <w:rPr>
          <w:rFonts w:ascii="Calibri" w:hAnsi="Calibri" w:cs="Calibri"/>
          <w:color w:val="000000"/>
        </w:rPr>
      </w:pPr>
      <w:r w:rsidRPr="00DF024D">
        <w:rPr>
          <w:rFonts w:cs="Calibri"/>
          <w:color w:val="000000"/>
        </w:rPr>
        <w:t>(5) Additional electives for non-thesis candidates: 6 hours of in-department seminars at the 8000-level or above.</w:t>
      </w:r>
    </w:p>
    <w:p w14:paraId="6A592B72" w14:textId="77777777" w:rsidR="00C125C7" w:rsidRPr="00DF024D" w:rsidRDefault="00C125C7" w:rsidP="00C125C7">
      <w:pPr>
        <w:shd w:val="clear" w:color="auto" w:fill="FFFFFF"/>
        <w:rPr>
          <w:rFonts w:ascii="Calibri" w:hAnsi="Calibri" w:cs="Calibri"/>
          <w:color w:val="000000"/>
        </w:rPr>
      </w:pPr>
      <w:r w:rsidRPr="00DF024D">
        <w:rPr>
          <w:rFonts w:ascii="Calibri" w:hAnsi="Calibri" w:cs="Calibri"/>
          <w:color w:val="000000"/>
        </w:rPr>
        <w:t> </w:t>
      </w:r>
    </w:p>
    <w:p w14:paraId="79E4B390" w14:textId="77777777" w:rsidR="00C125C7" w:rsidRPr="00DF024D" w:rsidRDefault="00C125C7" w:rsidP="00C125C7">
      <w:pPr>
        <w:spacing w:before="100"/>
      </w:pPr>
      <w:r w:rsidRPr="00DF024D">
        <w:rPr>
          <w:u w:val="single"/>
        </w:rPr>
        <w:t>COMM7910 Graduate level internship</w:t>
      </w:r>
      <w:r w:rsidRPr="00DF024D">
        <w:t>. It is assumed non-thesis students will do an internship unless a compelling reason not to do so is made to the student’s advisory committee.  If the committee agrees that the internship is not in the student’s best interest, then he or she will do an additional graduate level content class in lieu of the internship.</w:t>
      </w:r>
    </w:p>
    <w:p w14:paraId="55C9A4E1" w14:textId="77777777" w:rsidR="00C125C7" w:rsidRPr="00DF024D" w:rsidRDefault="00C125C7" w:rsidP="00C125C7">
      <w:pPr>
        <w:spacing w:before="100"/>
      </w:pPr>
    </w:p>
    <w:p w14:paraId="33C73876" w14:textId="379D7273" w:rsidR="00C125C7" w:rsidRPr="00DF024D" w:rsidRDefault="00C125C7" w:rsidP="00C125C7">
      <w:r w:rsidRPr="00DF024D">
        <w:t>Students must have signed up for an internship no later than December 15</w:t>
      </w:r>
      <w:r w:rsidRPr="00DF024D">
        <w:rPr>
          <w:vertAlign w:val="superscript"/>
        </w:rPr>
        <w:t>th</w:t>
      </w:r>
      <w:r w:rsidRPr="00DF024D">
        <w:t xml:space="preserve"> of their second year of study; </w:t>
      </w:r>
      <w:r w:rsidR="009962F1" w:rsidRPr="00DF024D">
        <w:t>however,</w:t>
      </w:r>
      <w:r w:rsidRPr="00DF024D">
        <w:t xml:space="preserve"> students can start their internship after the successful completion of first year MA coursework and are encouraged to complete the internship as early as the summer between their first and second years.  Thesis track MA students and Accelerated Track students are not required to do the internship.</w:t>
      </w:r>
    </w:p>
    <w:p w14:paraId="7CCDCFD8" w14:textId="77777777" w:rsidR="00C125C7" w:rsidRPr="00DF024D" w:rsidRDefault="00C125C7" w:rsidP="00C125C7"/>
    <w:p w14:paraId="7EAB8E85" w14:textId="77777777" w:rsidR="00C125C7" w:rsidRPr="00DF024D" w:rsidRDefault="00C125C7" w:rsidP="00C125C7">
      <w:pPr>
        <w:rPr>
          <w:b/>
        </w:rPr>
      </w:pPr>
      <w:r w:rsidRPr="00DF024D">
        <w:rPr>
          <w:b/>
        </w:rPr>
        <w:t>Process</w:t>
      </w:r>
    </w:p>
    <w:p w14:paraId="16878AAA" w14:textId="40D46B74" w:rsidR="00C125C7" w:rsidRDefault="00C125C7" w:rsidP="00C125C7">
      <w:r w:rsidRPr="00DF024D">
        <w:t xml:space="preserve">Students should select to be thesis track or non-thesis track by summer term of their first year.  Students must sign up for an internship </w:t>
      </w:r>
      <w:r>
        <w:t>no later than</w:t>
      </w:r>
      <w:r w:rsidRPr="00DF024D">
        <w:t xml:space="preserve"> December 15</w:t>
      </w:r>
      <w:r w:rsidRPr="00DF024D">
        <w:rPr>
          <w:vertAlign w:val="superscript"/>
        </w:rPr>
        <w:t>th</w:t>
      </w:r>
      <w:r w:rsidRPr="00DF024D">
        <w:t xml:space="preserve"> of their second year of study and complete the internship by May for spring graduation. A student can, of course complete the internship in summer between the </w:t>
      </w:r>
      <w:r>
        <w:t xml:space="preserve">two </w:t>
      </w:r>
      <w:r w:rsidRPr="00DF024D">
        <w:t xml:space="preserve">academic years or in fall of </w:t>
      </w:r>
      <w:r>
        <w:t>their second year</w:t>
      </w:r>
      <w:r w:rsidRPr="00DF024D">
        <w:t xml:space="preserve"> but it must be completed by spring </w:t>
      </w:r>
      <w:r>
        <w:t>of their second year</w:t>
      </w:r>
      <w:r w:rsidRPr="00DF024D">
        <w:t xml:space="preserve"> for a student to graduate in May.</w:t>
      </w:r>
    </w:p>
    <w:p w14:paraId="081EF9CA" w14:textId="77777777" w:rsidR="00C125C7" w:rsidRPr="00DF024D" w:rsidRDefault="00C125C7" w:rsidP="00C125C7"/>
    <w:p w14:paraId="68DF6975" w14:textId="54F5BACC" w:rsidR="00C125C7" w:rsidRPr="00DF024D" w:rsidRDefault="00C125C7" w:rsidP="00C125C7">
      <w:r w:rsidRPr="00DF024D">
        <w:t xml:space="preserve">The graduate student works with their major professor to generate ideas for the internship (see </w:t>
      </w:r>
      <w:r w:rsidR="00C2461A">
        <w:t>form</w:t>
      </w:r>
      <w:r w:rsidRPr="00DF024D">
        <w:t xml:space="preserve"> on website for ideas). It is the graduate student’s responsibility to then secure the internship.  An internship can be paid or unpaid. </w:t>
      </w:r>
    </w:p>
    <w:p w14:paraId="5DDD9534" w14:textId="77777777" w:rsidR="00C125C7" w:rsidRPr="00DF024D" w:rsidRDefault="00C125C7" w:rsidP="00C125C7"/>
    <w:p w14:paraId="18B1D4B8" w14:textId="3905E1F9" w:rsidR="00C125C7" w:rsidRPr="00DF024D" w:rsidRDefault="00C125C7" w:rsidP="00C125C7">
      <w:r w:rsidRPr="00DF024D">
        <w:t xml:space="preserve">Once the student has procured an internship, the student completes the internship </w:t>
      </w:r>
      <w:r w:rsidR="00C2461A">
        <w:t>form</w:t>
      </w:r>
      <w:r w:rsidRPr="00DF024D">
        <w:t xml:space="preserve"> available on the department’s website. The major professor must sign off that the proposed internship is appropriate for graduate level credit. The Internship Coordinator will also sign.  The graduate advisor will check the </w:t>
      </w:r>
      <w:r w:rsidR="00C2461A">
        <w:t>form</w:t>
      </w:r>
      <w:r w:rsidRPr="00DF024D">
        <w:t xml:space="preserve">, provide the final signature and register the student for the class.  The </w:t>
      </w:r>
      <w:r w:rsidR="007951C0">
        <w:t>Internship Coordinator</w:t>
      </w:r>
      <w:r w:rsidRPr="00DF024D">
        <w:t xml:space="preserve"> will also keep a list of internships our students have completed and the names of the organizations/supervisors.</w:t>
      </w:r>
    </w:p>
    <w:p w14:paraId="793A4EBD" w14:textId="77777777" w:rsidR="00C125C7" w:rsidRPr="00DF024D" w:rsidRDefault="00C125C7" w:rsidP="00C125C7"/>
    <w:p w14:paraId="4CEB95D5" w14:textId="77777777" w:rsidR="00C125C7" w:rsidRPr="00DF024D" w:rsidRDefault="00C125C7" w:rsidP="00C125C7">
      <w:pPr>
        <w:keepNext/>
        <w:rPr>
          <w:u w:val="single"/>
        </w:rPr>
      </w:pPr>
      <w:r w:rsidRPr="00DF024D">
        <w:rPr>
          <w:u w:val="single"/>
        </w:rPr>
        <w:t>Assignment:</w:t>
      </w:r>
    </w:p>
    <w:p w14:paraId="04DFD8E2" w14:textId="78031E67" w:rsidR="00C125C7" w:rsidRPr="00DF024D" w:rsidRDefault="00C125C7" w:rsidP="00C125C7">
      <w:r w:rsidRPr="00DF024D">
        <w:t xml:space="preserve">A.    The intern should keep an on-going log of duties that </w:t>
      </w:r>
      <w:r>
        <w:t>they</w:t>
      </w:r>
      <w:r w:rsidRPr="00DF024D">
        <w:t xml:space="preserve"> completed as part of the internship.  </w:t>
      </w:r>
      <w:r>
        <w:t>They</w:t>
      </w:r>
      <w:r w:rsidRPr="00DF024D">
        <w:t xml:space="preserve"> should also keep copies of projects, assignments, products, etc. </w:t>
      </w:r>
    </w:p>
    <w:p w14:paraId="1A901B0A" w14:textId="09AEE59D" w:rsidR="00C125C7" w:rsidRPr="00DF024D" w:rsidRDefault="00C125C7" w:rsidP="00C125C7">
      <w:r w:rsidRPr="00DF024D">
        <w:t xml:space="preserve">B.  Student will put together a </w:t>
      </w:r>
      <w:r w:rsidR="00B467FB" w:rsidRPr="00DF024D">
        <w:t>6-10-page</w:t>
      </w:r>
      <w:r w:rsidRPr="00DF024D">
        <w:t xml:space="preserve"> portfolio that must be read and approved by the internship supervisor.  The portfolio can include</w:t>
      </w:r>
    </w:p>
    <w:p w14:paraId="256A064E" w14:textId="7102ADFD" w:rsidR="00C125C7" w:rsidRPr="00DF024D" w:rsidRDefault="00C125C7" w:rsidP="00C125C7">
      <w:r w:rsidRPr="00DF024D">
        <w:tab/>
      </w:r>
      <w:r w:rsidR="004C2655">
        <w:t xml:space="preserve">1. </w:t>
      </w:r>
      <w:r w:rsidRPr="00DF024D">
        <w:t xml:space="preserve">A write up of the internship that could be used on a CV/resume. </w:t>
      </w:r>
    </w:p>
    <w:p w14:paraId="6F80B699" w14:textId="28D4B0BD" w:rsidR="00C125C7" w:rsidRPr="00DF024D" w:rsidRDefault="00C125C7" w:rsidP="00C125C7">
      <w:r w:rsidRPr="00DF024D">
        <w:tab/>
      </w:r>
      <w:r w:rsidR="004C2655">
        <w:t xml:space="preserve">2. </w:t>
      </w:r>
      <w:r w:rsidRPr="00DF024D">
        <w:t xml:space="preserve">A copy of any relevant materials that the intern generated on the internship. </w:t>
      </w:r>
    </w:p>
    <w:p w14:paraId="37EA0ABC" w14:textId="01824F28" w:rsidR="00C125C7" w:rsidRPr="00515B13" w:rsidRDefault="00C125C7" w:rsidP="00C125C7">
      <w:r w:rsidRPr="00DF024D">
        <w:tab/>
      </w:r>
      <w:r w:rsidR="004C2655">
        <w:t xml:space="preserve">3. </w:t>
      </w:r>
      <w:r w:rsidRPr="00DF024D">
        <w:t>A summary of skills acquired and/or summary of projects worked on.</w:t>
      </w:r>
    </w:p>
    <w:p w14:paraId="6C7C9BAE" w14:textId="77777777" w:rsidR="00973213" w:rsidRPr="00B017A4" w:rsidRDefault="00CA0661" w:rsidP="00ED24EC">
      <w:pPr>
        <w:shd w:val="clear" w:color="auto" w:fill="FFFFFF"/>
        <w:rPr>
          <w:rFonts w:ascii="Calibri" w:hAnsi="Calibri" w:cs="Calibri"/>
          <w:color w:val="000000"/>
        </w:rPr>
      </w:pPr>
      <w:r w:rsidRPr="00B017A4">
        <w:rPr>
          <w:rFonts w:ascii="Calibri" w:hAnsi="Calibri" w:cs="Calibri"/>
          <w:color w:val="000000"/>
        </w:rPr>
        <w:t> </w:t>
      </w:r>
    </w:p>
    <w:p w14:paraId="036D6424" w14:textId="77777777" w:rsidR="001437A9" w:rsidRPr="00145494" w:rsidRDefault="001437A9" w:rsidP="00145494">
      <w:pPr>
        <w:jc w:val="center"/>
        <w:rPr>
          <w:b/>
          <w:i/>
        </w:rPr>
      </w:pPr>
      <w:r w:rsidRPr="00145494">
        <w:rPr>
          <w:b/>
          <w:i/>
        </w:rPr>
        <w:t>Non-thesis Option Coursework Plan of Study (Sample)</w:t>
      </w:r>
    </w:p>
    <w:p w14:paraId="16A76B5C" w14:textId="77777777" w:rsidR="001437A9" w:rsidRPr="00B017A4" w:rsidRDefault="001437A9" w:rsidP="001437A9">
      <w:pPr>
        <w:tabs>
          <w:tab w:val="left" w:pos="2340"/>
        </w:tabs>
        <w:ind w:left="720"/>
      </w:pPr>
      <w:r w:rsidRPr="00B017A4">
        <w:t xml:space="preserve">First year: </w:t>
      </w:r>
      <w:r w:rsidRPr="00B017A4">
        <w:tab/>
      </w:r>
    </w:p>
    <w:tbl>
      <w:tblPr>
        <w:tblW w:w="10017" w:type="dxa"/>
        <w:tblCellSpacing w:w="7" w:type="dxa"/>
        <w:tblLayout w:type="fixed"/>
        <w:tblLook w:val="04A0" w:firstRow="1" w:lastRow="0" w:firstColumn="1" w:lastColumn="0" w:noHBand="0" w:noVBand="1"/>
      </w:tblPr>
      <w:tblGrid>
        <w:gridCol w:w="5249"/>
        <w:gridCol w:w="4768"/>
      </w:tblGrid>
      <w:tr w:rsidR="001437A9" w:rsidRPr="00B017A4" w14:paraId="1A338DF7" w14:textId="77777777" w:rsidTr="00760DEF">
        <w:trPr>
          <w:tblCellSpacing w:w="7" w:type="dxa"/>
        </w:trPr>
        <w:tc>
          <w:tcPr>
            <w:tcW w:w="5228" w:type="dxa"/>
            <w:tcMar>
              <w:top w:w="15" w:type="dxa"/>
              <w:left w:w="15" w:type="dxa"/>
              <w:bottom w:w="15" w:type="dxa"/>
              <w:right w:w="15" w:type="dxa"/>
            </w:tcMar>
            <w:vAlign w:val="center"/>
            <w:hideMark/>
          </w:tcPr>
          <w:p w14:paraId="0B23EA6C" w14:textId="77777777" w:rsidR="001437A9" w:rsidRDefault="001437A9" w:rsidP="00210505">
            <w:pPr>
              <w:jc w:val="center"/>
              <w:rPr>
                <w:u w:val="single"/>
              </w:rPr>
            </w:pPr>
            <w:r w:rsidRPr="00B017A4">
              <w:rPr>
                <w:u w:val="single"/>
              </w:rPr>
              <w:t>Fall Semester</w:t>
            </w:r>
          </w:p>
          <w:p w14:paraId="2FCE5754" w14:textId="72FA65E5" w:rsidR="007F070B" w:rsidRPr="00B017A4" w:rsidRDefault="007F070B" w:rsidP="00210505">
            <w:pPr>
              <w:jc w:val="center"/>
            </w:pPr>
          </w:p>
        </w:tc>
        <w:tc>
          <w:tcPr>
            <w:tcW w:w="4747" w:type="dxa"/>
            <w:tcMar>
              <w:top w:w="15" w:type="dxa"/>
              <w:left w:w="15" w:type="dxa"/>
              <w:bottom w:w="15" w:type="dxa"/>
              <w:right w:w="15" w:type="dxa"/>
            </w:tcMar>
            <w:hideMark/>
          </w:tcPr>
          <w:p w14:paraId="19F9001E" w14:textId="77777777" w:rsidR="001437A9" w:rsidRPr="00B017A4" w:rsidRDefault="001437A9" w:rsidP="00210505">
            <w:pPr>
              <w:jc w:val="center"/>
              <w:rPr>
                <w:u w:val="single"/>
              </w:rPr>
            </w:pPr>
            <w:r w:rsidRPr="00B017A4">
              <w:rPr>
                <w:u w:val="single"/>
              </w:rPr>
              <w:t xml:space="preserve">Spring Semester </w:t>
            </w:r>
          </w:p>
          <w:p w14:paraId="00864722" w14:textId="77777777" w:rsidR="001437A9" w:rsidRPr="00B017A4" w:rsidRDefault="001437A9" w:rsidP="00210505">
            <w:pPr>
              <w:jc w:val="center"/>
              <w:rPr>
                <w:u w:val="single"/>
              </w:rPr>
            </w:pPr>
            <w:r w:rsidRPr="00B017A4">
              <w:rPr>
                <w:u w:val="single"/>
              </w:rPr>
              <w:t>Advising Deadline: October 1</w:t>
            </w:r>
            <w:r w:rsidRPr="00B017A4">
              <w:rPr>
                <w:u w:val="single"/>
                <w:vertAlign w:val="superscript"/>
              </w:rPr>
              <w:t>st</w:t>
            </w:r>
            <w:r w:rsidRPr="00B017A4">
              <w:rPr>
                <w:u w:val="single"/>
              </w:rPr>
              <w:t xml:space="preserve"> of previous fall</w:t>
            </w:r>
          </w:p>
          <w:p w14:paraId="3A639AB9" w14:textId="77777777" w:rsidR="001437A9" w:rsidRPr="00B017A4" w:rsidRDefault="001437A9" w:rsidP="00210505">
            <w:pPr>
              <w:jc w:val="center"/>
              <w:rPr>
                <w:u w:val="single"/>
              </w:rPr>
            </w:pPr>
          </w:p>
        </w:tc>
      </w:tr>
      <w:tr w:rsidR="001437A9" w:rsidRPr="00B017A4" w14:paraId="786739AE" w14:textId="77777777" w:rsidTr="00760DEF">
        <w:trPr>
          <w:tblCellSpacing w:w="7" w:type="dxa"/>
        </w:trPr>
        <w:tc>
          <w:tcPr>
            <w:tcW w:w="5228" w:type="dxa"/>
            <w:tcMar>
              <w:top w:w="15" w:type="dxa"/>
              <w:left w:w="15" w:type="dxa"/>
              <w:bottom w:w="15" w:type="dxa"/>
              <w:right w:w="15" w:type="dxa"/>
            </w:tcMar>
            <w:vAlign w:val="center"/>
          </w:tcPr>
          <w:tbl>
            <w:tblPr>
              <w:tblW w:w="5190" w:type="dxa"/>
              <w:tblCellSpacing w:w="7" w:type="dxa"/>
              <w:tblLayout w:type="fixed"/>
              <w:tblLook w:val="04A0" w:firstRow="1" w:lastRow="0" w:firstColumn="1" w:lastColumn="0" w:noHBand="0" w:noVBand="1"/>
            </w:tblPr>
            <w:tblGrid>
              <w:gridCol w:w="3600"/>
              <w:gridCol w:w="1590"/>
            </w:tblGrid>
            <w:tr w:rsidR="001437A9" w:rsidRPr="00B017A4" w14:paraId="4292C63C" w14:textId="77777777" w:rsidTr="00760DEF">
              <w:trPr>
                <w:tblCellSpacing w:w="7" w:type="dxa"/>
              </w:trPr>
              <w:tc>
                <w:tcPr>
                  <w:tcW w:w="3579" w:type="dxa"/>
                  <w:tcMar>
                    <w:top w:w="15" w:type="dxa"/>
                    <w:left w:w="15" w:type="dxa"/>
                    <w:bottom w:w="15" w:type="dxa"/>
                    <w:right w:w="15" w:type="dxa"/>
                  </w:tcMar>
                  <w:vAlign w:val="center"/>
                </w:tcPr>
                <w:p w14:paraId="46DA0B1B" w14:textId="77777777" w:rsidR="001437A9" w:rsidRPr="00B017A4" w:rsidRDefault="001437A9" w:rsidP="00210505">
                  <w:r w:rsidRPr="00B017A4">
                    <w:t>COMM 8200 or 8300 (RS only)</w:t>
                  </w:r>
                </w:p>
              </w:tc>
              <w:tc>
                <w:tcPr>
                  <w:tcW w:w="1569" w:type="dxa"/>
                  <w:tcMar>
                    <w:top w:w="15" w:type="dxa"/>
                    <w:left w:w="15" w:type="dxa"/>
                    <w:bottom w:w="15" w:type="dxa"/>
                    <w:right w:w="15" w:type="dxa"/>
                  </w:tcMar>
                  <w:vAlign w:val="center"/>
                </w:tcPr>
                <w:p w14:paraId="35E8E480" w14:textId="77777777" w:rsidR="001437A9" w:rsidRPr="00B017A4" w:rsidRDefault="001437A9" w:rsidP="00210505">
                  <w:r w:rsidRPr="00B017A4">
                    <w:t>(3 hrs)</w:t>
                  </w:r>
                </w:p>
              </w:tc>
            </w:tr>
            <w:tr w:rsidR="001437A9" w:rsidRPr="00B017A4" w14:paraId="41F4157C" w14:textId="77777777" w:rsidTr="00760DEF">
              <w:trPr>
                <w:tblCellSpacing w:w="7" w:type="dxa"/>
              </w:trPr>
              <w:tc>
                <w:tcPr>
                  <w:tcW w:w="3579" w:type="dxa"/>
                  <w:tcMar>
                    <w:top w:w="15" w:type="dxa"/>
                    <w:left w:w="15" w:type="dxa"/>
                    <w:bottom w:w="15" w:type="dxa"/>
                    <w:right w:w="15" w:type="dxa"/>
                  </w:tcMar>
                  <w:vAlign w:val="center"/>
                  <w:hideMark/>
                </w:tcPr>
                <w:p w14:paraId="13CBCD6E" w14:textId="77777777" w:rsidR="001437A9" w:rsidRPr="00B017A4" w:rsidRDefault="001437A9" w:rsidP="00210505">
                  <w:r w:rsidRPr="00B017A4">
                    <w:lastRenderedPageBreak/>
                    <w:t>COMM 8500 or 8700 (IP&amp;H only)</w:t>
                  </w:r>
                </w:p>
              </w:tc>
              <w:tc>
                <w:tcPr>
                  <w:tcW w:w="1569" w:type="dxa"/>
                  <w:tcMar>
                    <w:top w:w="15" w:type="dxa"/>
                    <w:left w:w="15" w:type="dxa"/>
                    <w:bottom w:w="15" w:type="dxa"/>
                    <w:right w:w="15" w:type="dxa"/>
                  </w:tcMar>
                  <w:vAlign w:val="center"/>
                  <w:hideMark/>
                </w:tcPr>
                <w:p w14:paraId="0C94C271" w14:textId="77777777" w:rsidR="001437A9" w:rsidRPr="00B017A4" w:rsidRDefault="001437A9" w:rsidP="00210505">
                  <w:r w:rsidRPr="00B017A4">
                    <w:t>(3 hrs)</w:t>
                  </w:r>
                </w:p>
              </w:tc>
            </w:tr>
            <w:tr w:rsidR="001437A9" w:rsidRPr="00B017A4" w14:paraId="777ACF2C" w14:textId="77777777" w:rsidTr="00760DEF">
              <w:trPr>
                <w:tblCellSpacing w:w="7" w:type="dxa"/>
              </w:trPr>
              <w:tc>
                <w:tcPr>
                  <w:tcW w:w="3579" w:type="dxa"/>
                  <w:tcMar>
                    <w:top w:w="15" w:type="dxa"/>
                    <w:left w:w="15" w:type="dxa"/>
                    <w:bottom w:w="15" w:type="dxa"/>
                    <w:right w:w="15" w:type="dxa"/>
                  </w:tcMar>
                  <w:vAlign w:val="center"/>
                </w:tcPr>
                <w:p w14:paraId="4BE904DF" w14:textId="77777777" w:rsidR="001437A9" w:rsidRPr="00B017A4" w:rsidRDefault="001437A9" w:rsidP="00210505">
                  <w:r w:rsidRPr="00B017A4">
                    <w:t>Electives**</w:t>
                  </w:r>
                </w:p>
              </w:tc>
              <w:tc>
                <w:tcPr>
                  <w:tcW w:w="1569" w:type="dxa"/>
                  <w:tcMar>
                    <w:top w:w="15" w:type="dxa"/>
                    <w:left w:w="15" w:type="dxa"/>
                    <w:bottom w:w="15" w:type="dxa"/>
                    <w:right w:w="15" w:type="dxa"/>
                  </w:tcMar>
                  <w:vAlign w:val="center"/>
                </w:tcPr>
                <w:p w14:paraId="456CBC26" w14:textId="77777777" w:rsidR="001437A9" w:rsidRPr="00B017A4" w:rsidRDefault="001437A9" w:rsidP="00210505">
                  <w:r w:rsidRPr="00B017A4">
                    <w:t>(6 hrs)</w:t>
                  </w:r>
                </w:p>
              </w:tc>
            </w:tr>
            <w:tr w:rsidR="001437A9" w:rsidRPr="00B017A4" w14:paraId="285ED2C8" w14:textId="77777777" w:rsidTr="00760DEF">
              <w:trPr>
                <w:tblCellSpacing w:w="7" w:type="dxa"/>
              </w:trPr>
              <w:tc>
                <w:tcPr>
                  <w:tcW w:w="3579" w:type="dxa"/>
                  <w:tcMar>
                    <w:top w:w="15" w:type="dxa"/>
                    <w:left w:w="15" w:type="dxa"/>
                    <w:bottom w:w="15" w:type="dxa"/>
                    <w:right w:w="15" w:type="dxa"/>
                  </w:tcMar>
                  <w:vAlign w:val="center"/>
                  <w:hideMark/>
                </w:tcPr>
                <w:p w14:paraId="3D6AD53A" w14:textId="3D60BAD0" w:rsidR="001437A9" w:rsidRPr="00B017A4" w:rsidRDefault="001437A9" w:rsidP="00210505">
                  <w:r w:rsidRPr="00B017A4">
                    <w:t xml:space="preserve">COMM </w:t>
                  </w:r>
                  <w:r w:rsidR="004D2BBD">
                    <w:t>6010</w:t>
                  </w:r>
                  <w:r w:rsidRPr="00B017A4">
                    <w:t xml:space="preserve"> or </w:t>
                  </w:r>
                  <w:r w:rsidR="004D2BBD">
                    <w:t>6011</w:t>
                  </w:r>
                  <w:r w:rsidRPr="00B017A4">
                    <w:t>*</w:t>
                  </w:r>
                </w:p>
              </w:tc>
              <w:tc>
                <w:tcPr>
                  <w:tcW w:w="1569" w:type="dxa"/>
                  <w:tcMar>
                    <w:top w:w="15" w:type="dxa"/>
                    <w:left w:w="15" w:type="dxa"/>
                    <w:bottom w:w="15" w:type="dxa"/>
                    <w:right w:w="15" w:type="dxa"/>
                  </w:tcMar>
                  <w:vAlign w:val="center"/>
                  <w:hideMark/>
                </w:tcPr>
                <w:p w14:paraId="4682F0DB" w14:textId="77777777" w:rsidR="001437A9" w:rsidRPr="00B017A4" w:rsidRDefault="001437A9" w:rsidP="00210505">
                  <w:r w:rsidRPr="00B017A4">
                    <w:t>(3 hrs)</w:t>
                  </w:r>
                </w:p>
              </w:tc>
            </w:tr>
            <w:tr w:rsidR="001437A9" w:rsidRPr="00B017A4" w14:paraId="5D392D46" w14:textId="77777777" w:rsidTr="00760DEF">
              <w:trPr>
                <w:tblCellSpacing w:w="7" w:type="dxa"/>
              </w:trPr>
              <w:tc>
                <w:tcPr>
                  <w:tcW w:w="3579" w:type="dxa"/>
                  <w:tcMar>
                    <w:top w:w="15" w:type="dxa"/>
                    <w:left w:w="15" w:type="dxa"/>
                    <w:bottom w:w="15" w:type="dxa"/>
                    <w:right w:w="15" w:type="dxa"/>
                  </w:tcMar>
                  <w:vAlign w:val="center"/>
                  <w:hideMark/>
                </w:tcPr>
                <w:p w14:paraId="58C91899" w14:textId="60CFC3CC" w:rsidR="001437A9" w:rsidRPr="00B017A4" w:rsidRDefault="004C2655" w:rsidP="00210505">
                  <w:r>
                    <w:t>GSRC 7001</w:t>
                  </w:r>
                </w:p>
              </w:tc>
              <w:tc>
                <w:tcPr>
                  <w:tcW w:w="1569" w:type="dxa"/>
                  <w:tcMar>
                    <w:top w:w="15" w:type="dxa"/>
                    <w:left w:w="15" w:type="dxa"/>
                    <w:bottom w:w="15" w:type="dxa"/>
                    <w:right w:w="15" w:type="dxa"/>
                  </w:tcMar>
                  <w:vAlign w:val="center"/>
                  <w:hideMark/>
                </w:tcPr>
                <w:p w14:paraId="35C18C89" w14:textId="77777777" w:rsidR="001437A9" w:rsidRPr="00B017A4" w:rsidRDefault="001437A9" w:rsidP="00210505">
                  <w:r w:rsidRPr="00B017A4">
                    <w:t>(1 hr)</w:t>
                  </w:r>
                </w:p>
              </w:tc>
            </w:tr>
            <w:tr w:rsidR="001437A9" w:rsidRPr="00B017A4" w14:paraId="29050385" w14:textId="77777777" w:rsidTr="00760DEF">
              <w:trPr>
                <w:tblCellSpacing w:w="7" w:type="dxa"/>
              </w:trPr>
              <w:tc>
                <w:tcPr>
                  <w:tcW w:w="3579" w:type="dxa"/>
                  <w:tcMar>
                    <w:top w:w="15" w:type="dxa"/>
                    <w:left w:w="15" w:type="dxa"/>
                    <w:bottom w:w="15" w:type="dxa"/>
                    <w:right w:w="15" w:type="dxa"/>
                  </w:tcMar>
                  <w:vAlign w:val="center"/>
                  <w:hideMark/>
                </w:tcPr>
                <w:p w14:paraId="758AB789" w14:textId="77777777" w:rsidR="001437A9" w:rsidRPr="00B017A4" w:rsidRDefault="001437A9" w:rsidP="00210505">
                  <w:r w:rsidRPr="00B017A4">
                    <w:t>COMM 8050</w:t>
                  </w:r>
                </w:p>
              </w:tc>
              <w:tc>
                <w:tcPr>
                  <w:tcW w:w="1569" w:type="dxa"/>
                  <w:tcMar>
                    <w:top w:w="15" w:type="dxa"/>
                    <w:left w:w="15" w:type="dxa"/>
                    <w:bottom w:w="15" w:type="dxa"/>
                    <w:right w:w="15" w:type="dxa"/>
                  </w:tcMar>
                  <w:vAlign w:val="center"/>
                  <w:hideMark/>
                </w:tcPr>
                <w:p w14:paraId="65AFEC31" w14:textId="77777777" w:rsidR="001437A9" w:rsidRPr="00B017A4" w:rsidRDefault="001437A9" w:rsidP="00210505">
                  <w:r w:rsidRPr="00B017A4">
                    <w:t>(1 hr)</w:t>
                  </w:r>
                </w:p>
              </w:tc>
            </w:tr>
            <w:tr w:rsidR="001437A9" w:rsidRPr="00B017A4" w14:paraId="4E257B03" w14:textId="77777777" w:rsidTr="00760DEF">
              <w:trPr>
                <w:tblCellSpacing w:w="7" w:type="dxa"/>
              </w:trPr>
              <w:tc>
                <w:tcPr>
                  <w:tcW w:w="3579" w:type="dxa"/>
                  <w:tcMar>
                    <w:top w:w="15" w:type="dxa"/>
                    <w:left w:w="15" w:type="dxa"/>
                    <w:bottom w:w="15" w:type="dxa"/>
                    <w:right w:w="15" w:type="dxa"/>
                  </w:tcMar>
                  <w:vAlign w:val="center"/>
                  <w:hideMark/>
                </w:tcPr>
                <w:p w14:paraId="4064D87D" w14:textId="77777777" w:rsidR="001437A9" w:rsidRPr="00B017A4" w:rsidRDefault="001437A9" w:rsidP="00210505">
                  <w:r w:rsidRPr="00B017A4">
                    <w:t>COMM 8000</w:t>
                  </w:r>
                </w:p>
              </w:tc>
              <w:tc>
                <w:tcPr>
                  <w:tcW w:w="1569" w:type="dxa"/>
                  <w:tcMar>
                    <w:top w:w="15" w:type="dxa"/>
                    <w:left w:w="15" w:type="dxa"/>
                    <w:bottom w:w="15" w:type="dxa"/>
                    <w:right w:w="15" w:type="dxa"/>
                  </w:tcMar>
                  <w:vAlign w:val="center"/>
                  <w:hideMark/>
                </w:tcPr>
                <w:p w14:paraId="77D1FEB6" w14:textId="77777777" w:rsidR="001437A9" w:rsidRPr="00B017A4" w:rsidRDefault="001437A9" w:rsidP="00210505">
                  <w:r w:rsidRPr="00B017A4">
                    <w:t>(1 hr)</w:t>
                  </w:r>
                </w:p>
              </w:tc>
            </w:tr>
            <w:tr w:rsidR="00CA1019" w:rsidRPr="00B017A4" w14:paraId="3842AA5D" w14:textId="77777777" w:rsidTr="00760DEF">
              <w:trPr>
                <w:tblCellSpacing w:w="7" w:type="dxa"/>
              </w:trPr>
              <w:tc>
                <w:tcPr>
                  <w:tcW w:w="3579" w:type="dxa"/>
                  <w:tcMar>
                    <w:top w:w="15" w:type="dxa"/>
                    <w:left w:w="15" w:type="dxa"/>
                    <w:bottom w:w="15" w:type="dxa"/>
                    <w:right w:w="15" w:type="dxa"/>
                  </w:tcMar>
                  <w:vAlign w:val="center"/>
                </w:tcPr>
                <w:p w14:paraId="0EECF557" w14:textId="77777777" w:rsidR="00CA1019" w:rsidRPr="00B017A4" w:rsidRDefault="00CA1019" w:rsidP="00210505">
                  <w:r w:rsidRPr="00B017A4">
                    <w:t>COMM 7000</w:t>
                  </w:r>
                </w:p>
              </w:tc>
              <w:tc>
                <w:tcPr>
                  <w:tcW w:w="1569" w:type="dxa"/>
                  <w:tcMar>
                    <w:top w:w="15" w:type="dxa"/>
                    <w:left w:w="15" w:type="dxa"/>
                    <w:bottom w:w="15" w:type="dxa"/>
                    <w:right w:w="15" w:type="dxa"/>
                  </w:tcMar>
                  <w:vAlign w:val="center"/>
                </w:tcPr>
                <w:p w14:paraId="338CB684" w14:textId="77777777" w:rsidR="00CA1019" w:rsidRPr="00B017A4" w:rsidRDefault="00CA1019" w:rsidP="00210505">
                  <w:r w:rsidRPr="00B017A4">
                    <w:t>(3 hrs)</w:t>
                  </w:r>
                </w:p>
              </w:tc>
            </w:tr>
          </w:tbl>
          <w:p w14:paraId="708E8567" w14:textId="77777777" w:rsidR="001437A9" w:rsidRPr="00B017A4" w:rsidRDefault="00CA1019" w:rsidP="00210505">
            <w:r w:rsidRPr="00B017A4">
              <w:rPr>
                <w:rFonts w:eastAsia="Cambria"/>
              </w:rPr>
              <w:t>Total                                                    18.0</w:t>
            </w:r>
          </w:p>
          <w:p w14:paraId="26A0B588" w14:textId="77777777" w:rsidR="001437A9" w:rsidRPr="00B017A4" w:rsidRDefault="001437A9" w:rsidP="00210505"/>
        </w:tc>
        <w:tc>
          <w:tcPr>
            <w:tcW w:w="4747" w:type="dxa"/>
            <w:tcMar>
              <w:top w:w="15" w:type="dxa"/>
              <w:left w:w="15" w:type="dxa"/>
              <w:bottom w:w="15" w:type="dxa"/>
              <w:right w:w="15" w:type="dxa"/>
            </w:tcMar>
          </w:tcPr>
          <w:tbl>
            <w:tblPr>
              <w:tblW w:w="4695" w:type="dxa"/>
              <w:tblCellSpacing w:w="7" w:type="dxa"/>
              <w:tblLayout w:type="fixed"/>
              <w:tblLook w:val="04A0" w:firstRow="1" w:lastRow="0" w:firstColumn="1" w:lastColumn="0" w:noHBand="0" w:noVBand="1"/>
            </w:tblPr>
            <w:tblGrid>
              <w:gridCol w:w="3491"/>
              <w:gridCol w:w="1204"/>
            </w:tblGrid>
            <w:tr w:rsidR="001437A9" w:rsidRPr="00B017A4" w14:paraId="6B0242BC" w14:textId="77777777" w:rsidTr="00210505">
              <w:trPr>
                <w:tblCellSpacing w:w="7" w:type="dxa"/>
              </w:trPr>
              <w:tc>
                <w:tcPr>
                  <w:tcW w:w="3470" w:type="dxa"/>
                  <w:tcMar>
                    <w:top w:w="15" w:type="dxa"/>
                    <w:left w:w="15" w:type="dxa"/>
                    <w:bottom w:w="15" w:type="dxa"/>
                    <w:right w:w="15" w:type="dxa"/>
                  </w:tcMar>
                  <w:vAlign w:val="center"/>
                </w:tcPr>
                <w:p w14:paraId="7E60F8A5" w14:textId="77777777" w:rsidR="001437A9" w:rsidRPr="00B017A4" w:rsidRDefault="001437A9" w:rsidP="00210505">
                  <w:r w:rsidRPr="00B017A4">
                    <w:lastRenderedPageBreak/>
                    <w:t>COMM 8200 or 8300 (RS only)</w:t>
                  </w:r>
                </w:p>
              </w:tc>
              <w:tc>
                <w:tcPr>
                  <w:tcW w:w="1183" w:type="dxa"/>
                  <w:tcMar>
                    <w:top w:w="15" w:type="dxa"/>
                    <w:left w:w="15" w:type="dxa"/>
                    <w:bottom w:w="15" w:type="dxa"/>
                    <w:right w:w="15" w:type="dxa"/>
                  </w:tcMar>
                  <w:vAlign w:val="center"/>
                </w:tcPr>
                <w:p w14:paraId="692FD4C4" w14:textId="77777777" w:rsidR="001437A9" w:rsidRPr="00B017A4" w:rsidRDefault="001437A9" w:rsidP="00210505">
                  <w:r w:rsidRPr="00B017A4">
                    <w:t>(3 hrs)</w:t>
                  </w:r>
                </w:p>
              </w:tc>
            </w:tr>
            <w:tr w:rsidR="001437A9" w:rsidRPr="00B017A4" w14:paraId="7BA793F7" w14:textId="77777777" w:rsidTr="00210505">
              <w:trPr>
                <w:tblCellSpacing w:w="7" w:type="dxa"/>
              </w:trPr>
              <w:tc>
                <w:tcPr>
                  <w:tcW w:w="3470" w:type="dxa"/>
                  <w:tcMar>
                    <w:top w:w="15" w:type="dxa"/>
                    <w:left w:w="15" w:type="dxa"/>
                    <w:bottom w:w="15" w:type="dxa"/>
                    <w:right w:w="15" w:type="dxa"/>
                  </w:tcMar>
                  <w:vAlign w:val="center"/>
                </w:tcPr>
                <w:p w14:paraId="50C716D7" w14:textId="77777777" w:rsidR="001437A9" w:rsidRPr="00B017A4" w:rsidRDefault="001437A9" w:rsidP="00210505">
                  <w:r w:rsidRPr="00B017A4">
                    <w:lastRenderedPageBreak/>
                    <w:t>COMM 8500 or 8700 (IP&amp;H only)</w:t>
                  </w:r>
                </w:p>
              </w:tc>
              <w:tc>
                <w:tcPr>
                  <w:tcW w:w="1183" w:type="dxa"/>
                  <w:tcMar>
                    <w:top w:w="15" w:type="dxa"/>
                    <w:left w:w="15" w:type="dxa"/>
                    <w:bottom w:w="15" w:type="dxa"/>
                    <w:right w:w="15" w:type="dxa"/>
                  </w:tcMar>
                  <w:vAlign w:val="center"/>
                </w:tcPr>
                <w:p w14:paraId="00C4095B" w14:textId="77777777" w:rsidR="001437A9" w:rsidRPr="00B017A4" w:rsidRDefault="001437A9" w:rsidP="00210505">
                  <w:r w:rsidRPr="00B017A4">
                    <w:t>(3 hrs)</w:t>
                  </w:r>
                </w:p>
              </w:tc>
            </w:tr>
            <w:tr w:rsidR="001437A9" w:rsidRPr="00B017A4" w14:paraId="048334C1" w14:textId="77777777" w:rsidTr="00210505">
              <w:trPr>
                <w:tblCellSpacing w:w="7" w:type="dxa"/>
              </w:trPr>
              <w:tc>
                <w:tcPr>
                  <w:tcW w:w="3470" w:type="dxa"/>
                  <w:tcMar>
                    <w:top w:w="15" w:type="dxa"/>
                    <w:left w:w="15" w:type="dxa"/>
                    <w:bottom w:w="15" w:type="dxa"/>
                    <w:right w:w="15" w:type="dxa"/>
                  </w:tcMar>
                  <w:vAlign w:val="center"/>
                </w:tcPr>
                <w:p w14:paraId="66E45581" w14:textId="77777777" w:rsidR="001437A9" w:rsidRPr="00B017A4" w:rsidRDefault="001437A9" w:rsidP="00210505">
                  <w:r w:rsidRPr="00B017A4">
                    <w:t>Electives**</w:t>
                  </w:r>
                </w:p>
              </w:tc>
              <w:tc>
                <w:tcPr>
                  <w:tcW w:w="1183" w:type="dxa"/>
                  <w:tcMar>
                    <w:top w:w="15" w:type="dxa"/>
                    <w:left w:w="15" w:type="dxa"/>
                    <w:bottom w:w="15" w:type="dxa"/>
                    <w:right w:w="15" w:type="dxa"/>
                  </w:tcMar>
                  <w:vAlign w:val="center"/>
                </w:tcPr>
                <w:p w14:paraId="60B11518" w14:textId="77777777" w:rsidR="001437A9" w:rsidRPr="00B017A4" w:rsidRDefault="00CA1019" w:rsidP="00210505">
                  <w:r w:rsidRPr="00B017A4">
                    <w:t>(6</w:t>
                  </w:r>
                  <w:r w:rsidR="001437A9" w:rsidRPr="00B017A4">
                    <w:t xml:space="preserve"> hrs)</w:t>
                  </w:r>
                </w:p>
              </w:tc>
            </w:tr>
            <w:tr w:rsidR="001437A9" w:rsidRPr="00B017A4" w14:paraId="5BF01F38" w14:textId="77777777" w:rsidTr="00210505">
              <w:trPr>
                <w:tblCellSpacing w:w="7" w:type="dxa"/>
              </w:trPr>
              <w:tc>
                <w:tcPr>
                  <w:tcW w:w="3470" w:type="dxa"/>
                  <w:tcMar>
                    <w:top w:w="15" w:type="dxa"/>
                    <w:left w:w="15" w:type="dxa"/>
                    <w:bottom w:w="15" w:type="dxa"/>
                    <w:right w:w="15" w:type="dxa"/>
                  </w:tcMar>
                  <w:vAlign w:val="center"/>
                  <w:hideMark/>
                </w:tcPr>
                <w:p w14:paraId="388B8D55" w14:textId="61F40969" w:rsidR="001437A9" w:rsidRPr="00B017A4" w:rsidRDefault="001437A9" w:rsidP="00210505">
                  <w:r w:rsidRPr="00B017A4">
                    <w:t xml:space="preserve">COMM </w:t>
                  </w:r>
                  <w:r w:rsidR="004D2BBD">
                    <w:t>6010</w:t>
                  </w:r>
                  <w:r w:rsidRPr="00B017A4">
                    <w:t xml:space="preserve"> or </w:t>
                  </w:r>
                  <w:r w:rsidR="004D2BBD">
                    <w:t>6011</w:t>
                  </w:r>
                  <w:r w:rsidRPr="00B017A4">
                    <w:t>*</w:t>
                  </w:r>
                </w:p>
              </w:tc>
              <w:tc>
                <w:tcPr>
                  <w:tcW w:w="1183" w:type="dxa"/>
                  <w:tcMar>
                    <w:top w:w="15" w:type="dxa"/>
                    <w:left w:w="15" w:type="dxa"/>
                    <w:bottom w:w="15" w:type="dxa"/>
                    <w:right w:w="15" w:type="dxa"/>
                  </w:tcMar>
                  <w:vAlign w:val="center"/>
                  <w:hideMark/>
                </w:tcPr>
                <w:p w14:paraId="5CB9B8B7" w14:textId="77777777" w:rsidR="001437A9" w:rsidRPr="00B017A4" w:rsidRDefault="001437A9" w:rsidP="00210505">
                  <w:r w:rsidRPr="00B017A4">
                    <w:t>(3 hr</w:t>
                  </w:r>
                  <w:r w:rsidR="00CA1019" w:rsidRPr="00B017A4">
                    <w:t>s</w:t>
                  </w:r>
                  <w:r w:rsidRPr="00B017A4">
                    <w:t>)</w:t>
                  </w:r>
                </w:p>
              </w:tc>
            </w:tr>
            <w:tr w:rsidR="001437A9" w:rsidRPr="00B017A4" w14:paraId="36B7A5A3" w14:textId="77777777" w:rsidTr="00210505">
              <w:trPr>
                <w:tblCellSpacing w:w="7" w:type="dxa"/>
              </w:trPr>
              <w:tc>
                <w:tcPr>
                  <w:tcW w:w="3470" w:type="dxa"/>
                  <w:tcMar>
                    <w:top w:w="15" w:type="dxa"/>
                    <w:left w:w="15" w:type="dxa"/>
                    <w:bottom w:w="15" w:type="dxa"/>
                    <w:right w:w="15" w:type="dxa"/>
                  </w:tcMar>
                  <w:vAlign w:val="center"/>
                  <w:hideMark/>
                </w:tcPr>
                <w:p w14:paraId="25EA7FE9" w14:textId="77777777" w:rsidR="001437A9" w:rsidRPr="00B017A4" w:rsidRDefault="00CA1019" w:rsidP="00210505">
                  <w:r w:rsidRPr="00B017A4">
                    <w:t>COMM 805</w:t>
                  </w:r>
                  <w:r w:rsidR="001437A9" w:rsidRPr="00B017A4">
                    <w:t>0</w:t>
                  </w:r>
                </w:p>
              </w:tc>
              <w:tc>
                <w:tcPr>
                  <w:tcW w:w="1183" w:type="dxa"/>
                  <w:tcMar>
                    <w:top w:w="15" w:type="dxa"/>
                    <w:left w:w="15" w:type="dxa"/>
                    <w:bottom w:w="15" w:type="dxa"/>
                    <w:right w:w="15" w:type="dxa"/>
                  </w:tcMar>
                  <w:vAlign w:val="center"/>
                  <w:hideMark/>
                </w:tcPr>
                <w:p w14:paraId="3039DBF2" w14:textId="77777777" w:rsidR="001437A9" w:rsidRPr="00B017A4" w:rsidRDefault="001437A9" w:rsidP="00210505">
                  <w:r w:rsidRPr="00B017A4">
                    <w:t>(1 hr)</w:t>
                  </w:r>
                </w:p>
              </w:tc>
            </w:tr>
            <w:tr w:rsidR="001437A9" w:rsidRPr="00B017A4" w14:paraId="1C7BA01C" w14:textId="77777777" w:rsidTr="00210505">
              <w:trPr>
                <w:tblCellSpacing w:w="7" w:type="dxa"/>
              </w:trPr>
              <w:tc>
                <w:tcPr>
                  <w:tcW w:w="3470" w:type="dxa"/>
                  <w:tcMar>
                    <w:top w:w="15" w:type="dxa"/>
                    <w:left w:w="15" w:type="dxa"/>
                    <w:bottom w:w="15" w:type="dxa"/>
                    <w:right w:w="15" w:type="dxa"/>
                  </w:tcMar>
                  <w:vAlign w:val="center"/>
                  <w:hideMark/>
                </w:tcPr>
                <w:p w14:paraId="3E5A2612" w14:textId="77777777" w:rsidR="001437A9" w:rsidRPr="00B017A4" w:rsidRDefault="001437A9" w:rsidP="00210505">
                  <w:r w:rsidRPr="00B017A4">
                    <w:t>COMM 8000</w:t>
                  </w:r>
                </w:p>
              </w:tc>
              <w:tc>
                <w:tcPr>
                  <w:tcW w:w="1183" w:type="dxa"/>
                  <w:tcMar>
                    <w:top w:w="15" w:type="dxa"/>
                    <w:left w:w="15" w:type="dxa"/>
                    <w:bottom w:w="15" w:type="dxa"/>
                    <w:right w:w="15" w:type="dxa"/>
                  </w:tcMar>
                  <w:vAlign w:val="center"/>
                  <w:hideMark/>
                </w:tcPr>
                <w:p w14:paraId="237361CC" w14:textId="77777777" w:rsidR="001437A9" w:rsidRPr="00B017A4" w:rsidRDefault="001437A9" w:rsidP="00210505">
                  <w:r w:rsidRPr="00B017A4">
                    <w:t>(1 hr)</w:t>
                  </w:r>
                </w:p>
              </w:tc>
            </w:tr>
            <w:tr w:rsidR="00CA1019" w:rsidRPr="00B017A4" w14:paraId="1FB1686C" w14:textId="77777777" w:rsidTr="00210505">
              <w:trPr>
                <w:tblCellSpacing w:w="7" w:type="dxa"/>
              </w:trPr>
              <w:tc>
                <w:tcPr>
                  <w:tcW w:w="3470" w:type="dxa"/>
                  <w:tcMar>
                    <w:top w:w="15" w:type="dxa"/>
                    <w:left w:w="15" w:type="dxa"/>
                    <w:bottom w:w="15" w:type="dxa"/>
                    <w:right w:w="15" w:type="dxa"/>
                  </w:tcMar>
                  <w:vAlign w:val="center"/>
                </w:tcPr>
                <w:p w14:paraId="4DBA1336" w14:textId="77777777" w:rsidR="00CA1019" w:rsidRPr="00B017A4" w:rsidRDefault="00CA1019" w:rsidP="00210505">
                  <w:r w:rsidRPr="00B017A4">
                    <w:t>COMM 7000</w:t>
                  </w:r>
                </w:p>
              </w:tc>
              <w:tc>
                <w:tcPr>
                  <w:tcW w:w="1183" w:type="dxa"/>
                  <w:tcMar>
                    <w:top w:w="15" w:type="dxa"/>
                    <w:left w:w="15" w:type="dxa"/>
                    <w:bottom w:w="15" w:type="dxa"/>
                    <w:right w:w="15" w:type="dxa"/>
                  </w:tcMar>
                  <w:vAlign w:val="center"/>
                </w:tcPr>
                <w:p w14:paraId="767FCB91" w14:textId="77777777" w:rsidR="00CA1019" w:rsidRPr="00B017A4" w:rsidRDefault="00CA1019" w:rsidP="00210505">
                  <w:r w:rsidRPr="00B017A4">
                    <w:t>(4 hrs)</w:t>
                  </w:r>
                </w:p>
              </w:tc>
            </w:tr>
          </w:tbl>
          <w:p w14:paraId="73FFBCB1" w14:textId="77777777" w:rsidR="001437A9" w:rsidRPr="00B017A4" w:rsidRDefault="00CA1019" w:rsidP="00210505">
            <w:r w:rsidRPr="00B017A4">
              <w:rPr>
                <w:rFonts w:eastAsia="Cambria"/>
              </w:rPr>
              <w:t>Total                                                    18.0</w:t>
            </w:r>
          </w:p>
          <w:p w14:paraId="34F6BAC0" w14:textId="77777777" w:rsidR="001437A9" w:rsidRPr="00B017A4" w:rsidRDefault="001437A9" w:rsidP="00210505"/>
        </w:tc>
      </w:tr>
    </w:tbl>
    <w:p w14:paraId="06D4A3C7" w14:textId="77777777" w:rsidR="001437A9" w:rsidRPr="00B017A4" w:rsidRDefault="001437A9" w:rsidP="00760DEF">
      <w:pPr>
        <w:spacing w:before="100"/>
        <w:ind w:left="0" w:firstLine="720"/>
      </w:pPr>
      <w:r w:rsidRPr="00B017A4">
        <w:lastRenderedPageBreak/>
        <w:t>Second year:</w:t>
      </w:r>
    </w:p>
    <w:tbl>
      <w:tblPr>
        <w:tblW w:w="9912" w:type="dxa"/>
        <w:tblCellSpacing w:w="7" w:type="dxa"/>
        <w:tblLook w:val="04A0" w:firstRow="1" w:lastRow="0" w:firstColumn="1" w:lastColumn="0" w:noHBand="0" w:noVBand="1"/>
      </w:tblPr>
      <w:tblGrid>
        <w:gridCol w:w="5331"/>
        <w:gridCol w:w="5106"/>
      </w:tblGrid>
      <w:tr w:rsidR="001437A9" w:rsidRPr="00B017A4" w14:paraId="489E514D" w14:textId="77777777" w:rsidTr="00760DEF">
        <w:trPr>
          <w:tblCellSpacing w:w="7" w:type="dxa"/>
        </w:trPr>
        <w:tc>
          <w:tcPr>
            <w:tcW w:w="5340" w:type="dxa"/>
            <w:tcMar>
              <w:top w:w="15" w:type="dxa"/>
              <w:left w:w="15" w:type="dxa"/>
              <w:bottom w:w="15" w:type="dxa"/>
              <w:right w:w="15" w:type="dxa"/>
            </w:tcMar>
            <w:vAlign w:val="center"/>
            <w:hideMark/>
          </w:tcPr>
          <w:p w14:paraId="269BC131" w14:textId="77777777" w:rsidR="001437A9" w:rsidRPr="00B017A4" w:rsidRDefault="001437A9" w:rsidP="00210505">
            <w:pPr>
              <w:jc w:val="center"/>
              <w:rPr>
                <w:u w:val="single"/>
              </w:rPr>
            </w:pPr>
            <w:r w:rsidRPr="00B017A4">
              <w:rPr>
                <w:u w:val="single"/>
              </w:rPr>
              <w:t>Fall Semester</w:t>
            </w:r>
          </w:p>
          <w:p w14:paraId="404F3B9C" w14:textId="77777777" w:rsidR="001437A9" w:rsidRPr="00B017A4" w:rsidRDefault="001437A9" w:rsidP="00210505">
            <w:pPr>
              <w:jc w:val="center"/>
            </w:pPr>
            <w:r w:rsidRPr="00B017A4">
              <w:rPr>
                <w:u w:val="single"/>
              </w:rPr>
              <w:t>Advising Deadline: March 15</w:t>
            </w:r>
            <w:r w:rsidRPr="00B017A4">
              <w:rPr>
                <w:u w:val="single"/>
                <w:vertAlign w:val="superscript"/>
              </w:rPr>
              <w:t>th</w:t>
            </w:r>
            <w:r w:rsidRPr="00B017A4">
              <w:rPr>
                <w:u w:val="single"/>
              </w:rPr>
              <w:t xml:space="preserve"> of previous spring</w:t>
            </w:r>
          </w:p>
        </w:tc>
        <w:tc>
          <w:tcPr>
            <w:tcW w:w="0" w:type="auto"/>
            <w:tcMar>
              <w:top w:w="15" w:type="dxa"/>
              <w:left w:w="15" w:type="dxa"/>
              <w:bottom w:w="15" w:type="dxa"/>
              <w:right w:w="15" w:type="dxa"/>
            </w:tcMar>
            <w:vAlign w:val="center"/>
            <w:hideMark/>
          </w:tcPr>
          <w:p w14:paraId="3AAE9C19" w14:textId="77777777" w:rsidR="001437A9" w:rsidRPr="00B017A4" w:rsidRDefault="001437A9" w:rsidP="00210505">
            <w:pPr>
              <w:jc w:val="center"/>
              <w:rPr>
                <w:u w:val="single"/>
              </w:rPr>
            </w:pPr>
            <w:r w:rsidRPr="00B017A4">
              <w:rPr>
                <w:u w:val="single"/>
              </w:rPr>
              <w:t>Spring Semester</w:t>
            </w:r>
          </w:p>
          <w:p w14:paraId="57A74F69" w14:textId="77777777" w:rsidR="001437A9" w:rsidRPr="00B017A4" w:rsidRDefault="001437A9" w:rsidP="00210505">
            <w:pPr>
              <w:jc w:val="center"/>
            </w:pPr>
            <w:r w:rsidRPr="00B017A4">
              <w:rPr>
                <w:u w:val="single"/>
              </w:rPr>
              <w:t>Advising Deadline: October 1</w:t>
            </w:r>
            <w:r w:rsidRPr="00B017A4">
              <w:rPr>
                <w:u w:val="single"/>
                <w:vertAlign w:val="superscript"/>
              </w:rPr>
              <w:t>st</w:t>
            </w:r>
            <w:r w:rsidRPr="00B017A4">
              <w:rPr>
                <w:u w:val="single"/>
              </w:rPr>
              <w:t xml:space="preserve"> of previous fall</w:t>
            </w:r>
          </w:p>
        </w:tc>
      </w:tr>
      <w:tr w:rsidR="001437A9" w:rsidRPr="00B017A4" w14:paraId="52889F6E" w14:textId="77777777" w:rsidTr="00760DEF">
        <w:trPr>
          <w:trHeight w:val="1121"/>
          <w:tblCellSpacing w:w="7" w:type="dxa"/>
        </w:trPr>
        <w:tc>
          <w:tcPr>
            <w:tcW w:w="5340" w:type="dxa"/>
            <w:tcMar>
              <w:top w:w="15" w:type="dxa"/>
              <w:left w:w="15" w:type="dxa"/>
              <w:bottom w:w="15" w:type="dxa"/>
              <w:right w:w="15" w:type="dxa"/>
            </w:tcMar>
            <w:vAlign w:val="center"/>
            <w:hideMark/>
          </w:tcPr>
          <w:tbl>
            <w:tblPr>
              <w:tblW w:w="5280" w:type="dxa"/>
              <w:tblCellSpacing w:w="7" w:type="dxa"/>
              <w:tblLook w:val="04A0" w:firstRow="1" w:lastRow="0" w:firstColumn="1" w:lastColumn="0" w:noHBand="0" w:noVBand="1"/>
            </w:tblPr>
            <w:tblGrid>
              <w:gridCol w:w="3359"/>
              <w:gridCol w:w="1921"/>
            </w:tblGrid>
            <w:tr w:rsidR="001437A9" w:rsidRPr="00B017A4" w14:paraId="50144F07" w14:textId="77777777" w:rsidTr="00760DEF">
              <w:trPr>
                <w:tblCellSpacing w:w="7" w:type="dxa"/>
              </w:trPr>
              <w:tc>
                <w:tcPr>
                  <w:tcW w:w="3338" w:type="dxa"/>
                  <w:tcMar>
                    <w:top w:w="15" w:type="dxa"/>
                    <w:left w:w="15" w:type="dxa"/>
                    <w:bottom w:w="15" w:type="dxa"/>
                    <w:right w:w="15" w:type="dxa"/>
                  </w:tcMar>
                </w:tcPr>
                <w:p w14:paraId="7CA1CEDC" w14:textId="77777777" w:rsidR="001437A9" w:rsidRPr="00B017A4" w:rsidRDefault="001437A9" w:rsidP="00210505">
                  <w:r w:rsidRPr="00B017A4">
                    <w:t>Electives</w:t>
                  </w:r>
                </w:p>
              </w:tc>
              <w:tc>
                <w:tcPr>
                  <w:tcW w:w="1900" w:type="dxa"/>
                  <w:tcMar>
                    <w:top w:w="15" w:type="dxa"/>
                    <w:left w:w="15" w:type="dxa"/>
                    <w:bottom w:w="15" w:type="dxa"/>
                    <w:right w:w="15" w:type="dxa"/>
                  </w:tcMar>
                </w:tcPr>
                <w:p w14:paraId="6689D098" w14:textId="77777777" w:rsidR="001437A9" w:rsidRPr="00B017A4" w:rsidRDefault="00CA1019" w:rsidP="00210505">
                  <w:r w:rsidRPr="00B017A4">
                    <w:t>(6-9</w:t>
                  </w:r>
                  <w:r w:rsidR="001437A9" w:rsidRPr="00B017A4">
                    <w:t xml:space="preserve"> hrs)</w:t>
                  </w:r>
                </w:p>
              </w:tc>
            </w:tr>
            <w:tr w:rsidR="001437A9" w:rsidRPr="00B017A4" w14:paraId="778039FF" w14:textId="77777777" w:rsidTr="00760DEF">
              <w:trPr>
                <w:tblCellSpacing w:w="7" w:type="dxa"/>
              </w:trPr>
              <w:tc>
                <w:tcPr>
                  <w:tcW w:w="3338" w:type="dxa"/>
                  <w:tcMar>
                    <w:top w:w="15" w:type="dxa"/>
                    <w:left w:w="15" w:type="dxa"/>
                    <w:bottom w:w="15" w:type="dxa"/>
                    <w:right w:w="15" w:type="dxa"/>
                  </w:tcMar>
                </w:tcPr>
                <w:p w14:paraId="3628AA64" w14:textId="7D4063B9" w:rsidR="001437A9" w:rsidRPr="00B017A4" w:rsidRDefault="001437A9" w:rsidP="00210505">
                  <w:r w:rsidRPr="00B017A4">
                    <w:t xml:space="preserve">COMM 7000, </w:t>
                  </w:r>
                  <w:r w:rsidR="004D2BBD">
                    <w:t>6010</w:t>
                  </w:r>
                  <w:r w:rsidRPr="00B017A4">
                    <w:t xml:space="preserve">, or </w:t>
                  </w:r>
                  <w:r w:rsidR="004D2BBD">
                    <w:t>6011</w:t>
                  </w:r>
                  <w:r w:rsidRPr="00B017A4">
                    <w:t>*</w:t>
                  </w:r>
                </w:p>
              </w:tc>
              <w:tc>
                <w:tcPr>
                  <w:tcW w:w="1900" w:type="dxa"/>
                  <w:tcMar>
                    <w:top w:w="15" w:type="dxa"/>
                    <w:left w:w="15" w:type="dxa"/>
                    <w:bottom w:w="15" w:type="dxa"/>
                    <w:right w:w="15" w:type="dxa"/>
                  </w:tcMar>
                </w:tcPr>
                <w:p w14:paraId="511D98EA" w14:textId="77777777" w:rsidR="001437A9" w:rsidRPr="00B017A4" w:rsidRDefault="00CA1019" w:rsidP="00210505">
                  <w:r w:rsidRPr="00B017A4">
                    <w:t>(6+</w:t>
                  </w:r>
                  <w:r w:rsidR="001437A9" w:rsidRPr="00B017A4">
                    <w:t xml:space="preserve"> hrs)</w:t>
                  </w:r>
                </w:p>
              </w:tc>
            </w:tr>
            <w:tr w:rsidR="001437A9" w:rsidRPr="00B017A4" w14:paraId="26E2205E" w14:textId="77777777" w:rsidTr="00760DEF">
              <w:trPr>
                <w:tblCellSpacing w:w="7" w:type="dxa"/>
              </w:trPr>
              <w:tc>
                <w:tcPr>
                  <w:tcW w:w="3338" w:type="dxa"/>
                  <w:tcMar>
                    <w:top w:w="15" w:type="dxa"/>
                    <w:left w:w="15" w:type="dxa"/>
                    <w:bottom w:w="15" w:type="dxa"/>
                    <w:right w:w="15" w:type="dxa"/>
                  </w:tcMar>
                </w:tcPr>
                <w:p w14:paraId="0D3DE88C" w14:textId="77777777" w:rsidR="001437A9" w:rsidRPr="00B017A4" w:rsidRDefault="001437A9" w:rsidP="00210505">
                  <w:r w:rsidRPr="00B017A4">
                    <w:t>COMM 8000</w:t>
                  </w:r>
                </w:p>
              </w:tc>
              <w:tc>
                <w:tcPr>
                  <w:tcW w:w="1900" w:type="dxa"/>
                  <w:tcMar>
                    <w:top w:w="15" w:type="dxa"/>
                    <w:left w:w="15" w:type="dxa"/>
                    <w:bottom w:w="15" w:type="dxa"/>
                    <w:right w:w="15" w:type="dxa"/>
                  </w:tcMar>
                </w:tcPr>
                <w:p w14:paraId="1B0EEE8C" w14:textId="77777777" w:rsidR="001437A9" w:rsidRPr="00B017A4" w:rsidRDefault="001437A9" w:rsidP="00210505">
                  <w:r w:rsidRPr="00B017A4">
                    <w:t>(1 hr)</w:t>
                  </w:r>
                </w:p>
              </w:tc>
            </w:tr>
            <w:tr w:rsidR="001437A9" w:rsidRPr="00B017A4" w14:paraId="11108689" w14:textId="77777777" w:rsidTr="00760DEF">
              <w:trPr>
                <w:tblCellSpacing w:w="7" w:type="dxa"/>
              </w:trPr>
              <w:tc>
                <w:tcPr>
                  <w:tcW w:w="3338" w:type="dxa"/>
                  <w:tcMar>
                    <w:top w:w="15" w:type="dxa"/>
                    <w:left w:w="15" w:type="dxa"/>
                    <w:bottom w:w="15" w:type="dxa"/>
                    <w:right w:w="15" w:type="dxa"/>
                  </w:tcMar>
                </w:tcPr>
                <w:p w14:paraId="4C006FC5" w14:textId="77777777" w:rsidR="001437A9" w:rsidRPr="00B017A4" w:rsidRDefault="00CA1019" w:rsidP="00210505">
                  <w:r w:rsidRPr="00B017A4">
                    <w:t>Total</w:t>
                  </w:r>
                </w:p>
              </w:tc>
              <w:tc>
                <w:tcPr>
                  <w:tcW w:w="1900" w:type="dxa"/>
                  <w:tcMar>
                    <w:top w:w="15" w:type="dxa"/>
                    <w:left w:w="15" w:type="dxa"/>
                    <w:bottom w:w="15" w:type="dxa"/>
                    <w:right w:w="15" w:type="dxa"/>
                  </w:tcMar>
                </w:tcPr>
                <w:p w14:paraId="47CCA631" w14:textId="77777777" w:rsidR="001437A9" w:rsidRPr="00B017A4" w:rsidRDefault="00CA1019" w:rsidP="00210505">
                  <w:r w:rsidRPr="00B017A4">
                    <w:t>18.0</w:t>
                  </w:r>
                </w:p>
              </w:tc>
            </w:tr>
          </w:tbl>
          <w:p w14:paraId="4205FC5A" w14:textId="77777777" w:rsidR="001437A9" w:rsidRPr="00B017A4" w:rsidRDefault="001437A9" w:rsidP="00210505"/>
        </w:tc>
        <w:tc>
          <w:tcPr>
            <w:tcW w:w="0" w:type="auto"/>
            <w:tcMar>
              <w:top w:w="15" w:type="dxa"/>
              <w:left w:w="15" w:type="dxa"/>
              <w:bottom w:w="15" w:type="dxa"/>
              <w:right w:w="15" w:type="dxa"/>
            </w:tcMar>
            <w:vAlign w:val="center"/>
            <w:hideMark/>
          </w:tcPr>
          <w:tbl>
            <w:tblPr>
              <w:tblW w:w="5055" w:type="dxa"/>
              <w:tblCellSpacing w:w="7" w:type="dxa"/>
              <w:tblLook w:val="04A0" w:firstRow="1" w:lastRow="0" w:firstColumn="1" w:lastColumn="0" w:noHBand="0" w:noVBand="1"/>
            </w:tblPr>
            <w:tblGrid>
              <w:gridCol w:w="3413"/>
              <w:gridCol w:w="1642"/>
            </w:tblGrid>
            <w:tr w:rsidR="001437A9" w:rsidRPr="00B017A4" w14:paraId="3A74E589" w14:textId="77777777" w:rsidTr="00760DEF">
              <w:trPr>
                <w:tblCellSpacing w:w="7" w:type="dxa"/>
              </w:trPr>
              <w:tc>
                <w:tcPr>
                  <w:tcW w:w="3392" w:type="dxa"/>
                  <w:tcMar>
                    <w:top w:w="15" w:type="dxa"/>
                    <w:left w:w="15" w:type="dxa"/>
                    <w:bottom w:w="15" w:type="dxa"/>
                    <w:right w:w="15" w:type="dxa"/>
                  </w:tcMar>
                  <w:vAlign w:val="center"/>
                  <w:hideMark/>
                </w:tcPr>
                <w:p w14:paraId="7AAEE694" w14:textId="77777777" w:rsidR="001437A9" w:rsidRPr="00B017A4" w:rsidRDefault="001437A9" w:rsidP="00210505">
                  <w:r w:rsidRPr="00B017A4">
                    <w:t>COMM 7200</w:t>
                  </w:r>
                </w:p>
              </w:tc>
              <w:tc>
                <w:tcPr>
                  <w:tcW w:w="1621" w:type="dxa"/>
                  <w:tcMar>
                    <w:top w:w="15" w:type="dxa"/>
                    <w:left w:w="15" w:type="dxa"/>
                    <w:bottom w:w="15" w:type="dxa"/>
                    <w:right w:w="15" w:type="dxa"/>
                  </w:tcMar>
                  <w:vAlign w:val="center"/>
                  <w:hideMark/>
                </w:tcPr>
                <w:p w14:paraId="22D0AC76" w14:textId="77777777" w:rsidR="001437A9" w:rsidRPr="00B017A4" w:rsidRDefault="001437A9" w:rsidP="00210505">
                  <w:r w:rsidRPr="00B017A4">
                    <w:t>(9 hrs)</w:t>
                  </w:r>
                </w:p>
              </w:tc>
            </w:tr>
            <w:tr w:rsidR="001437A9" w:rsidRPr="00B017A4" w14:paraId="675066C8" w14:textId="77777777" w:rsidTr="00760DEF">
              <w:trPr>
                <w:tblCellSpacing w:w="7" w:type="dxa"/>
              </w:trPr>
              <w:tc>
                <w:tcPr>
                  <w:tcW w:w="3392" w:type="dxa"/>
                  <w:tcMar>
                    <w:top w:w="15" w:type="dxa"/>
                    <w:left w:w="15" w:type="dxa"/>
                    <w:bottom w:w="15" w:type="dxa"/>
                    <w:right w:w="15" w:type="dxa"/>
                  </w:tcMar>
                  <w:vAlign w:val="center"/>
                </w:tcPr>
                <w:p w14:paraId="31969B3A" w14:textId="77777777" w:rsidR="001437A9" w:rsidRPr="00B017A4" w:rsidRDefault="001437A9" w:rsidP="00210505">
                  <w:r w:rsidRPr="00B017A4">
                    <w:t>Elective</w:t>
                  </w:r>
                </w:p>
              </w:tc>
              <w:tc>
                <w:tcPr>
                  <w:tcW w:w="1621" w:type="dxa"/>
                  <w:tcMar>
                    <w:top w:w="15" w:type="dxa"/>
                    <w:left w:w="15" w:type="dxa"/>
                    <w:bottom w:w="15" w:type="dxa"/>
                    <w:right w:w="15" w:type="dxa"/>
                  </w:tcMar>
                  <w:vAlign w:val="center"/>
                </w:tcPr>
                <w:p w14:paraId="79CDCD78" w14:textId="77777777" w:rsidR="001437A9" w:rsidRPr="00B017A4" w:rsidRDefault="001437A9" w:rsidP="00210505">
                  <w:r w:rsidRPr="00B017A4">
                    <w:t>(3 hrs)</w:t>
                  </w:r>
                </w:p>
              </w:tc>
            </w:tr>
            <w:tr w:rsidR="001437A9" w:rsidRPr="00B017A4" w14:paraId="21644DAB" w14:textId="77777777" w:rsidTr="00760DEF">
              <w:trPr>
                <w:tblCellSpacing w:w="7" w:type="dxa"/>
              </w:trPr>
              <w:tc>
                <w:tcPr>
                  <w:tcW w:w="3392" w:type="dxa"/>
                  <w:tcMar>
                    <w:top w:w="15" w:type="dxa"/>
                    <w:left w:w="15" w:type="dxa"/>
                    <w:bottom w:w="15" w:type="dxa"/>
                    <w:right w:w="15" w:type="dxa"/>
                  </w:tcMar>
                  <w:vAlign w:val="center"/>
                  <w:hideMark/>
                </w:tcPr>
                <w:p w14:paraId="1283FFF8" w14:textId="4283D7FF" w:rsidR="001437A9" w:rsidRPr="00B017A4" w:rsidRDefault="001437A9" w:rsidP="00210505">
                  <w:r w:rsidRPr="00B017A4">
                    <w:t xml:space="preserve">COMM 7000, </w:t>
                  </w:r>
                  <w:r w:rsidR="004D2BBD">
                    <w:t>6010</w:t>
                  </w:r>
                  <w:r w:rsidRPr="00B017A4">
                    <w:t xml:space="preserve">, or </w:t>
                  </w:r>
                  <w:r w:rsidR="004D2BBD">
                    <w:t>6011</w:t>
                  </w:r>
                  <w:r w:rsidRPr="00B017A4">
                    <w:t>*</w:t>
                  </w:r>
                </w:p>
              </w:tc>
              <w:tc>
                <w:tcPr>
                  <w:tcW w:w="1621" w:type="dxa"/>
                  <w:tcMar>
                    <w:top w:w="15" w:type="dxa"/>
                    <w:left w:w="15" w:type="dxa"/>
                    <w:bottom w:w="15" w:type="dxa"/>
                    <w:right w:w="15" w:type="dxa"/>
                  </w:tcMar>
                  <w:vAlign w:val="center"/>
                  <w:hideMark/>
                </w:tcPr>
                <w:p w14:paraId="6CFF837D" w14:textId="77777777" w:rsidR="001437A9" w:rsidRPr="00B017A4" w:rsidRDefault="001437A9" w:rsidP="00210505">
                  <w:r w:rsidRPr="00B017A4">
                    <w:t>(3</w:t>
                  </w:r>
                  <w:r w:rsidR="00CA1019" w:rsidRPr="00B017A4">
                    <w:t>+</w:t>
                  </w:r>
                  <w:r w:rsidRPr="00B017A4">
                    <w:t xml:space="preserve"> hrs)</w:t>
                  </w:r>
                </w:p>
              </w:tc>
            </w:tr>
            <w:tr w:rsidR="001437A9" w:rsidRPr="00B017A4" w14:paraId="65AE3D2C" w14:textId="77777777" w:rsidTr="00760DEF">
              <w:trPr>
                <w:tblCellSpacing w:w="7" w:type="dxa"/>
              </w:trPr>
              <w:tc>
                <w:tcPr>
                  <w:tcW w:w="3392" w:type="dxa"/>
                  <w:tcMar>
                    <w:top w:w="15" w:type="dxa"/>
                    <w:left w:w="15" w:type="dxa"/>
                    <w:bottom w:w="15" w:type="dxa"/>
                    <w:right w:w="15" w:type="dxa"/>
                  </w:tcMar>
                  <w:vAlign w:val="center"/>
                  <w:hideMark/>
                </w:tcPr>
                <w:p w14:paraId="20046B52" w14:textId="77777777" w:rsidR="001437A9" w:rsidRPr="00B017A4" w:rsidRDefault="001437A9" w:rsidP="00210505">
                  <w:r w:rsidRPr="00B017A4">
                    <w:t>COMM 8000</w:t>
                  </w:r>
                </w:p>
              </w:tc>
              <w:tc>
                <w:tcPr>
                  <w:tcW w:w="1621" w:type="dxa"/>
                  <w:tcMar>
                    <w:top w:w="15" w:type="dxa"/>
                    <w:left w:w="15" w:type="dxa"/>
                    <w:bottom w:w="15" w:type="dxa"/>
                    <w:right w:w="15" w:type="dxa"/>
                  </w:tcMar>
                  <w:vAlign w:val="center"/>
                  <w:hideMark/>
                </w:tcPr>
                <w:p w14:paraId="6495E63A" w14:textId="77777777" w:rsidR="001437A9" w:rsidRPr="00B017A4" w:rsidRDefault="001437A9" w:rsidP="00210505">
                  <w:r w:rsidRPr="00B017A4">
                    <w:t>(1 hr)</w:t>
                  </w:r>
                </w:p>
              </w:tc>
            </w:tr>
            <w:tr w:rsidR="00CA1019" w:rsidRPr="00B017A4" w14:paraId="065C624B" w14:textId="77777777" w:rsidTr="00760DEF">
              <w:trPr>
                <w:tblCellSpacing w:w="7" w:type="dxa"/>
              </w:trPr>
              <w:tc>
                <w:tcPr>
                  <w:tcW w:w="3392" w:type="dxa"/>
                  <w:tcMar>
                    <w:top w:w="15" w:type="dxa"/>
                    <w:left w:w="15" w:type="dxa"/>
                    <w:bottom w:w="15" w:type="dxa"/>
                    <w:right w:w="15" w:type="dxa"/>
                  </w:tcMar>
                  <w:vAlign w:val="center"/>
                </w:tcPr>
                <w:p w14:paraId="686DB5B8" w14:textId="77777777" w:rsidR="00CA1019" w:rsidRPr="00B017A4" w:rsidRDefault="00CA1019" w:rsidP="00210505">
                  <w:r w:rsidRPr="00B017A4">
                    <w:t>Total</w:t>
                  </w:r>
                </w:p>
              </w:tc>
              <w:tc>
                <w:tcPr>
                  <w:tcW w:w="1621" w:type="dxa"/>
                  <w:tcMar>
                    <w:top w:w="15" w:type="dxa"/>
                    <w:left w:w="15" w:type="dxa"/>
                    <w:bottom w:w="15" w:type="dxa"/>
                    <w:right w:w="15" w:type="dxa"/>
                  </w:tcMar>
                  <w:vAlign w:val="center"/>
                </w:tcPr>
                <w:p w14:paraId="53E153E5" w14:textId="77777777" w:rsidR="00CA1019" w:rsidRPr="00B017A4" w:rsidRDefault="00CA1019" w:rsidP="00210505">
                  <w:r w:rsidRPr="00B017A4">
                    <w:t>18.0</w:t>
                  </w:r>
                </w:p>
              </w:tc>
            </w:tr>
          </w:tbl>
          <w:p w14:paraId="21339284" w14:textId="77777777" w:rsidR="001437A9" w:rsidRPr="00B017A4" w:rsidRDefault="001437A9" w:rsidP="00210505"/>
        </w:tc>
      </w:tr>
    </w:tbl>
    <w:p w14:paraId="5E5911C1" w14:textId="77777777" w:rsidR="001437A9" w:rsidRPr="00B017A4" w:rsidRDefault="001437A9" w:rsidP="001437A9"/>
    <w:p w14:paraId="1A0B0E4E" w14:textId="195EC157" w:rsidR="001437A9" w:rsidRPr="00B017A4" w:rsidRDefault="001437A9" w:rsidP="00760DEF">
      <w:pPr>
        <w:spacing w:before="100" w:after="100"/>
        <w:ind w:left="720"/>
      </w:pPr>
      <w:r w:rsidRPr="00B017A4">
        <w:rPr>
          <w:rFonts w:eastAsia="Georgia" w:cs="Georgia"/>
        </w:rPr>
        <w:t xml:space="preserve">*Note: You must enroll in either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xml:space="preserve"> during your first year. In subsequent years, you must enroll in </w:t>
      </w:r>
      <w:r w:rsidR="004D2BBD">
        <w:rPr>
          <w:rFonts w:eastAsia="Georgia" w:cs="Georgia"/>
        </w:rPr>
        <w:t>6010</w:t>
      </w:r>
      <w:r w:rsidRPr="00B017A4">
        <w:rPr>
          <w:rFonts w:eastAsia="Georgia" w:cs="Georgia"/>
        </w:rPr>
        <w:t xml:space="preserve"> if you are teaching </w:t>
      </w:r>
      <w:r w:rsidR="003F3698" w:rsidRPr="00B017A4">
        <w:rPr>
          <w:rFonts w:eastAsia="Georgia" w:cs="Georgia"/>
        </w:rPr>
        <w:t>1110</w:t>
      </w:r>
      <w:r w:rsidRPr="00B017A4">
        <w:rPr>
          <w:rFonts w:eastAsia="Georgia" w:cs="Georgia"/>
        </w:rPr>
        <w:t xml:space="preserve"> for the first time and did not take </w:t>
      </w:r>
      <w:r w:rsidR="004D2BBD">
        <w:rPr>
          <w:rFonts w:eastAsia="Georgia" w:cs="Georgia"/>
        </w:rPr>
        <w:t>6010</w:t>
      </w:r>
      <w:r w:rsidRPr="00B017A4">
        <w:rPr>
          <w:rFonts w:eastAsia="Georgia" w:cs="Georgia"/>
        </w:rPr>
        <w:t xml:space="preserve"> in your first year. You must enroll in </w:t>
      </w:r>
      <w:r w:rsidR="004D2BBD">
        <w:rPr>
          <w:rFonts w:eastAsia="Georgia" w:cs="Georgia"/>
        </w:rPr>
        <w:t>6011</w:t>
      </w:r>
      <w:r w:rsidRPr="00B017A4">
        <w:rPr>
          <w:rFonts w:eastAsia="Georgia" w:cs="Georgia"/>
        </w:rPr>
        <w:t xml:space="preserve"> if you are teaching 1500 for the first time and did not take </w:t>
      </w:r>
      <w:r w:rsidR="004D2BBD">
        <w:rPr>
          <w:rFonts w:eastAsia="Georgia" w:cs="Georgia"/>
        </w:rPr>
        <w:t>6011</w:t>
      </w:r>
      <w:r w:rsidRPr="00B017A4">
        <w:rPr>
          <w:rFonts w:eastAsia="Georgia" w:cs="Georgia"/>
        </w:rPr>
        <w:t xml:space="preserve"> in your first year.  If you are not enrolled in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enroll in COMM 7000 for 1-3 credits.</w:t>
      </w:r>
    </w:p>
    <w:p w14:paraId="35307D1C" w14:textId="77777777" w:rsidR="001437A9" w:rsidRPr="00B017A4" w:rsidRDefault="001437A9" w:rsidP="00760DEF">
      <w:pPr>
        <w:spacing w:before="100" w:after="100"/>
        <w:ind w:left="720"/>
      </w:pPr>
      <w:r w:rsidRPr="00B017A4">
        <w:rPr>
          <w:rFonts w:eastAsia="Georgia" w:cs="Georgia"/>
        </w:rPr>
        <w:t xml:space="preserve">**Students pursuing the non-thesis option must complete 3 seminars in or out of the department </w:t>
      </w:r>
      <w:r w:rsidRPr="00B017A4">
        <w:rPr>
          <w:rFonts w:eastAsia="Georgia" w:cs="Georgia"/>
          <w:i/>
        </w:rPr>
        <w:t xml:space="preserve">plus </w:t>
      </w:r>
      <w:r w:rsidRPr="00B017A4">
        <w:rPr>
          <w:rFonts w:eastAsia="Georgia" w:cs="Georgia"/>
        </w:rPr>
        <w:t xml:space="preserve">2 in-department seminars at the 8000 level or above. One in-department seminar (6000+ level) must be in the opposite area of study. Consult your advisor regarding appropriate coursework. </w:t>
      </w:r>
    </w:p>
    <w:p w14:paraId="203C6C8C" w14:textId="6E0973B0" w:rsidR="001437A9" w:rsidRPr="00B017A4" w:rsidRDefault="001437A9" w:rsidP="00760DEF">
      <w:pPr>
        <w:spacing w:before="100"/>
        <w:ind w:left="720"/>
      </w:pPr>
      <w:r w:rsidRPr="00B017A4">
        <w:rPr>
          <w:rFonts w:eastAsia="Georgia" w:cs="Georgia"/>
        </w:rPr>
        <w:lastRenderedPageBreak/>
        <w:t xml:space="preserve">You must be registered for </w:t>
      </w:r>
      <w:r w:rsidRPr="00B017A4">
        <w:rPr>
          <w:rFonts w:eastAsia="Georgia" w:cs="Georgia"/>
          <w:b/>
        </w:rPr>
        <w:t>3 hours</w:t>
      </w:r>
      <w:r w:rsidRPr="00B017A4">
        <w:rPr>
          <w:rFonts w:eastAsia="Georgia" w:cs="Georgia"/>
        </w:rPr>
        <w:t xml:space="preserve"> of credit in any semester when you are using University facilities </w:t>
      </w:r>
      <w:r w:rsidR="00CF3E6A">
        <w:rPr>
          <w:rFonts w:eastAsia="Georgia" w:cs="Georgia"/>
        </w:rPr>
        <w:t>and/or staff time (including faculty time)</w:t>
      </w:r>
      <w:r w:rsidRPr="00B017A4">
        <w:rPr>
          <w:rFonts w:eastAsia="Georgia" w:cs="Georgia"/>
        </w:rPr>
        <w:t>- including the semester that you graduate.</w:t>
      </w:r>
    </w:p>
    <w:p w14:paraId="2A1E5346" w14:textId="15448796" w:rsidR="00701F41" w:rsidRPr="00701F41" w:rsidRDefault="001437A9" w:rsidP="00760DEF">
      <w:pPr>
        <w:spacing w:before="100"/>
        <w:ind w:left="720"/>
        <w:rPr>
          <w:rFonts w:eastAsia="Georgia" w:cs="Georgia"/>
        </w:rPr>
      </w:pPr>
      <w:r w:rsidRPr="00B017A4">
        <w:rPr>
          <w:rFonts w:eastAsia="Georgia" w:cs="Georgia"/>
        </w:rPr>
        <w:t xml:space="preserve">You must enroll in </w:t>
      </w:r>
      <w:r w:rsidRPr="00B017A4">
        <w:rPr>
          <w:rFonts w:eastAsia="Georgia" w:cs="Georgia"/>
          <w:b/>
        </w:rPr>
        <w:t>12</w:t>
      </w:r>
      <w:r w:rsidRPr="00B017A4">
        <w:rPr>
          <w:rFonts w:eastAsia="Georgia" w:cs="Georgia"/>
        </w:rPr>
        <w:t xml:space="preserve"> hours of coursework if you have an assistantship in the fall and spring semesters. If you are on a teaching or research assistantship over the summer, you must enroll in </w:t>
      </w:r>
      <w:r w:rsidRPr="00B017A4">
        <w:rPr>
          <w:rFonts w:eastAsia="Georgia" w:cs="Georgia"/>
          <w:b/>
        </w:rPr>
        <w:t xml:space="preserve">9 </w:t>
      </w:r>
      <w:r w:rsidRPr="00B017A4">
        <w:rPr>
          <w:rFonts w:eastAsia="Georgia" w:cs="Georgia"/>
        </w:rPr>
        <w:t xml:space="preserve">hours. </w:t>
      </w:r>
    </w:p>
    <w:p w14:paraId="76D7E595" w14:textId="77777777" w:rsidR="00815C21" w:rsidRPr="00145494" w:rsidRDefault="00815C21" w:rsidP="00145494">
      <w:pPr>
        <w:jc w:val="center"/>
        <w:rPr>
          <w:b/>
        </w:rPr>
      </w:pPr>
      <w:r w:rsidRPr="00145494">
        <w:rPr>
          <w:b/>
        </w:rPr>
        <w:t>Comprehensive Examinations</w:t>
      </w:r>
    </w:p>
    <w:p w14:paraId="538F75BF" w14:textId="12D7A6E7" w:rsidR="00815C21" w:rsidRPr="00B017A4" w:rsidRDefault="00815C21" w:rsidP="00760DEF">
      <w:pPr>
        <w:pStyle w:val="BodyText"/>
        <w:ind w:left="720" w:right="86"/>
      </w:pPr>
      <w:r w:rsidRPr="00B017A4">
        <w:t>The non-thesis option replaces the thesis requirement with a rigorous and comprehensive written and oral examination. The Written Comprehensive Exam will consist of two parts. Part I will be a 6-hour closed book exam in which the candidate will answer questions in two areas (3 hours in each area). For Rhetorical Studies students these two areas are: (1) rhetorical theory and (2) rhetorical criticism. For Interpersonal &amp; Health Communication Studies students these two areas are: (1) communication theory and (2) empirical research methods. Within one or two of these areas (at the discretion of the major professor), students will also be asked questions applicable to a particular content area of focus. The exact nature of the content area of focus will be negotiated between the student and the committee members.</w:t>
      </w:r>
      <w:r w:rsidR="00F31839" w:rsidRPr="00B017A4">
        <w:t xml:space="preserve"> </w:t>
      </w:r>
      <w:r w:rsidRPr="00B017A4">
        <w:t xml:space="preserve">Students should anticipate between </w:t>
      </w:r>
      <w:r w:rsidR="00CF3E6A">
        <w:t>1</w:t>
      </w:r>
      <w:r w:rsidRPr="00B017A4">
        <w:t>-3 questions within each area.</w:t>
      </w:r>
    </w:p>
    <w:p w14:paraId="41A4FA87" w14:textId="77777777" w:rsidR="00815C21" w:rsidRPr="00B017A4" w:rsidRDefault="00815C21" w:rsidP="00815C21">
      <w:pPr>
        <w:pStyle w:val="BodyText"/>
      </w:pPr>
    </w:p>
    <w:p w14:paraId="712BD439" w14:textId="49B96169" w:rsidR="00815C21" w:rsidRPr="00B017A4" w:rsidRDefault="00815C21" w:rsidP="00760DEF">
      <w:pPr>
        <w:pStyle w:val="BodyText"/>
        <w:ind w:left="720" w:right="237"/>
      </w:pPr>
      <w:r w:rsidRPr="00B017A4">
        <w:t>The major professor will negotiate w</w:t>
      </w:r>
      <w:r w:rsidR="00CF3E6A">
        <w:t>ith</w:t>
      </w:r>
      <w:r w:rsidRPr="00B017A4">
        <w:t xml:space="preserve"> committee members</w:t>
      </w:r>
      <w:r w:rsidR="00CF3E6A">
        <w:t xml:space="preserve"> to</w:t>
      </w:r>
      <w:r w:rsidRPr="00B017A4">
        <w:t xml:space="preserve"> provide questions and in which particular areas. It is up to the student to meet with individual committee members and to consult with the major professor to discuss the parameters of particular questions. Committee members may require additional readings in the two main areas as well as the content area in preparation for the examination.</w:t>
      </w:r>
    </w:p>
    <w:p w14:paraId="39797DFA" w14:textId="77777777" w:rsidR="00815C21" w:rsidRPr="00B017A4" w:rsidRDefault="00815C21" w:rsidP="00815C21">
      <w:pPr>
        <w:pStyle w:val="BodyText"/>
      </w:pPr>
    </w:p>
    <w:p w14:paraId="04E2AF9F" w14:textId="6C11B4B7" w:rsidR="00815C21" w:rsidRPr="00B017A4" w:rsidRDefault="00815C21" w:rsidP="00760DEF">
      <w:pPr>
        <w:pStyle w:val="BodyText"/>
        <w:ind w:left="720" w:right="897"/>
      </w:pPr>
      <w:r w:rsidRPr="00B017A4">
        <w:t xml:space="preserve">Students will complete the written portion of the exam in the Department, using Department- furnished computers. The two areas of the written exam can be completed on the same day (3 hours for area 1, followed by a </w:t>
      </w:r>
      <w:r w:rsidR="00B467FB" w:rsidRPr="00B017A4">
        <w:t>1-2-hour</w:t>
      </w:r>
      <w:r w:rsidRPr="00B017A4">
        <w:t xml:space="preserve"> break, and 3 hours for area 2), or on consecutive days (3 hours for area 1, followed by 3 hours for area 2 on the next day). Students pursuing the two-day option cannot complete the exam over a Friday-Monday period.</w:t>
      </w:r>
    </w:p>
    <w:p w14:paraId="07782B66" w14:textId="77777777" w:rsidR="00815C21" w:rsidRPr="00B017A4" w:rsidRDefault="00815C21" w:rsidP="00815C21">
      <w:pPr>
        <w:pStyle w:val="BodyText"/>
      </w:pPr>
    </w:p>
    <w:p w14:paraId="21153F83" w14:textId="6AB55B5D" w:rsidR="000F5E21" w:rsidRDefault="00815C21" w:rsidP="00760DEF">
      <w:pPr>
        <w:ind w:left="720"/>
      </w:pPr>
      <w:r w:rsidRPr="00B017A4">
        <w:t>Committee members shall have two weeks to grade the exam. Committee members will in</w:t>
      </w:r>
      <w:r w:rsidR="00C2461A">
        <w:t>form</w:t>
      </w:r>
      <w:r w:rsidRPr="00B017A4">
        <w:t xml:space="preserve"> the major professor if the student’s answers are a “pass” or “fail” in each area. A two-thirds majority will determine if a student passes or fails each area of the written examination. If a student fails an area of the exam, the student will have one opportunity to retake the exam within a time frame and following conditions agreed upon by a majority of the committee. After a certified “pass” has been achieved in both areas covered by the written examination,</w:t>
      </w:r>
      <w:r w:rsidR="00F31839" w:rsidRPr="00B017A4">
        <w:t xml:space="preserve"> </w:t>
      </w:r>
      <w:r w:rsidRPr="00B017A4">
        <w:t>a two-hour oral examination will be held. The oral examination is intended to be an inclusive examination within the student's field of study. Therefore, a portion of the oral examination may not solely focus on a student’s exam questions. The oral preliminary exam is graded on a pass/fail basis, with 2/3 of committee members required for an overall pass. A student who fails an oral preliminary exam will have one opportunity to retake the exam within a time frame and following conditions agreed upon by a majority of the committee.</w:t>
      </w:r>
      <w:r w:rsidR="000F5E21">
        <w:t xml:space="preserve"> </w:t>
      </w:r>
    </w:p>
    <w:p w14:paraId="6CE8727C" w14:textId="77777777" w:rsidR="000F5E21" w:rsidRDefault="000F5E21" w:rsidP="000F5E21"/>
    <w:p w14:paraId="416CE640" w14:textId="77777777" w:rsidR="00760DEF" w:rsidRDefault="000F5E21" w:rsidP="00760DEF">
      <w:pPr>
        <w:ind w:left="720"/>
      </w:pPr>
      <w:r w:rsidRPr="000F5E21">
        <w:lastRenderedPageBreak/>
        <w:t>Graduate students should not provide food or beverages for committee members</w:t>
      </w:r>
      <w:r>
        <w:t xml:space="preserve"> during committee me</w:t>
      </w:r>
      <w:r w:rsidR="00B110D2">
        <w:t>etings or defenses</w:t>
      </w:r>
      <w:r w:rsidRPr="000F5E21">
        <w:t>.</w:t>
      </w:r>
    </w:p>
    <w:p w14:paraId="3F90253A" w14:textId="0025B3BC" w:rsidR="00E83F46" w:rsidRPr="00B017A4" w:rsidRDefault="000F5E21" w:rsidP="00760DEF">
      <w:pPr>
        <w:ind w:left="720"/>
      </w:pPr>
      <w:r>
        <w:t xml:space="preserve"> </w:t>
      </w:r>
    </w:p>
    <w:p w14:paraId="17F0ED00" w14:textId="77777777" w:rsidR="00E83F46" w:rsidRPr="00B017A4" w:rsidRDefault="00E83F46" w:rsidP="00145494">
      <w:pPr>
        <w:pStyle w:val="Heading2"/>
      </w:pPr>
      <w:bookmarkStart w:id="34" w:name="_Toc109723045"/>
      <w:r w:rsidRPr="00B017A4">
        <w:t>B. Advising and Registration</w:t>
      </w:r>
      <w:bookmarkEnd w:id="34"/>
    </w:p>
    <w:p w14:paraId="10C0E50E" w14:textId="2E1C4E73" w:rsidR="00E83F46" w:rsidRPr="00B017A4" w:rsidRDefault="00E83F46">
      <w:pPr>
        <w:spacing w:after="100"/>
        <w:ind w:left="720"/>
      </w:pPr>
      <w:r w:rsidRPr="00B017A4">
        <w:t xml:space="preserve">The academic calendar is available </w:t>
      </w:r>
      <w:hyperlink r:id="rId37" w:history="1">
        <w:r w:rsidRPr="00B017A4">
          <w:rPr>
            <w:rStyle w:val="Hyperlink"/>
          </w:rPr>
          <w:t>here</w:t>
        </w:r>
      </w:hyperlink>
      <w:r w:rsidRPr="00B017A4">
        <w:t xml:space="preserve">. The schedule of classes for each semester is available </w:t>
      </w:r>
      <w:hyperlink r:id="rId38" w:history="1">
        <w:r w:rsidRPr="00B017A4">
          <w:rPr>
            <w:rStyle w:val="Hyperlink"/>
          </w:rPr>
          <w:t>online</w:t>
        </w:r>
      </w:hyperlink>
      <w:r w:rsidRPr="00B017A4">
        <w:t xml:space="preserve">. First year students </w:t>
      </w:r>
      <w:r w:rsidRPr="00B017A4">
        <w:rPr>
          <w:rFonts w:eastAsia="Georgia" w:cs="Georgia"/>
        </w:rPr>
        <w:t>will be assigned a temporary advisor when they start the program. By spring break of the first year of study, MA students should secure an official advisor (</w:t>
      </w:r>
      <w:r w:rsidR="00735774" w:rsidRPr="00B017A4">
        <w:rPr>
          <w:rFonts w:eastAsia="Georgia" w:cs="Georgia"/>
        </w:rPr>
        <w:t>a.k.a. “major professor”</w:t>
      </w:r>
      <w:r w:rsidRPr="00B017A4">
        <w:rPr>
          <w:rFonts w:eastAsia="Georgia" w:cs="Georgia"/>
        </w:rPr>
        <w:t xml:space="preserve">). You should work with your official advisor in making decisions about your </w:t>
      </w:r>
      <w:r w:rsidR="00C2461A">
        <w:rPr>
          <w:rFonts w:eastAsia="Georgia" w:cs="Georgia"/>
        </w:rPr>
        <w:t>Program of Study</w:t>
      </w:r>
      <w:r w:rsidRPr="00B017A4">
        <w:rPr>
          <w:rFonts w:eastAsia="Georgia" w:cs="Georgia"/>
        </w:rPr>
        <w:t>.</w:t>
      </w:r>
    </w:p>
    <w:p w14:paraId="53200B93" w14:textId="432E9EF4" w:rsidR="00E83F46" w:rsidRPr="00B017A4" w:rsidRDefault="00E83F46">
      <w:pPr>
        <w:spacing w:before="100" w:after="100"/>
        <w:ind w:left="720"/>
      </w:pPr>
      <w:r w:rsidRPr="00B017A4">
        <w:t>In-</w:t>
      </w:r>
      <w:r w:rsidR="00C31F46" w:rsidRPr="00B017A4">
        <w:t>department</w:t>
      </w:r>
      <w:r w:rsidRPr="00B017A4">
        <w:t xml:space="preserve"> seminars and courses are generally determined at least a semester in advance; sometimes schedule adjustments will occur the semester before th</w:t>
      </w:r>
      <w:r w:rsidR="0034000D" w:rsidRPr="00B017A4">
        <w:t>e course is offered. As for out-</w:t>
      </w:r>
      <w:r w:rsidRPr="00B017A4">
        <w:t>of</w:t>
      </w:r>
      <w:r w:rsidR="0034000D" w:rsidRPr="00B017A4">
        <w:t>-the-</w:t>
      </w:r>
      <w:r w:rsidR="00C31F46" w:rsidRPr="00B017A4">
        <w:t>department</w:t>
      </w:r>
      <w:r w:rsidRPr="00B017A4">
        <w:t xml:space="preserve"> seminars, the best way to shop for them is by using </w:t>
      </w:r>
      <w:hyperlink r:id="rId39" w:history="1">
        <w:r w:rsidRPr="00B017A4">
          <w:rPr>
            <w:rStyle w:val="Hyperlink"/>
          </w:rPr>
          <w:t>Athena</w:t>
        </w:r>
      </w:hyperlink>
      <w:r w:rsidRPr="00B017A4">
        <w:t xml:space="preserve">. You may also want to check the </w:t>
      </w:r>
      <w:r w:rsidR="00ED6F33" w:rsidRPr="00B017A4">
        <w:t xml:space="preserve">UGA Syllabus System </w:t>
      </w:r>
      <w:r w:rsidRPr="00B017A4">
        <w:t>to locate sample syllabi.</w:t>
      </w:r>
      <w:r w:rsidR="00FE27BB">
        <w:t xml:space="preserve"> Please contact </w:t>
      </w:r>
      <w:r w:rsidR="009F10DF">
        <w:t>the Academic Advisor/Undergraduate Coordinator Assistant if</w:t>
      </w:r>
      <w:r w:rsidR="00FE27BB">
        <w:t xml:space="preserve"> you need to register for a seminar on a Wednesday or a Friday that conflicts with the Monday colloquium time. </w:t>
      </w:r>
    </w:p>
    <w:p w14:paraId="16EDBF80" w14:textId="77777777" w:rsidR="00797AED" w:rsidRPr="00B017A4" w:rsidRDefault="00797AED" w:rsidP="00797AED">
      <w:pPr>
        <w:spacing w:before="100" w:after="100"/>
        <w:ind w:left="720"/>
      </w:pPr>
      <w:r w:rsidRPr="00B017A4">
        <w:t xml:space="preserve">You will be permitted to register after your temporary or official advisor has signed the yellow advisement </w:t>
      </w:r>
      <w:r>
        <w:t>form</w:t>
      </w:r>
      <w:r w:rsidRPr="00B017A4">
        <w:t xml:space="preserve"> and you have submitted it to the Graduate Coordinator</w:t>
      </w:r>
      <w:r>
        <w:t xml:space="preserve"> Assistant</w:t>
      </w:r>
      <w:r w:rsidRPr="00B017A4">
        <w:t xml:space="preserve">. Yellow advisement </w:t>
      </w:r>
      <w:r>
        <w:t>form</w:t>
      </w:r>
      <w:r w:rsidRPr="00B017A4">
        <w:t>s can be obtained in the main office. After you are cleared to register by the Graduate Coordinator Assistant</w:t>
      </w:r>
      <w:r>
        <w:t xml:space="preserve"> and Academic Advisor</w:t>
      </w:r>
      <w:r w:rsidRPr="00B017A4">
        <w:t xml:space="preserve">, you will then register online, using </w:t>
      </w:r>
      <w:hyperlink r:id="rId40" w:history="1">
        <w:r w:rsidRPr="00B017A4">
          <w:rPr>
            <w:rStyle w:val="Hyperlink"/>
          </w:rPr>
          <w:t>Athena</w:t>
        </w:r>
      </w:hyperlink>
      <w:r w:rsidRPr="00B017A4">
        <w:t>. It is important to remember that getting advising slips, making an appointment with your advisor, and registering are all your responsibility. Also, don't forget that you must register for classes in advance or you will not get paid.</w:t>
      </w:r>
    </w:p>
    <w:p w14:paraId="1A544555" w14:textId="09C9EC83" w:rsidR="00CA1019" w:rsidRPr="00760DEF" w:rsidRDefault="00E83F46" w:rsidP="00760DEF">
      <w:pPr>
        <w:spacing w:before="100"/>
        <w:ind w:left="720"/>
      </w:pPr>
      <w:r w:rsidRPr="00B017A4">
        <w:t xml:space="preserve">Graduate students must register for at least 3 credit hours for two of the three semesters during the academic year, with some exceptions for some UGA employees. If you cannot enroll for two of three semesters, you should seek a </w:t>
      </w:r>
      <w:hyperlink r:id="rId41" w:history="1">
        <w:r w:rsidRPr="00B017A4">
          <w:rPr>
            <w:rStyle w:val="Hyperlink"/>
          </w:rPr>
          <w:t>leave of absence</w:t>
        </w:r>
      </w:hyperlink>
      <w:r w:rsidRPr="00B017A4">
        <w:t xml:space="preserve">. </w:t>
      </w:r>
      <w:r w:rsidR="00FE27BB">
        <w:t xml:space="preserve">Leaves of absence are addressed below </w:t>
      </w:r>
      <w:r w:rsidR="00CC1E1D">
        <w:t>in section O.</w:t>
      </w:r>
    </w:p>
    <w:p w14:paraId="2DF49344" w14:textId="77777777" w:rsidR="00E83F46" w:rsidRPr="00145494" w:rsidRDefault="00DC0F1E" w:rsidP="00145494">
      <w:pPr>
        <w:ind w:firstLine="720"/>
        <w:rPr>
          <w:b/>
        </w:rPr>
      </w:pPr>
      <w:r w:rsidRPr="00145494">
        <w:rPr>
          <w:rFonts w:eastAsia="Georgia"/>
          <w:b/>
        </w:rPr>
        <w:t>Course registration d</w:t>
      </w:r>
      <w:r w:rsidR="00E83F46" w:rsidRPr="00145494">
        <w:rPr>
          <w:rFonts w:eastAsia="Georgia"/>
          <w:b/>
        </w:rPr>
        <w:t xml:space="preserve">eadlines: </w:t>
      </w:r>
    </w:p>
    <w:p w14:paraId="1AC252D3" w14:textId="107AD97E" w:rsidR="00CB6D70" w:rsidRDefault="00E83F46" w:rsidP="00CA1019">
      <w:pPr>
        <w:spacing w:before="100"/>
        <w:ind w:left="720"/>
        <w:rPr>
          <w:rFonts w:eastAsia="Georgia" w:cs="Georgia"/>
        </w:rPr>
      </w:pPr>
      <w:r w:rsidRPr="00B017A4">
        <w:rPr>
          <w:rFonts w:eastAsia="Georgia" w:cs="Georgia"/>
        </w:rPr>
        <w:t xml:space="preserve">You are strongly encouraged to meet with your temporary or official advisor early to plan courses to register for in a subsequent semester. If you are a returning student, you must turn in your registration </w:t>
      </w:r>
      <w:r w:rsidR="00C2461A">
        <w:rPr>
          <w:rFonts w:eastAsia="Georgia" w:cs="Georgia"/>
        </w:rPr>
        <w:t>form</w:t>
      </w:r>
      <w:r w:rsidR="00257E26">
        <w:rPr>
          <w:rFonts w:eastAsia="Georgia" w:cs="Georgia"/>
        </w:rPr>
        <w:t xml:space="preserve"> (the “yellow sheet”)</w:t>
      </w:r>
      <w:r w:rsidRPr="00B017A4">
        <w:rPr>
          <w:rFonts w:eastAsia="Georgia" w:cs="Georgia"/>
        </w:rPr>
        <w:t xml:space="preserve"> for </w:t>
      </w:r>
      <w:r w:rsidRPr="00B017A4">
        <w:rPr>
          <w:rFonts w:eastAsia="Georgia" w:cs="Georgia"/>
          <w:b/>
        </w:rPr>
        <w:t>fall</w:t>
      </w:r>
      <w:r w:rsidRPr="00B017A4">
        <w:rPr>
          <w:rFonts w:eastAsia="Georgia" w:cs="Georgia"/>
        </w:rPr>
        <w:t xml:space="preserve"> semester courses to the Graduate Coordinator</w:t>
      </w:r>
      <w:r w:rsidR="00257E26">
        <w:rPr>
          <w:rFonts w:eastAsia="Georgia" w:cs="Georgia"/>
        </w:rPr>
        <w:t xml:space="preserve"> Assistant</w:t>
      </w:r>
      <w:r w:rsidRPr="00B017A4">
        <w:rPr>
          <w:rFonts w:eastAsia="Georgia" w:cs="Georgia"/>
        </w:rPr>
        <w:t xml:space="preserve"> no later than </w:t>
      </w:r>
      <w:r w:rsidRPr="00B017A4">
        <w:rPr>
          <w:rFonts w:eastAsia="Georgia" w:cs="Georgia"/>
          <w:b/>
        </w:rPr>
        <w:t>March 15th</w:t>
      </w:r>
      <w:r w:rsidRPr="00B017A4">
        <w:rPr>
          <w:rFonts w:eastAsia="Georgia" w:cs="Georgia"/>
        </w:rPr>
        <w:t xml:space="preserve">. If you are registering for </w:t>
      </w:r>
      <w:r w:rsidRPr="00B017A4">
        <w:rPr>
          <w:rFonts w:eastAsia="Georgia" w:cs="Georgia"/>
          <w:b/>
        </w:rPr>
        <w:t>spring</w:t>
      </w:r>
      <w:r w:rsidRPr="00B017A4">
        <w:rPr>
          <w:rFonts w:eastAsia="Georgia" w:cs="Georgia"/>
        </w:rPr>
        <w:t xml:space="preserve"> semester classes, you must turn in your registration </w:t>
      </w:r>
      <w:r w:rsidR="00C2461A">
        <w:rPr>
          <w:rFonts w:eastAsia="Georgia" w:cs="Georgia"/>
        </w:rPr>
        <w:t>form</w:t>
      </w:r>
      <w:r w:rsidRPr="00B017A4">
        <w:rPr>
          <w:rFonts w:eastAsia="Georgia" w:cs="Georgia"/>
        </w:rPr>
        <w:t xml:space="preserve"> to the Graduate Coordinator</w:t>
      </w:r>
      <w:r w:rsidR="00257E26">
        <w:rPr>
          <w:rFonts w:eastAsia="Georgia" w:cs="Georgia"/>
        </w:rPr>
        <w:t xml:space="preserve"> Assistant</w:t>
      </w:r>
      <w:r w:rsidRPr="00B017A4">
        <w:rPr>
          <w:rFonts w:eastAsia="Georgia" w:cs="Georgia"/>
        </w:rPr>
        <w:t xml:space="preserve"> no later than </w:t>
      </w:r>
      <w:r w:rsidRPr="00B017A4">
        <w:rPr>
          <w:rFonts w:eastAsia="Georgia" w:cs="Georgia"/>
          <w:b/>
        </w:rPr>
        <w:t>October 1st</w:t>
      </w:r>
      <w:r w:rsidRPr="00B017A4">
        <w:rPr>
          <w:rFonts w:eastAsia="Georgia" w:cs="Georgia"/>
        </w:rPr>
        <w:t xml:space="preserve">. If you do not turn in your registration </w:t>
      </w:r>
      <w:r w:rsidR="00C2461A">
        <w:rPr>
          <w:rFonts w:eastAsia="Georgia" w:cs="Georgia"/>
        </w:rPr>
        <w:t>form</w:t>
      </w:r>
      <w:r w:rsidRPr="00B017A4">
        <w:rPr>
          <w:rFonts w:eastAsia="Georgia" w:cs="Georgia"/>
        </w:rPr>
        <w:t>s by these deadlines, revisions to your teaching schedule based on conflict due to your desired courses will not be possible.</w:t>
      </w:r>
    </w:p>
    <w:p w14:paraId="53F65E1C" w14:textId="77777777" w:rsidR="00ED4AD8" w:rsidRPr="00B017A4" w:rsidRDefault="00ED4AD8" w:rsidP="00CA1019">
      <w:pPr>
        <w:spacing w:before="100"/>
        <w:ind w:left="720"/>
        <w:rPr>
          <w:rFonts w:eastAsia="Georgia" w:cs="Georgia"/>
        </w:rPr>
      </w:pPr>
    </w:p>
    <w:p w14:paraId="2BF02831" w14:textId="77777777" w:rsidR="00E83F46" w:rsidRPr="00B017A4" w:rsidRDefault="00E83F46" w:rsidP="00145494">
      <w:pPr>
        <w:pStyle w:val="Heading2"/>
      </w:pPr>
      <w:bookmarkStart w:id="35" w:name="_Toc109723046"/>
      <w:r w:rsidRPr="00B017A4">
        <w:t>C. Advisor and Committee</w:t>
      </w:r>
      <w:bookmarkEnd w:id="35"/>
    </w:p>
    <w:p w14:paraId="3742BAD7" w14:textId="77777777" w:rsidR="00E83F46" w:rsidRPr="00B017A4" w:rsidRDefault="00E83F46">
      <w:pPr>
        <w:spacing w:after="100"/>
        <w:ind w:left="720"/>
      </w:pPr>
      <w:r w:rsidRPr="00B017A4">
        <w:rPr>
          <w:rFonts w:eastAsia="Georgia" w:cs="Georgia"/>
        </w:rPr>
        <w:t>Students enrolled in the MA program are strongly encouraged to select an official advisor (</w:t>
      </w:r>
      <w:r w:rsidR="00735774" w:rsidRPr="00B017A4">
        <w:rPr>
          <w:rFonts w:eastAsia="Georgia" w:cs="Georgia"/>
        </w:rPr>
        <w:t>a.k.a.</w:t>
      </w:r>
      <w:r w:rsidRPr="00B017A4">
        <w:rPr>
          <w:rFonts w:eastAsia="Georgia" w:cs="Georgia"/>
        </w:rPr>
        <w:t xml:space="preserve"> </w:t>
      </w:r>
      <w:r w:rsidR="00342C80" w:rsidRPr="00B017A4">
        <w:rPr>
          <w:rFonts w:eastAsia="Georgia" w:cs="Georgia"/>
        </w:rPr>
        <w:t>“</w:t>
      </w:r>
      <w:r w:rsidR="00D83353" w:rsidRPr="00B017A4">
        <w:rPr>
          <w:rFonts w:eastAsia="Georgia" w:cs="Georgia"/>
        </w:rPr>
        <w:t>Major professor</w:t>
      </w:r>
      <w:r w:rsidR="00342C80" w:rsidRPr="00B017A4">
        <w:rPr>
          <w:rFonts w:eastAsia="Georgia" w:cs="Georgia"/>
        </w:rPr>
        <w:t>”</w:t>
      </w:r>
      <w:r w:rsidRPr="00B017A4">
        <w:rPr>
          <w:rFonts w:eastAsia="Georgia" w:cs="Georgia"/>
        </w:rPr>
        <w:t xml:space="preserve">) no later than spring break of the first year. Your advisor must be a tenured or tenure-track faculty member within the </w:t>
      </w:r>
      <w:r w:rsidR="00C31F46" w:rsidRPr="00B017A4">
        <w:rPr>
          <w:rFonts w:eastAsia="Georgia" w:cs="Georgia"/>
        </w:rPr>
        <w:t>Department of Communication Studies</w:t>
      </w:r>
      <w:r w:rsidRPr="00B017A4">
        <w:rPr>
          <w:rFonts w:eastAsia="Georgia" w:cs="Georgia"/>
        </w:rPr>
        <w:t>.</w:t>
      </w:r>
    </w:p>
    <w:p w14:paraId="1606982F" w14:textId="713165AF" w:rsidR="00E83F46" w:rsidRPr="00B017A4" w:rsidRDefault="00E83F46">
      <w:pPr>
        <w:spacing w:before="100" w:after="100"/>
        <w:ind w:left="720"/>
      </w:pPr>
      <w:r w:rsidRPr="00B017A4">
        <w:rPr>
          <w:rFonts w:eastAsia="Georgia" w:cs="Georgia"/>
        </w:rPr>
        <w:t xml:space="preserve">In consultation with the advisor, the student will </w:t>
      </w:r>
      <w:r w:rsidR="00C2461A">
        <w:rPr>
          <w:rFonts w:eastAsia="Georgia" w:cs="Georgia"/>
        </w:rPr>
        <w:t>form</w:t>
      </w:r>
      <w:r w:rsidRPr="00B017A4">
        <w:rPr>
          <w:rFonts w:eastAsia="Georgia" w:cs="Georgia"/>
        </w:rPr>
        <w:t xml:space="preserve"> a committee of two other faculty members. All members of the committee must have the appropriate standing on the graduate faculty. The committee, in consultation with the student, plans and approves the student's </w:t>
      </w:r>
      <w:r w:rsidR="00C2461A">
        <w:rPr>
          <w:rFonts w:eastAsia="Georgia" w:cs="Georgia"/>
        </w:rPr>
        <w:lastRenderedPageBreak/>
        <w:t>Program of Study</w:t>
      </w:r>
      <w:r w:rsidRPr="00B017A4">
        <w:rPr>
          <w:rFonts w:eastAsia="Georgia" w:cs="Georgia"/>
        </w:rPr>
        <w:t xml:space="preserve">, advises the student on required research skills, guides the thesis or exam research, reads and approves the thesis or exams, and administers the thesis or exam defense and the final examination over the </w:t>
      </w:r>
      <w:r w:rsidR="00C2461A">
        <w:rPr>
          <w:rFonts w:eastAsia="Georgia" w:cs="Georgia"/>
        </w:rPr>
        <w:t>Program of Study</w:t>
      </w:r>
      <w:r w:rsidRPr="00B017A4">
        <w:rPr>
          <w:rFonts w:eastAsia="Georgia" w:cs="Georgia"/>
        </w:rPr>
        <w:t>. The committee experience should promote scholarly discussion and generally be a constructive experience.</w:t>
      </w:r>
    </w:p>
    <w:p w14:paraId="160900E5" w14:textId="77777777" w:rsidR="00E83F46" w:rsidRPr="00145494" w:rsidRDefault="006D7A45" w:rsidP="00145494">
      <w:pPr>
        <w:ind w:firstLine="720"/>
        <w:rPr>
          <w:b/>
        </w:rPr>
      </w:pPr>
      <w:r w:rsidRPr="00145494">
        <w:rPr>
          <w:rFonts w:eastAsia="Georgia"/>
          <w:b/>
        </w:rPr>
        <w:t>Changing the composition of graduate c</w:t>
      </w:r>
      <w:r w:rsidR="00E83F46" w:rsidRPr="00145494">
        <w:rPr>
          <w:rFonts w:eastAsia="Georgia"/>
          <w:b/>
        </w:rPr>
        <w:t>ommittees</w:t>
      </w:r>
      <w:r w:rsidR="00342C80" w:rsidRPr="00145494">
        <w:rPr>
          <w:rFonts w:eastAsia="Georgia"/>
          <w:b/>
        </w:rPr>
        <w:t>:</w:t>
      </w:r>
    </w:p>
    <w:p w14:paraId="7273FF0B" w14:textId="77777777" w:rsidR="00E83F46" w:rsidRPr="00B017A4" w:rsidRDefault="00E83F46">
      <w:pPr>
        <w:spacing w:before="100" w:after="100"/>
        <w:ind w:left="720"/>
      </w:pPr>
      <w:r w:rsidRPr="00B017A4">
        <w:rPr>
          <w:rFonts w:eastAsia="Georgia" w:cs="Georgia"/>
        </w:rPr>
        <w:t xml:space="preserve">Changing the composition of graduate committees is generally discouraged, but </w:t>
      </w:r>
      <w:r w:rsidR="00F6487F" w:rsidRPr="00B017A4">
        <w:rPr>
          <w:rFonts w:eastAsia="Georgia" w:cs="Georgia"/>
        </w:rPr>
        <w:t xml:space="preserve">also </w:t>
      </w:r>
      <w:r w:rsidRPr="00B017A4">
        <w:rPr>
          <w:rFonts w:eastAsia="Georgia" w:cs="Georgia"/>
        </w:rPr>
        <w:t>may be warranted in unusual circumstances. Those circumstances include, but are not necessarily limited to, instances in which: a) a faculty member has engaged in unprofessional conduct directed toward the student so that the ability of the student to work with the faculty member could be impeded; b) a student's academic interests have changed substantively so that the expertise of the faculty member is no longer useful in completing the committee task; or c) a major epistemological or methodological difference of opinion exists between the student and the faculty member which cannot be resolved. Circumstances which would not warrant a change in the composition of the committee include, but are not limited to: a) scheduling concerns; b) a negative evaluation of the student's work by the faculty member, unless that evaluation is overturned by an appropriate University body; or c) a desire to avoid revisions.</w:t>
      </w:r>
    </w:p>
    <w:p w14:paraId="670C4F7E" w14:textId="30D3B975" w:rsidR="00E83F46" w:rsidRPr="00B017A4" w:rsidRDefault="00342C80">
      <w:pPr>
        <w:spacing w:after="100"/>
        <w:ind w:left="1440"/>
      </w:pPr>
      <w:r w:rsidRPr="00B017A4">
        <w:rPr>
          <w:rFonts w:eastAsia="Georgia" w:cs="Georgia"/>
          <w:b/>
        </w:rPr>
        <w:t>Changes i</w:t>
      </w:r>
      <w:r w:rsidR="00E83F46" w:rsidRPr="00B017A4">
        <w:rPr>
          <w:rFonts w:eastAsia="Georgia" w:cs="Georgia"/>
          <w:b/>
        </w:rPr>
        <w:t xml:space="preserve">nitiated </w:t>
      </w:r>
      <w:r w:rsidRPr="00B017A4">
        <w:rPr>
          <w:rFonts w:eastAsia="Georgia" w:cs="Georgia"/>
          <w:b/>
        </w:rPr>
        <w:t>by a committee m</w:t>
      </w:r>
      <w:r w:rsidR="00E83F46" w:rsidRPr="00B017A4">
        <w:rPr>
          <w:rFonts w:eastAsia="Georgia" w:cs="Georgia"/>
          <w:b/>
        </w:rPr>
        <w:t xml:space="preserve">ember: </w:t>
      </w:r>
      <w:r w:rsidR="00E83F46" w:rsidRPr="00B017A4">
        <w:rPr>
          <w:rFonts w:eastAsia="Georgia" w:cs="Georgia"/>
        </w:rPr>
        <w:t xml:space="preserve">A committee member may elect to stand down from a graduate committee. If the student has met all deadlines for submitting work to members of the committee, then a committee member must resign from the committee at least two weeks prior to any scheduled meeting. If the student has not met all deadlines for submitting work, then the </w:t>
      </w:r>
      <w:r w:rsidR="00B467FB" w:rsidRPr="00B017A4">
        <w:rPr>
          <w:rFonts w:eastAsia="Georgia" w:cs="Georgia"/>
        </w:rPr>
        <w:t>two-week</w:t>
      </w:r>
      <w:r w:rsidR="00E83F46" w:rsidRPr="00B017A4">
        <w:rPr>
          <w:rFonts w:eastAsia="Georgia" w:cs="Georgia"/>
        </w:rPr>
        <w:t xml:space="preserve"> requirement is waived.</w:t>
      </w:r>
    </w:p>
    <w:p w14:paraId="5E527069" w14:textId="23300372" w:rsidR="00E83F46" w:rsidRPr="00B017A4" w:rsidRDefault="00342C80">
      <w:pPr>
        <w:spacing w:before="100" w:after="100"/>
        <w:ind w:left="1440"/>
      </w:pPr>
      <w:r w:rsidRPr="00B017A4">
        <w:rPr>
          <w:rFonts w:eastAsia="Georgia" w:cs="Georgia"/>
          <w:b/>
        </w:rPr>
        <w:t>Changes initiated by a s</w:t>
      </w:r>
      <w:r w:rsidR="00E83F46" w:rsidRPr="00B017A4">
        <w:rPr>
          <w:rFonts w:eastAsia="Georgia" w:cs="Georgia"/>
          <w:b/>
        </w:rPr>
        <w:t>tudent:</w:t>
      </w:r>
      <w:r w:rsidR="00E83F46" w:rsidRPr="00B017A4">
        <w:rPr>
          <w:rFonts w:eastAsia="Georgia" w:cs="Georgia"/>
        </w:rPr>
        <w:t xml:space="preserve"> Before a student asks a committee member to stand down from a graduate committee, the student should seek advice regarding the decision from </w:t>
      </w:r>
      <w:r w:rsidR="0087408B">
        <w:rPr>
          <w:rFonts w:eastAsia="Georgia" w:cs="Georgia"/>
        </w:rPr>
        <w:t>their</w:t>
      </w:r>
      <w:r w:rsidR="00E83F46" w:rsidRPr="00B017A4">
        <w:rPr>
          <w:rFonts w:eastAsia="Georgia" w:cs="Georgia"/>
        </w:rPr>
        <w:t xml:space="preserve"> </w:t>
      </w:r>
      <w:r w:rsidR="00D83353" w:rsidRPr="00B017A4">
        <w:rPr>
          <w:rFonts w:eastAsia="Georgia" w:cs="Georgia"/>
        </w:rPr>
        <w:t>major professor</w:t>
      </w:r>
      <w:r w:rsidR="00E83F46" w:rsidRPr="00B017A4">
        <w:rPr>
          <w:rFonts w:eastAsia="Georgia" w:cs="Georgia"/>
        </w:rPr>
        <w:t xml:space="preserve">. If the removal of a committee member is requested, the student and </w:t>
      </w:r>
      <w:r w:rsidR="00D83353" w:rsidRPr="00B017A4">
        <w:rPr>
          <w:rFonts w:eastAsia="Georgia" w:cs="Georgia"/>
        </w:rPr>
        <w:t>major professor</w:t>
      </w:r>
      <w:r w:rsidR="00E83F46" w:rsidRPr="00B017A4">
        <w:rPr>
          <w:rFonts w:eastAsia="Georgia" w:cs="Georgia"/>
        </w:rPr>
        <w:t xml:space="preserve"> should meet with the committee member to identify the reasons for removal. If a committee member chooses to stand down from the committee as a result of the meeting of the student and advisor, prompt notification to the Graduate Coordinator is required.</w:t>
      </w:r>
    </w:p>
    <w:p w14:paraId="1BAF4B9B" w14:textId="7E421A23" w:rsidR="00E83F46" w:rsidRPr="00B017A4" w:rsidRDefault="00E83F46">
      <w:pPr>
        <w:spacing w:before="100" w:after="100"/>
        <w:ind w:left="1440"/>
      </w:pPr>
      <w:r w:rsidRPr="00B017A4">
        <w:rPr>
          <w:rFonts w:eastAsia="Georgia" w:cs="Georgia"/>
        </w:rPr>
        <w:t xml:space="preserve">If the advisor’s removal is sought, then advice must be sought from the Graduate Coordinator or the </w:t>
      </w:r>
      <w:r w:rsidR="00C31F46" w:rsidRPr="00B017A4">
        <w:rPr>
          <w:rFonts w:eastAsia="Georgia" w:cs="Georgia"/>
        </w:rPr>
        <w:t>Department</w:t>
      </w:r>
      <w:r w:rsidRPr="00B017A4">
        <w:rPr>
          <w:rFonts w:eastAsia="Georgia" w:cs="Georgia"/>
        </w:rPr>
        <w:t xml:space="preserve"> Head. If a student wishes to ask an advisor to stand down from a committee, the student must contact the Graduate Coordinator or the </w:t>
      </w:r>
      <w:r w:rsidR="00C31F46" w:rsidRPr="00B017A4">
        <w:rPr>
          <w:rFonts w:eastAsia="Georgia" w:cs="Georgia"/>
        </w:rPr>
        <w:t>Department</w:t>
      </w:r>
      <w:r w:rsidRPr="00B017A4">
        <w:rPr>
          <w:rFonts w:eastAsia="Georgia" w:cs="Georgia"/>
        </w:rPr>
        <w:t xml:space="preserve"> Head about the request. Whoever is contacted will then convene a meeting with the student and the advisor. The </w:t>
      </w:r>
      <w:r w:rsidR="00C31F46" w:rsidRPr="00B017A4">
        <w:rPr>
          <w:rFonts w:eastAsia="Georgia" w:cs="Georgia"/>
        </w:rPr>
        <w:t>Department</w:t>
      </w:r>
      <w:r w:rsidRPr="00B017A4">
        <w:rPr>
          <w:rFonts w:eastAsia="Georgia" w:cs="Georgia"/>
        </w:rPr>
        <w:t xml:space="preserve"> Head or Graduate Coordinator will preside over the meeting as an in</w:t>
      </w:r>
      <w:r w:rsidR="00C2461A">
        <w:rPr>
          <w:rFonts w:eastAsia="Georgia" w:cs="Georgia"/>
        </w:rPr>
        <w:t>form</w:t>
      </w:r>
      <w:r w:rsidRPr="00B017A4">
        <w:rPr>
          <w:rFonts w:eastAsia="Georgia" w:cs="Georgia"/>
        </w:rPr>
        <w:t xml:space="preserve">al mediator; this is not a judiciary process. </w:t>
      </w:r>
    </w:p>
    <w:p w14:paraId="2EF43C85" w14:textId="653CF1C2" w:rsidR="00E83F46" w:rsidRPr="00B017A4" w:rsidRDefault="00E83F46">
      <w:pPr>
        <w:spacing w:before="100" w:after="100"/>
        <w:ind w:left="1440"/>
      </w:pPr>
      <w:r w:rsidRPr="00B017A4">
        <w:rPr>
          <w:rFonts w:eastAsia="Georgia" w:cs="Georgia"/>
        </w:rPr>
        <w:t>If the result of the in</w:t>
      </w:r>
      <w:r w:rsidR="00C2461A">
        <w:rPr>
          <w:rFonts w:eastAsia="Georgia" w:cs="Georgia"/>
        </w:rPr>
        <w:t>form</w:t>
      </w:r>
      <w:r w:rsidRPr="00B017A4">
        <w:rPr>
          <w:rFonts w:eastAsia="Georgia" w:cs="Georgia"/>
        </w:rPr>
        <w:t>al meeting is unsatisfactory by the judgment of the student, faculty member, Graduate Coordinator</w:t>
      </w:r>
      <w:r w:rsidR="00342C80" w:rsidRPr="00B017A4">
        <w:rPr>
          <w:rFonts w:eastAsia="Georgia" w:cs="Georgia"/>
        </w:rPr>
        <w:t>,</w:t>
      </w:r>
      <w:r w:rsidRPr="00B017A4">
        <w:rPr>
          <w:rFonts w:eastAsia="Georgia" w:cs="Georgia"/>
        </w:rPr>
        <w:t xml:space="preserve"> or </w:t>
      </w:r>
      <w:r w:rsidR="00C31F46" w:rsidRPr="00B017A4">
        <w:rPr>
          <w:rFonts w:eastAsia="Georgia" w:cs="Georgia"/>
        </w:rPr>
        <w:t>Department</w:t>
      </w:r>
      <w:r w:rsidRPr="00B017A4">
        <w:rPr>
          <w:rFonts w:eastAsia="Georgia" w:cs="Georgia"/>
        </w:rPr>
        <w:t xml:space="preserve"> Head, the Graduate Coordinator should be asked to convene a special graduate panel to resolve the dispute. This panel will be composed of the Graduate Coordinator and two faculty members of equal or greater rank of the advisor, and who are not serving on the student's committee. The student and the committee member may each submit to the Graduate Coordinator the name of one faculty member who will not be selected to serve on the panel. If the Graduate Coordinator is a member of the examining committee then </w:t>
      </w:r>
      <w:r w:rsidR="00340F30">
        <w:rPr>
          <w:rFonts w:eastAsia="Georgia" w:cs="Georgia"/>
        </w:rPr>
        <w:t>their</w:t>
      </w:r>
      <w:r w:rsidRPr="00B017A4">
        <w:rPr>
          <w:rFonts w:eastAsia="Georgia" w:cs="Georgia"/>
        </w:rPr>
        <w:t xml:space="preserve"> functions in resolving the dispute will be assumed by the </w:t>
      </w:r>
      <w:r w:rsidR="00C31F46" w:rsidRPr="00B017A4">
        <w:rPr>
          <w:rFonts w:eastAsia="Georgia" w:cs="Georgia"/>
        </w:rPr>
        <w:t>Department</w:t>
      </w:r>
      <w:r w:rsidRPr="00B017A4">
        <w:rPr>
          <w:rFonts w:eastAsia="Georgia" w:cs="Georgia"/>
        </w:rPr>
        <w:t xml:space="preserve"> Head.</w:t>
      </w:r>
    </w:p>
    <w:p w14:paraId="6AC29188" w14:textId="77777777" w:rsidR="00E83F46" w:rsidRPr="00B017A4" w:rsidRDefault="00342C80">
      <w:pPr>
        <w:spacing w:before="100"/>
        <w:ind w:left="1440"/>
      </w:pPr>
      <w:r w:rsidRPr="00B017A4">
        <w:rPr>
          <w:rFonts w:eastAsia="Georgia" w:cs="Georgia"/>
          <w:b/>
        </w:rPr>
        <w:lastRenderedPageBreak/>
        <w:t>Ownership of i</w:t>
      </w:r>
      <w:r w:rsidR="00E83F46" w:rsidRPr="00B017A4">
        <w:rPr>
          <w:rFonts w:eastAsia="Georgia" w:cs="Georgia"/>
          <w:b/>
        </w:rPr>
        <w:t xml:space="preserve">deas: </w:t>
      </w:r>
      <w:r w:rsidR="00E83F46" w:rsidRPr="00B017A4">
        <w:rPr>
          <w:rFonts w:eastAsia="Georgia" w:cs="Georgia"/>
        </w:rPr>
        <w:t xml:space="preserve">The ownership of data, approach, and/or arguments may become an issue when modifying the composition of a graduate committee. In such cases, the Graduate Coordinator or </w:t>
      </w:r>
      <w:r w:rsidR="00C31F46" w:rsidRPr="00B017A4">
        <w:rPr>
          <w:rFonts w:eastAsia="Georgia" w:cs="Georgia"/>
        </w:rPr>
        <w:t>Department</w:t>
      </w:r>
      <w:r w:rsidR="00E83F46" w:rsidRPr="00B017A4">
        <w:rPr>
          <w:rFonts w:eastAsia="Georgia" w:cs="Georgia"/>
        </w:rPr>
        <w:t xml:space="preserve"> Head presiding over the meeting may suggest a range of solutions regarding the issue of ownership. </w:t>
      </w:r>
    </w:p>
    <w:p w14:paraId="4555F8BB" w14:textId="77777777" w:rsidR="00E83F46" w:rsidRPr="00B017A4" w:rsidRDefault="00E83F46">
      <w:pPr>
        <w:spacing w:before="100" w:after="100"/>
      </w:pPr>
    </w:p>
    <w:p w14:paraId="6BF036D6" w14:textId="0CDFE6EE" w:rsidR="00ED4AD8" w:rsidRPr="00B017A4" w:rsidRDefault="00E83F46" w:rsidP="00DC4E8C">
      <w:pPr>
        <w:pStyle w:val="Heading2"/>
      </w:pPr>
      <w:bookmarkStart w:id="36" w:name="_Toc109723047"/>
      <w:r w:rsidRPr="00B017A4">
        <w:t>D. Graduate School Paperwork and Deadlines</w:t>
      </w:r>
      <w:bookmarkEnd w:id="36"/>
    </w:p>
    <w:p w14:paraId="03CDE971" w14:textId="4A4D2033" w:rsidR="00E83F46" w:rsidRPr="009F10DF" w:rsidRDefault="00E83F46">
      <w:pPr>
        <w:spacing w:after="100"/>
        <w:ind w:left="720"/>
        <w:rPr>
          <w:bCs/>
        </w:rPr>
      </w:pPr>
      <w:r w:rsidRPr="00B017A4">
        <w:t xml:space="preserve">You are responsible for meeting a large number of </w:t>
      </w:r>
      <w:hyperlink r:id="rId42" w:history="1">
        <w:r w:rsidRPr="00B017A4">
          <w:rPr>
            <w:rStyle w:val="Hyperlink"/>
          </w:rPr>
          <w:t>deadlines</w:t>
        </w:r>
      </w:hyperlink>
      <w:r w:rsidRPr="00B017A4">
        <w:t xml:space="preserve"> for the Graduate School and the University. If you do not meet a deadline, you may not receive your degree. </w:t>
      </w:r>
      <w:r w:rsidR="009F10DF">
        <w:rPr>
          <w:bCs/>
        </w:rPr>
        <w:t xml:space="preserve">With the exception of the non-thesis MA completion </w:t>
      </w:r>
      <w:r w:rsidR="00C2461A">
        <w:rPr>
          <w:bCs/>
        </w:rPr>
        <w:t>form</w:t>
      </w:r>
      <w:r w:rsidR="009F10DF">
        <w:rPr>
          <w:bCs/>
        </w:rPr>
        <w:t xml:space="preserve"> (an in-department </w:t>
      </w:r>
      <w:r w:rsidR="00C2461A">
        <w:rPr>
          <w:bCs/>
        </w:rPr>
        <w:t>form</w:t>
      </w:r>
      <w:r w:rsidR="009F10DF">
        <w:rPr>
          <w:bCs/>
        </w:rPr>
        <w:t>), all paperwork is online and available through GradStatus.</w:t>
      </w:r>
    </w:p>
    <w:p w14:paraId="0D815850" w14:textId="04AAFB87" w:rsidR="00F6487F" w:rsidRDefault="00E83F46" w:rsidP="00D76A26">
      <w:pPr>
        <w:spacing w:before="100"/>
        <w:ind w:left="720"/>
      </w:pPr>
      <w:r w:rsidRPr="00B017A4">
        <w:t xml:space="preserve">The </w:t>
      </w:r>
      <w:r w:rsidR="00C2461A">
        <w:t>form</w:t>
      </w:r>
      <w:r w:rsidRPr="00B017A4">
        <w:t xml:space="preserve">s for the MA program are found </w:t>
      </w:r>
      <w:hyperlink r:id="rId43" w:history="1">
        <w:r w:rsidRPr="00B017A4">
          <w:rPr>
            <w:rStyle w:val="Hyperlink"/>
          </w:rPr>
          <w:t>here</w:t>
        </w:r>
      </w:hyperlink>
      <w:r w:rsidRPr="00B017A4">
        <w:t xml:space="preserve">. The </w:t>
      </w:r>
      <w:r w:rsidR="00C2461A">
        <w:t>form</w:t>
      </w:r>
      <w:r w:rsidRPr="00B017A4">
        <w:t xml:space="preserve"> for non-thesis option completion can be found </w:t>
      </w:r>
      <w:hyperlink r:id="rId44" w:history="1">
        <w:r w:rsidRPr="00B017A4">
          <w:rPr>
            <w:rStyle w:val="Hyperlink"/>
          </w:rPr>
          <w:t>here</w:t>
        </w:r>
      </w:hyperlink>
      <w:r w:rsidRPr="00B017A4">
        <w:t xml:space="preserve">.  </w:t>
      </w:r>
      <w:r w:rsidRPr="00B017A4">
        <w:rPr>
          <w:b/>
        </w:rPr>
        <w:t>You are responsible for</w:t>
      </w:r>
      <w:r w:rsidR="00FE27BB">
        <w:rPr>
          <w:b/>
        </w:rPr>
        <w:t xml:space="preserve"> accessing and completing these </w:t>
      </w:r>
      <w:r w:rsidR="00C2461A">
        <w:rPr>
          <w:b/>
        </w:rPr>
        <w:t>form</w:t>
      </w:r>
      <w:r w:rsidR="00FE27BB">
        <w:rPr>
          <w:b/>
        </w:rPr>
        <w:t>s</w:t>
      </w:r>
      <w:r w:rsidRPr="00B017A4">
        <w:rPr>
          <w:b/>
        </w:rPr>
        <w:t>.</w:t>
      </w:r>
      <w:r w:rsidRPr="00B017A4">
        <w:t xml:space="preserve"> You are also responsible for obtaining appropriate approval from your committee, as needed. </w:t>
      </w:r>
    </w:p>
    <w:p w14:paraId="2E800CF6" w14:textId="77777777" w:rsidR="00DC4E8C" w:rsidRPr="00B017A4" w:rsidRDefault="00DC4E8C" w:rsidP="00D76A26">
      <w:pPr>
        <w:spacing w:before="100"/>
        <w:ind w:left="720"/>
      </w:pPr>
    </w:p>
    <w:p w14:paraId="3625BABF" w14:textId="77777777" w:rsidR="00E83F46" w:rsidRPr="00B017A4" w:rsidRDefault="00E83F46" w:rsidP="00145494">
      <w:pPr>
        <w:pStyle w:val="Heading2"/>
      </w:pPr>
      <w:bookmarkStart w:id="37" w:name="_Toc109723048"/>
      <w:r w:rsidRPr="00B017A4">
        <w:t>E. Oral Examination Requirements</w:t>
      </w:r>
      <w:bookmarkEnd w:id="37"/>
    </w:p>
    <w:p w14:paraId="607A0860" w14:textId="77777777" w:rsidR="00E83F46" w:rsidRPr="00B017A4" w:rsidRDefault="00E83F46">
      <w:pPr>
        <w:spacing w:after="100"/>
        <w:ind w:left="720"/>
      </w:pPr>
      <w:r w:rsidRPr="00B017A4">
        <w:rPr>
          <w:rFonts w:eastAsia="Georgia" w:cs="Georgia"/>
        </w:rPr>
        <w:t xml:space="preserve">After it has been determined that a student has produced a thesis or has exams ready to be defended, a two-hour oral examination (“defense”) will be held. The oral examination is intended to be an inclusive examination within the student's field of study. Therefore, a portion of the oral examination may not focus on a student’s thesis or exam questions. The oral exam is graded on a pass/fail basis, with 2/3 of committee members required for an overall pass. A student who fails an oral exam will have one opportunity to retake the exam within a time frame and following conditions agreed upon by a majority of the committee. </w:t>
      </w:r>
    </w:p>
    <w:p w14:paraId="44A046A8" w14:textId="017E0593" w:rsidR="00E83F46" w:rsidRDefault="00E83F46">
      <w:pPr>
        <w:spacing w:before="100"/>
        <w:ind w:left="720"/>
      </w:pPr>
      <w:r w:rsidRPr="00B017A4">
        <w:rPr>
          <w:rFonts w:eastAsia="Georgia" w:cs="Georgia"/>
          <w:b/>
        </w:rPr>
        <w:t>Note:</w:t>
      </w:r>
      <w:r w:rsidRPr="00B017A4">
        <w:rPr>
          <w:rFonts w:eastAsia="Georgia" w:cs="Georgia"/>
        </w:rPr>
        <w:t xml:space="preserve"> Exams are not routinely scheduled during the summer term.</w:t>
      </w:r>
      <w:r w:rsidR="00CF3E6A">
        <w:rPr>
          <w:rFonts w:eastAsia="Georgia" w:cs="Georgia"/>
        </w:rPr>
        <w:t xml:space="preserve"> </w:t>
      </w:r>
      <w:r w:rsidR="00CF3E6A" w:rsidRPr="000F5E21">
        <w:t>Graduate students should not provide food or beverages for committee members</w:t>
      </w:r>
      <w:r w:rsidR="00CF3E6A">
        <w:t xml:space="preserve"> during committee meetings or defenses</w:t>
      </w:r>
      <w:r w:rsidR="00CF3E6A" w:rsidRPr="000F5E21">
        <w:t>.</w:t>
      </w:r>
    </w:p>
    <w:p w14:paraId="5AA88176" w14:textId="77777777" w:rsidR="00DC4E8C" w:rsidRPr="00B017A4" w:rsidRDefault="00DC4E8C">
      <w:pPr>
        <w:spacing w:before="100"/>
        <w:ind w:left="720"/>
      </w:pPr>
    </w:p>
    <w:p w14:paraId="53C37791" w14:textId="77777777" w:rsidR="00E83F46" w:rsidRPr="00B017A4" w:rsidRDefault="00E83F46" w:rsidP="00145494">
      <w:pPr>
        <w:pStyle w:val="Heading2"/>
      </w:pPr>
      <w:bookmarkStart w:id="38" w:name="_Toc109723049"/>
      <w:r w:rsidRPr="00B017A4">
        <w:t>F. Colloquium Presentation Requirement</w:t>
      </w:r>
      <w:bookmarkEnd w:id="38"/>
    </w:p>
    <w:p w14:paraId="0CCEDC08" w14:textId="567AFF06" w:rsidR="00E83F46" w:rsidRDefault="00E83F46">
      <w:pPr>
        <w:ind w:left="720"/>
      </w:pPr>
      <w:r w:rsidRPr="00B017A4">
        <w:rPr>
          <w:rFonts w:eastAsia="Georgia" w:cs="Georgia"/>
        </w:rPr>
        <w:t>As part of the MA degree you must present a research project (not restricted to your thesis</w:t>
      </w:r>
      <w:r w:rsidR="00F701A9" w:rsidRPr="00B017A4">
        <w:rPr>
          <w:rFonts w:eastAsia="Georgia" w:cs="Georgia"/>
        </w:rPr>
        <w:t xml:space="preserve">) in a </w:t>
      </w:r>
      <w:r w:rsidR="00C31F46" w:rsidRPr="00B017A4">
        <w:rPr>
          <w:rFonts w:eastAsia="Georgia" w:cs="Georgia"/>
        </w:rPr>
        <w:t>department</w:t>
      </w:r>
      <w:r w:rsidR="00F701A9" w:rsidRPr="00B017A4">
        <w:rPr>
          <w:rFonts w:eastAsia="Georgia" w:cs="Georgia"/>
        </w:rPr>
        <w:t xml:space="preserve"> colloquium. M</w:t>
      </w:r>
      <w:r w:rsidRPr="00B017A4">
        <w:rPr>
          <w:rFonts w:eastAsia="Georgia" w:cs="Georgia"/>
        </w:rPr>
        <w:t xml:space="preserve">A students commonly present for 10-15 minutes, in the style of a conference presentation, followed by about 10-15 minutes of questions. </w:t>
      </w:r>
      <w:r w:rsidR="004F27D7">
        <w:t>Papers that are presented during a colloquium dedicated to practicing conference papers also fulfill the presentation requirement.</w:t>
      </w:r>
    </w:p>
    <w:p w14:paraId="4796615F" w14:textId="77777777" w:rsidR="00DC4E8C" w:rsidRPr="00B017A4" w:rsidRDefault="00DC4E8C">
      <w:pPr>
        <w:ind w:left="720"/>
      </w:pPr>
    </w:p>
    <w:p w14:paraId="76DBD706" w14:textId="37E1888B" w:rsidR="00E83F46" w:rsidRPr="00B017A4" w:rsidRDefault="00F701A9" w:rsidP="00145494">
      <w:pPr>
        <w:pStyle w:val="Heading2"/>
      </w:pPr>
      <w:bookmarkStart w:id="39" w:name="_Toc109723050"/>
      <w:r w:rsidRPr="00B017A4">
        <w:t xml:space="preserve">G. Residency, </w:t>
      </w:r>
      <w:r w:rsidR="006B3CF9">
        <w:t xml:space="preserve">Continuous Enrollment, </w:t>
      </w:r>
      <w:r w:rsidRPr="00B017A4">
        <w:t>Time</w:t>
      </w:r>
      <w:r w:rsidR="000E77B1">
        <w:t xml:space="preserve"> Limits</w:t>
      </w:r>
      <w:r w:rsidRPr="00B017A4">
        <w:t>, &amp; GPA</w:t>
      </w:r>
      <w:r w:rsidR="00E83F46" w:rsidRPr="00B017A4">
        <w:t xml:space="preserve"> Requirements</w:t>
      </w:r>
      <w:bookmarkEnd w:id="39"/>
    </w:p>
    <w:p w14:paraId="6AD50341" w14:textId="05018FB9" w:rsidR="00E83F46" w:rsidRDefault="00E83F46">
      <w:pPr>
        <w:ind w:left="720"/>
        <w:rPr>
          <w:rFonts w:eastAsia="Georgia" w:cs="Georgia"/>
        </w:rPr>
      </w:pPr>
      <w:r w:rsidRPr="00B017A4">
        <w:rPr>
          <w:rFonts w:eastAsia="Georgia" w:cs="Georgia"/>
        </w:rPr>
        <w:t xml:space="preserve">As per UGA guidelines, the minimum residence requirement is two semesters which do not have to be consecutive. All requirements for the degree must be completed within six years beginning with the first registration for graduate courses on the </w:t>
      </w:r>
      <w:r w:rsidR="00C2461A">
        <w:rPr>
          <w:rFonts w:eastAsia="Georgia" w:cs="Georgia"/>
        </w:rPr>
        <w:t>Program of Study</w:t>
      </w:r>
      <w:r w:rsidRPr="00B017A4">
        <w:rPr>
          <w:rFonts w:eastAsia="Georgia" w:cs="Georgia"/>
        </w:rPr>
        <w:t xml:space="preserve">. An extension of time may be granted only for conditions beyond the control of the individual. To be eligible for graduation, you must maintain a 3.0 (B) average on the graduate transcript and a 3.0 (B) average on the </w:t>
      </w:r>
      <w:r w:rsidR="00C2461A">
        <w:rPr>
          <w:rFonts w:eastAsia="Georgia" w:cs="Georgia"/>
        </w:rPr>
        <w:t>Program of Study</w:t>
      </w:r>
      <w:r w:rsidRPr="00B017A4">
        <w:rPr>
          <w:rFonts w:eastAsia="Georgia" w:cs="Georgia"/>
        </w:rPr>
        <w:t>.</w:t>
      </w:r>
      <w:r w:rsidR="006B3CF9">
        <w:rPr>
          <w:rFonts w:eastAsia="Georgia" w:cs="Georgia"/>
        </w:rPr>
        <w:t xml:space="preserve"> </w:t>
      </w:r>
    </w:p>
    <w:p w14:paraId="4ECB3CBE" w14:textId="65E624B4" w:rsidR="000E77B1" w:rsidRDefault="000E77B1">
      <w:pPr>
        <w:ind w:left="720"/>
        <w:rPr>
          <w:rFonts w:eastAsia="Georgia" w:cs="Georgia"/>
        </w:rPr>
      </w:pPr>
    </w:p>
    <w:p w14:paraId="72660456" w14:textId="5268B133" w:rsidR="000E77B1" w:rsidRPr="000E77B1" w:rsidRDefault="000E77B1" w:rsidP="00C2461A">
      <w:pPr>
        <w:ind w:left="720"/>
      </w:pPr>
      <w:r w:rsidRPr="000E77B1">
        <w:rPr>
          <w:rFonts w:eastAsia="Georgia" w:cs="Georgia"/>
        </w:rPr>
        <w:lastRenderedPageBreak/>
        <w:t>According to the Graduate School, the minimum/continuous enrollment is as follows: “</w:t>
      </w:r>
      <w:r w:rsidRPr="000E77B1">
        <w:rPr>
          <w:color w:val="333333"/>
          <w:shd w:val="clear" w:color="auto" w:fill="FFFFFF"/>
        </w:rPr>
        <w:t>All enrolled students pursuing graduate degrees at the University of Georgia must maintain continuous enrollment from matriculation until completion of all degree requirements. Continuous enrollment is defined as registering for a minimum of three (3) graduate or professional course credits in at least two semesters per academic year (Fall, Spring, Summer), including the 3 hours of </w:t>
      </w:r>
      <w:r w:rsidRPr="000E77B1">
        <w:rPr>
          <w:rStyle w:val="Emphasis"/>
          <w:color w:val="333333"/>
          <w:bdr w:val="none" w:sz="0" w:space="0" w:color="auto" w:frame="1"/>
          <w:shd w:val="clear" w:color="auto" w:fill="FFFFFF"/>
        </w:rPr>
        <w:t>graduate</w:t>
      </w:r>
      <w:r w:rsidRPr="000E77B1">
        <w:rPr>
          <w:color w:val="333333"/>
          <w:shd w:val="clear" w:color="auto" w:fill="FFFFFF"/>
        </w:rPr>
        <w:t> credit that is required for registration during the semester in which degree requirements are complete, until the degree is attained or status as a degree-seeking graduate student is terminated. Doctoral students who have advanced to candidacy and thesis-writing master’s students who have satisfactorily completed all required courses (exclusive of 7000 and 7300) will be allowed to register at a rate equivalent to the prevailing in-state tuition rate. This policy specifies a minimum for maintaining status as a degree-seeking graduate student only. It does not supersede the minimum enrollment requirements of other programs, offices, or agencies. Doctoral students must maintain enrollment during fall and spring semesters (breaking only for summer semesters) until the residency requirement (30 hours for PHD, 20 hours for EDD or DMA) has been met. Refer to the instructions for Out-of-State Tuition Waivers if necessary.”</w:t>
      </w:r>
    </w:p>
    <w:p w14:paraId="491B0BDF" w14:textId="4EC13C65" w:rsidR="000E77B1" w:rsidRPr="000E77B1" w:rsidRDefault="000E77B1">
      <w:pPr>
        <w:ind w:left="720"/>
      </w:pPr>
    </w:p>
    <w:p w14:paraId="08EABB0B" w14:textId="77777777" w:rsidR="00E83F46" w:rsidRPr="00B017A4" w:rsidRDefault="00E83F46">
      <w:pPr>
        <w:ind w:left="720"/>
      </w:pPr>
    </w:p>
    <w:p w14:paraId="30165429" w14:textId="77777777" w:rsidR="00E83F46" w:rsidRPr="00B017A4" w:rsidRDefault="00E83F46" w:rsidP="00145494">
      <w:pPr>
        <w:pStyle w:val="Heading2"/>
      </w:pPr>
      <w:bookmarkStart w:id="40" w:name="_Toc109723051"/>
      <w:r w:rsidRPr="00B017A4">
        <w:t>H. MA Timeline</w:t>
      </w:r>
      <w:bookmarkEnd w:id="40"/>
    </w:p>
    <w:p w14:paraId="63A78774" w14:textId="1B329521" w:rsidR="00E83F46" w:rsidRPr="00B017A4" w:rsidRDefault="00E83F46" w:rsidP="00760DEF">
      <w:pPr>
        <w:spacing w:before="100" w:after="100"/>
        <w:ind w:firstLine="360"/>
      </w:pPr>
      <w:r w:rsidRPr="00B017A4">
        <w:t xml:space="preserve">Here is a list of tasks you should accomplish in the indicated semesters. </w:t>
      </w:r>
    </w:p>
    <w:p w14:paraId="2D044FD3" w14:textId="77777777" w:rsidR="00E83F46" w:rsidRPr="00145494" w:rsidRDefault="00E83F46" w:rsidP="00760DEF">
      <w:pPr>
        <w:ind w:firstLine="360"/>
        <w:rPr>
          <w:u w:val="single"/>
        </w:rPr>
      </w:pPr>
      <w:r w:rsidRPr="00145494">
        <w:rPr>
          <w:u w:val="single"/>
        </w:rPr>
        <w:t>Year 1</w:t>
      </w:r>
    </w:p>
    <w:tbl>
      <w:tblPr>
        <w:tblW w:w="9375" w:type="dxa"/>
        <w:tblCellSpacing w:w="7" w:type="dxa"/>
        <w:tblLook w:val="04A0" w:firstRow="1" w:lastRow="0" w:firstColumn="1" w:lastColumn="0" w:noHBand="0" w:noVBand="1"/>
      </w:tblPr>
      <w:tblGrid>
        <w:gridCol w:w="1620"/>
        <w:gridCol w:w="7755"/>
      </w:tblGrid>
      <w:tr w:rsidR="00E83F46" w:rsidRPr="00B017A4" w14:paraId="58C4AE6D" w14:textId="77777777" w:rsidTr="005A1297">
        <w:trPr>
          <w:trHeight w:val="360"/>
          <w:tblCellSpacing w:w="7" w:type="dxa"/>
        </w:trPr>
        <w:tc>
          <w:tcPr>
            <w:tcW w:w="1599" w:type="dxa"/>
            <w:tcMar>
              <w:top w:w="15" w:type="dxa"/>
              <w:left w:w="15" w:type="dxa"/>
              <w:bottom w:w="15" w:type="dxa"/>
              <w:right w:w="15" w:type="dxa"/>
            </w:tcMar>
            <w:hideMark/>
          </w:tcPr>
          <w:p w14:paraId="19770D99" w14:textId="77777777" w:rsidR="00E83F46" w:rsidRPr="00B017A4" w:rsidRDefault="00E83F46">
            <w:r w:rsidRPr="00B017A4">
              <w:t>Semester 1</w:t>
            </w:r>
          </w:p>
        </w:tc>
        <w:tc>
          <w:tcPr>
            <w:tcW w:w="7734" w:type="dxa"/>
            <w:tcMar>
              <w:top w:w="15" w:type="dxa"/>
              <w:left w:w="15" w:type="dxa"/>
              <w:bottom w:w="15" w:type="dxa"/>
              <w:right w:w="15" w:type="dxa"/>
            </w:tcMar>
            <w:hideMark/>
          </w:tcPr>
          <w:p w14:paraId="0751660D" w14:textId="77777777" w:rsidR="00E83F46" w:rsidRPr="00B017A4" w:rsidRDefault="00E83F46">
            <w:r w:rsidRPr="00B017A4">
              <w:t>Become acquainted with the faculty, assigned temporary advisor</w:t>
            </w:r>
          </w:p>
        </w:tc>
      </w:tr>
      <w:tr w:rsidR="00E83F46" w:rsidRPr="00B017A4" w14:paraId="26EB29EC" w14:textId="77777777" w:rsidTr="005A1297">
        <w:trPr>
          <w:tblCellSpacing w:w="7" w:type="dxa"/>
        </w:trPr>
        <w:tc>
          <w:tcPr>
            <w:tcW w:w="1599" w:type="dxa"/>
            <w:tcMar>
              <w:top w:w="15" w:type="dxa"/>
              <w:left w:w="15" w:type="dxa"/>
              <w:bottom w:w="15" w:type="dxa"/>
              <w:right w:w="15" w:type="dxa"/>
            </w:tcMar>
            <w:hideMark/>
          </w:tcPr>
          <w:p w14:paraId="0C648429" w14:textId="77777777" w:rsidR="00E83F46" w:rsidRPr="00B017A4" w:rsidRDefault="00E83F46">
            <w:r w:rsidRPr="00B017A4">
              <w:t>Semester 2</w:t>
            </w:r>
          </w:p>
        </w:tc>
        <w:tc>
          <w:tcPr>
            <w:tcW w:w="7734" w:type="dxa"/>
            <w:tcMar>
              <w:top w:w="15" w:type="dxa"/>
              <w:left w:w="15" w:type="dxa"/>
              <w:bottom w:w="15" w:type="dxa"/>
              <w:right w:w="15" w:type="dxa"/>
            </w:tcMar>
            <w:hideMark/>
          </w:tcPr>
          <w:p w14:paraId="072ED657" w14:textId="77777777" w:rsidR="00B90C4A" w:rsidRPr="00B017A4" w:rsidRDefault="00E83F46">
            <w:r w:rsidRPr="00B017A4">
              <w:t>Select an official advisor (</w:t>
            </w:r>
            <w:r w:rsidR="00D83353" w:rsidRPr="00B017A4">
              <w:t>Major professor</w:t>
            </w:r>
            <w:r w:rsidRPr="00B017A4">
              <w:t>) and notify the Graduate Coordinator</w:t>
            </w:r>
          </w:p>
          <w:p w14:paraId="2AE178FC" w14:textId="513C47A8" w:rsidR="00E83F46" w:rsidRPr="00B017A4" w:rsidRDefault="00D76A26">
            <w:r w:rsidRPr="00B017A4">
              <w:t>Submit Advisor Agreement</w:t>
            </w:r>
            <w:r w:rsidR="00B90C4A" w:rsidRPr="00B017A4">
              <w:t xml:space="preserve"> </w:t>
            </w:r>
            <w:r w:rsidR="00C2461A">
              <w:t>Form</w:t>
            </w:r>
            <w:r w:rsidR="00CA1019" w:rsidRPr="00B017A4">
              <w:t xml:space="preserve"> by the first day of Spring Break</w:t>
            </w:r>
            <w:r w:rsidR="00E83F46" w:rsidRPr="00B017A4">
              <w:br/>
              <w:t>Compose Advisory Committee (</w:t>
            </w:r>
            <w:r w:rsidR="00D83353" w:rsidRPr="00B017A4">
              <w:t>Major professor</w:t>
            </w:r>
            <w:r w:rsidR="00E83F46" w:rsidRPr="00B017A4">
              <w:t xml:space="preserve"> + 2 other faculty members)</w:t>
            </w:r>
            <w:r w:rsidR="00E83F46" w:rsidRPr="00B017A4">
              <w:br/>
              <w:t xml:space="preserve">Submit </w:t>
            </w:r>
            <w:hyperlink r:id="rId45" w:history="1">
              <w:r w:rsidR="00E83F46" w:rsidRPr="00B017A4">
                <w:rPr>
                  <w:rStyle w:val="Hyperlink"/>
                </w:rPr>
                <w:t>Advisory Committee</w:t>
              </w:r>
            </w:hyperlink>
            <w:r w:rsidR="00E83F46" w:rsidRPr="00B017A4">
              <w:t xml:space="preserve"> </w:t>
            </w:r>
            <w:r w:rsidR="00C2461A">
              <w:t>form</w:t>
            </w:r>
            <w:r w:rsidR="00E83F46" w:rsidRPr="00B017A4">
              <w:br/>
            </w:r>
          </w:p>
        </w:tc>
      </w:tr>
    </w:tbl>
    <w:p w14:paraId="66B34555" w14:textId="0DD00220" w:rsidR="00E83F46" w:rsidRPr="00145494" w:rsidRDefault="00E83F46" w:rsidP="005A1297">
      <w:pPr>
        <w:ind w:left="720"/>
        <w:rPr>
          <w:u w:val="single"/>
        </w:rPr>
      </w:pPr>
      <w:r w:rsidRPr="00145494">
        <w:rPr>
          <w:u w:val="single"/>
        </w:rPr>
        <w:t>Year 2</w:t>
      </w:r>
    </w:p>
    <w:tbl>
      <w:tblPr>
        <w:tblW w:w="9375" w:type="dxa"/>
        <w:tblCellSpacing w:w="7" w:type="dxa"/>
        <w:tblLook w:val="04A0" w:firstRow="1" w:lastRow="0" w:firstColumn="1" w:lastColumn="0" w:noHBand="0" w:noVBand="1"/>
      </w:tblPr>
      <w:tblGrid>
        <w:gridCol w:w="1620"/>
        <w:gridCol w:w="7755"/>
      </w:tblGrid>
      <w:tr w:rsidR="00E83F46" w:rsidRPr="00B017A4" w14:paraId="7DB601AE" w14:textId="77777777" w:rsidTr="005A1297">
        <w:trPr>
          <w:trHeight w:val="1710"/>
          <w:tblCellSpacing w:w="7" w:type="dxa"/>
        </w:trPr>
        <w:tc>
          <w:tcPr>
            <w:tcW w:w="1599" w:type="dxa"/>
            <w:tcMar>
              <w:top w:w="15" w:type="dxa"/>
              <w:left w:w="15" w:type="dxa"/>
              <w:bottom w:w="15" w:type="dxa"/>
              <w:right w:w="15" w:type="dxa"/>
            </w:tcMar>
            <w:hideMark/>
          </w:tcPr>
          <w:p w14:paraId="0677AF84" w14:textId="77777777" w:rsidR="00E83F46" w:rsidRPr="00B017A4" w:rsidRDefault="00E83F46">
            <w:r w:rsidRPr="00B017A4">
              <w:t>Semester 1</w:t>
            </w:r>
          </w:p>
        </w:tc>
        <w:tc>
          <w:tcPr>
            <w:tcW w:w="7734" w:type="dxa"/>
            <w:tcMar>
              <w:top w:w="15" w:type="dxa"/>
              <w:left w:w="15" w:type="dxa"/>
              <w:bottom w:w="15" w:type="dxa"/>
              <w:right w:w="15" w:type="dxa"/>
            </w:tcMar>
          </w:tcPr>
          <w:p w14:paraId="477D18F9" w14:textId="5FA75BA6" w:rsidR="00E83F46" w:rsidRPr="00B017A4" w:rsidRDefault="00E83F46" w:rsidP="005A1297">
            <w:r w:rsidRPr="00B017A4">
              <w:t xml:space="preserve">Decide upon pursuing the thesis or non-thesis </w:t>
            </w:r>
            <w:r w:rsidR="00D25AAE">
              <w:t>by the beginning of fall term (non-thesis students need to take additional coursework)</w:t>
            </w:r>
          </w:p>
          <w:p w14:paraId="2533D749" w14:textId="77777777" w:rsidR="00E83F46" w:rsidRPr="00B017A4" w:rsidRDefault="00E83F46">
            <w:pPr>
              <w:tabs>
                <w:tab w:val="left" w:pos="523"/>
              </w:tabs>
            </w:pPr>
            <w:r w:rsidRPr="00B017A4">
              <w:t xml:space="preserve">If pursuing thesis option: </w:t>
            </w:r>
          </w:p>
          <w:p w14:paraId="50D6C24B" w14:textId="77777777" w:rsidR="00E83F46" w:rsidRPr="00B017A4" w:rsidRDefault="00E83F46">
            <w:pPr>
              <w:ind w:left="688"/>
            </w:pPr>
            <w:r w:rsidRPr="00B017A4">
              <w:t>Complete 24 hours of required course work, exclusive of research and thesis hours. At least 12 semester hours of credit open only to graduate students (not including COMM 7000)</w:t>
            </w:r>
          </w:p>
          <w:p w14:paraId="48CDF947" w14:textId="3273C9F8" w:rsidR="00E83F46" w:rsidRPr="00B017A4" w:rsidRDefault="00E83F46" w:rsidP="005A1297">
            <w:pPr>
              <w:ind w:left="688"/>
            </w:pPr>
            <w:r w:rsidRPr="00B017A4">
              <w:br/>
              <w:t>Present thesis prospectus to Advisory Committee</w:t>
            </w:r>
            <w:r w:rsidRPr="00B017A4">
              <w:br/>
              <w:t xml:space="preserve">Submit </w:t>
            </w:r>
            <w:hyperlink r:id="rId46" w:history="1">
              <w:r w:rsidR="00C2461A">
                <w:rPr>
                  <w:rStyle w:val="Hyperlink"/>
                </w:rPr>
                <w:t>Program of Study</w:t>
              </w:r>
            </w:hyperlink>
            <w:r w:rsidRPr="00B017A4">
              <w:t xml:space="preserve"> </w:t>
            </w:r>
            <w:r w:rsidR="00C2461A">
              <w:t>form</w:t>
            </w:r>
            <w:r w:rsidRPr="00B017A4">
              <w:br/>
              <w:t>Schedule your colloquium</w:t>
            </w:r>
          </w:p>
          <w:p w14:paraId="20E0F781" w14:textId="77777777" w:rsidR="00E83F46" w:rsidRPr="00B017A4" w:rsidRDefault="00E83F46">
            <w:r w:rsidRPr="00B017A4">
              <w:lastRenderedPageBreak/>
              <w:t xml:space="preserve">If pursuing the non-thesis option: </w:t>
            </w:r>
          </w:p>
          <w:p w14:paraId="7183DA1D" w14:textId="17D031A5" w:rsidR="00E83F46" w:rsidRPr="00B017A4" w:rsidRDefault="00E83F46">
            <w:pPr>
              <w:ind w:left="688"/>
            </w:pPr>
            <w:r w:rsidRPr="00B017A4">
              <w:t>Complete 24 hours of required course work, plus two additional in-</w:t>
            </w:r>
            <w:r w:rsidR="00C31F46" w:rsidRPr="00B017A4">
              <w:t>department</w:t>
            </w:r>
            <w:r w:rsidRPr="00B017A4">
              <w:t xml:space="preserve"> seminars, exclusive of research and thesis hours. </w:t>
            </w:r>
            <w:r w:rsidR="00B90C4A" w:rsidRPr="00B017A4">
              <w:t xml:space="preserve">At least one 6000+ 3.0 credit hour course in opposite area of study. </w:t>
            </w:r>
            <w:r w:rsidRPr="00B017A4">
              <w:t>At least 12 semester hours of credit open only to graduate students (not including COMM 7000).</w:t>
            </w:r>
            <w:r w:rsidR="00F04EDA">
              <w:t xml:space="preserve"> At least one internship.</w:t>
            </w:r>
          </w:p>
          <w:p w14:paraId="2206E619" w14:textId="1F1800B1" w:rsidR="00E83F46" w:rsidRPr="00B017A4" w:rsidRDefault="00E83F46" w:rsidP="005A1297">
            <w:pPr>
              <w:ind w:left="688"/>
            </w:pPr>
            <w:r w:rsidRPr="00B017A4">
              <w:br/>
              <w:t>Meet with Advisory Committee to discuss examination questions</w:t>
            </w:r>
            <w:r w:rsidRPr="00B017A4">
              <w:br/>
              <w:t xml:space="preserve">Submit </w:t>
            </w:r>
            <w:hyperlink r:id="rId47" w:history="1">
              <w:r w:rsidR="00C2461A">
                <w:rPr>
                  <w:rStyle w:val="Hyperlink"/>
                </w:rPr>
                <w:t>Program of Study</w:t>
              </w:r>
            </w:hyperlink>
            <w:r w:rsidRPr="00B017A4">
              <w:t xml:space="preserve"> </w:t>
            </w:r>
            <w:r w:rsidR="00C2461A">
              <w:t>form</w:t>
            </w:r>
            <w:r w:rsidRPr="00B017A4">
              <w:br/>
              <w:t>Schedule your colloquium</w:t>
            </w:r>
          </w:p>
        </w:tc>
      </w:tr>
      <w:tr w:rsidR="00E83F46" w:rsidRPr="00B017A4" w14:paraId="3C679424" w14:textId="77777777" w:rsidTr="005A1297">
        <w:trPr>
          <w:tblCellSpacing w:w="7" w:type="dxa"/>
        </w:trPr>
        <w:tc>
          <w:tcPr>
            <w:tcW w:w="1599" w:type="dxa"/>
            <w:tcMar>
              <w:top w:w="15" w:type="dxa"/>
              <w:left w:w="15" w:type="dxa"/>
              <w:bottom w:w="15" w:type="dxa"/>
              <w:right w:w="15" w:type="dxa"/>
            </w:tcMar>
            <w:hideMark/>
          </w:tcPr>
          <w:p w14:paraId="4A6B5DAE" w14:textId="77777777" w:rsidR="00E83F46" w:rsidRPr="00B017A4" w:rsidRDefault="00E83F46">
            <w:r w:rsidRPr="00B017A4">
              <w:lastRenderedPageBreak/>
              <w:t>Semester 2</w:t>
            </w:r>
          </w:p>
        </w:tc>
        <w:tc>
          <w:tcPr>
            <w:tcW w:w="7734" w:type="dxa"/>
            <w:tcMar>
              <w:top w:w="15" w:type="dxa"/>
              <w:left w:w="15" w:type="dxa"/>
              <w:bottom w:w="15" w:type="dxa"/>
              <w:right w:w="15" w:type="dxa"/>
            </w:tcMar>
          </w:tcPr>
          <w:p w14:paraId="13F5C497" w14:textId="76DF58B8" w:rsidR="00E83F46" w:rsidRPr="00B017A4" w:rsidRDefault="00E83F46">
            <w:r w:rsidRPr="00B017A4">
              <w:t>Enroll in at least 3 hours of 7200 (non-thesis) or 7300 (thesis option)</w:t>
            </w:r>
          </w:p>
          <w:p w14:paraId="5683894E" w14:textId="12BD3CA8" w:rsidR="00E83F46" w:rsidRPr="00B017A4" w:rsidRDefault="00E83F46">
            <w:r w:rsidRPr="00B017A4">
              <w:t>Present colloquium</w:t>
            </w:r>
            <w:r w:rsidRPr="00B017A4">
              <w:br/>
            </w:r>
            <w:r w:rsidR="00D76A26" w:rsidRPr="00B017A4">
              <w:t xml:space="preserve">Submit </w:t>
            </w:r>
            <w:hyperlink r:id="rId48" w:history="1">
              <w:r w:rsidR="00D76A26" w:rsidRPr="00B017A4">
                <w:rPr>
                  <w:rStyle w:val="Hyperlink"/>
                </w:rPr>
                <w:t>Application for Graduation</w:t>
              </w:r>
            </w:hyperlink>
            <w:r w:rsidR="00D76A26" w:rsidRPr="00B017A4">
              <w:t xml:space="preserve"> </w:t>
            </w:r>
            <w:r w:rsidR="00C2461A">
              <w:t>form</w:t>
            </w:r>
            <w:r w:rsidR="00D76A26" w:rsidRPr="00B017A4">
              <w:t xml:space="preserve"> </w:t>
            </w:r>
          </w:p>
          <w:p w14:paraId="0F3754DF" w14:textId="77777777" w:rsidR="00E83F46" w:rsidRPr="00B017A4" w:rsidRDefault="00E83F46">
            <w:r w:rsidRPr="00B017A4">
              <w:t xml:space="preserve">If pursuing thesis option: </w:t>
            </w:r>
          </w:p>
          <w:p w14:paraId="58BFB931" w14:textId="47254759" w:rsidR="00E83F46" w:rsidRPr="00B017A4" w:rsidRDefault="00E83F46">
            <w:pPr>
              <w:ind w:left="688"/>
            </w:pPr>
            <w:r w:rsidRPr="00B017A4">
              <w:t>Complete thesis (</w:t>
            </w:r>
            <w:r w:rsidR="00C2461A">
              <w:t>form</w:t>
            </w:r>
            <w:r w:rsidRPr="00B017A4">
              <w:t xml:space="preserve">atting instructions </w:t>
            </w:r>
            <w:hyperlink r:id="rId49" w:history="1">
              <w:r w:rsidRPr="00B017A4">
                <w:rPr>
                  <w:rStyle w:val="Hyperlink"/>
                </w:rPr>
                <w:t>here</w:t>
              </w:r>
            </w:hyperlink>
            <w:r w:rsidRPr="00B017A4">
              <w:t>)</w:t>
            </w:r>
          </w:p>
          <w:p w14:paraId="4E305FE5" w14:textId="59586195" w:rsidR="00E83F46" w:rsidRPr="00B017A4" w:rsidRDefault="00E83F46">
            <w:pPr>
              <w:ind w:left="720"/>
              <w:rPr>
                <w:color w:val="0000FF"/>
                <w:u w:val="single"/>
              </w:rPr>
            </w:pPr>
            <w:r w:rsidRPr="00B017A4">
              <w:t>Complete oral examination/thesis defense</w:t>
            </w:r>
            <w:r w:rsidRPr="00B017A4">
              <w:br/>
              <w:t xml:space="preserve">Submit </w:t>
            </w:r>
            <w:hyperlink r:id="rId50" w:history="1">
              <w:r w:rsidR="00422EC5">
                <w:rPr>
                  <w:rStyle w:val="Hyperlink"/>
                </w:rPr>
                <w:t>Thesis Defense &amp; Final Examination Approval (</w:t>
              </w:r>
              <w:r w:rsidR="00074F1B">
                <w:rPr>
                  <w:rStyle w:val="Hyperlink"/>
                </w:rPr>
                <w:t>MA</w:t>
              </w:r>
              <w:r w:rsidR="00422EC5">
                <w:rPr>
                  <w:rStyle w:val="Hyperlink"/>
                </w:rPr>
                <w:t xml:space="preserve"> &amp; M.S.)</w:t>
              </w:r>
            </w:hyperlink>
            <w:r w:rsidRPr="00B017A4">
              <w:br/>
              <w:t xml:space="preserve">Submit thesis and approval </w:t>
            </w:r>
            <w:hyperlink r:id="rId51" w:history="1">
              <w:r w:rsidR="00C2461A">
                <w:rPr>
                  <w:rStyle w:val="Hyperlink"/>
                </w:rPr>
                <w:t>form</w:t>
              </w:r>
            </w:hyperlink>
            <w:r w:rsidRPr="00B017A4">
              <w:t xml:space="preserve"> </w:t>
            </w:r>
          </w:p>
          <w:p w14:paraId="30DBBEE4" w14:textId="77777777" w:rsidR="00E83F46" w:rsidRPr="00B017A4" w:rsidRDefault="00E83F46">
            <w:r w:rsidRPr="00B017A4">
              <w:t xml:space="preserve">If pursuing non-thesis option: </w:t>
            </w:r>
          </w:p>
          <w:p w14:paraId="7936FD7A" w14:textId="77777777" w:rsidR="00E83F46" w:rsidRPr="00B017A4" w:rsidRDefault="00E83F46">
            <w:r w:rsidRPr="00B017A4">
              <w:tab/>
              <w:t>Complete exams</w:t>
            </w:r>
          </w:p>
          <w:p w14:paraId="4DA72A8E" w14:textId="77777777" w:rsidR="00E83F46" w:rsidRPr="00B017A4" w:rsidRDefault="00E83F46">
            <w:r w:rsidRPr="00B017A4">
              <w:tab/>
              <w:t>Complete oral examination of exams</w:t>
            </w:r>
          </w:p>
          <w:p w14:paraId="21185F88" w14:textId="7E082D39" w:rsidR="00E83F46" w:rsidRPr="00B017A4" w:rsidRDefault="00E83F46">
            <w:r w:rsidRPr="00B017A4">
              <w:tab/>
              <w:t xml:space="preserve">Submit </w:t>
            </w:r>
            <w:hyperlink r:id="rId52" w:history="1">
              <w:r w:rsidR="00074F1B">
                <w:rPr>
                  <w:rStyle w:val="Hyperlink"/>
                </w:rPr>
                <w:t>MA</w:t>
              </w:r>
              <w:r w:rsidR="00422EC5">
                <w:rPr>
                  <w:rStyle w:val="Hyperlink"/>
                </w:rPr>
                <w:t xml:space="preserve"> Comprehensive Final Exam </w:t>
              </w:r>
              <w:r w:rsidR="00C2461A">
                <w:rPr>
                  <w:rStyle w:val="Hyperlink"/>
                </w:rPr>
                <w:t>Form</w:t>
              </w:r>
            </w:hyperlink>
            <w:r w:rsidRPr="00B017A4">
              <w:tab/>
            </w:r>
            <w:r w:rsidR="00891481">
              <w:t>(this is an in-department document, available from our website)</w:t>
            </w:r>
          </w:p>
          <w:p w14:paraId="3F15A4FF" w14:textId="77777777" w:rsidR="00E83F46" w:rsidRPr="00B017A4" w:rsidRDefault="00E83F46"/>
        </w:tc>
      </w:tr>
      <w:tr w:rsidR="00891481" w:rsidRPr="00B017A4" w14:paraId="14DC0C6D" w14:textId="77777777" w:rsidTr="005A1297">
        <w:trPr>
          <w:tblCellSpacing w:w="7" w:type="dxa"/>
        </w:trPr>
        <w:tc>
          <w:tcPr>
            <w:tcW w:w="1599" w:type="dxa"/>
            <w:tcMar>
              <w:top w:w="15" w:type="dxa"/>
              <w:left w:w="15" w:type="dxa"/>
              <w:bottom w:w="15" w:type="dxa"/>
              <w:right w:w="15" w:type="dxa"/>
            </w:tcMar>
          </w:tcPr>
          <w:p w14:paraId="67F34C7C" w14:textId="77777777" w:rsidR="00891481" w:rsidRPr="00B017A4" w:rsidRDefault="00891481"/>
        </w:tc>
        <w:tc>
          <w:tcPr>
            <w:tcW w:w="7734" w:type="dxa"/>
            <w:tcMar>
              <w:top w:w="15" w:type="dxa"/>
              <w:left w:w="15" w:type="dxa"/>
              <w:bottom w:w="15" w:type="dxa"/>
              <w:right w:w="15" w:type="dxa"/>
            </w:tcMar>
          </w:tcPr>
          <w:p w14:paraId="7BCA2435" w14:textId="77777777" w:rsidR="00891481" w:rsidRPr="00B017A4" w:rsidRDefault="00891481"/>
        </w:tc>
      </w:tr>
    </w:tbl>
    <w:p w14:paraId="78B2967F" w14:textId="4A025EDD" w:rsidR="00D76A26" w:rsidRPr="00FA3BE2" w:rsidRDefault="00E83F46" w:rsidP="00FA3BE2">
      <w:pPr>
        <w:spacing w:before="100"/>
        <w:ind w:left="720"/>
        <w:rPr>
          <w:rFonts w:eastAsia="Georgia" w:cs="Georgia"/>
        </w:rPr>
      </w:pPr>
      <w:r w:rsidRPr="00B017A4">
        <w:rPr>
          <w:rFonts w:eastAsia="Georgia" w:cs="Georgia"/>
        </w:rPr>
        <w:t xml:space="preserve">*Note: If any of the </w:t>
      </w:r>
      <w:r w:rsidR="00C2461A">
        <w:rPr>
          <w:rFonts w:eastAsia="Georgia" w:cs="Georgia"/>
        </w:rPr>
        <w:t>form</w:t>
      </w:r>
      <w:r w:rsidRPr="00B017A4">
        <w:rPr>
          <w:rFonts w:eastAsia="Georgia" w:cs="Georgia"/>
        </w:rPr>
        <w:t xml:space="preserve">s needed for graduation are between 1 and 45 days late, submit relevant </w:t>
      </w:r>
      <w:r w:rsidR="00C2461A">
        <w:rPr>
          <w:rFonts w:eastAsia="Georgia" w:cs="Georgia"/>
        </w:rPr>
        <w:t>form</w:t>
      </w:r>
      <w:r w:rsidRPr="00B017A4">
        <w:rPr>
          <w:rFonts w:eastAsia="Georgia" w:cs="Georgia"/>
        </w:rPr>
        <w:t xml:space="preserve"> with the Late</w:t>
      </w:r>
      <w:r w:rsidR="00B12DE7" w:rsidRPr="00B017A4">
        <w:rPr>
          <w:rFonts w:eastAsia="Georgia" w:cs="Georgia"/>
        </w:rPr>
        <w:t xml:space="preserve"> Filing for Graduation </w:t>
      </w:r>
      <w:r w:rsidR="00C2461A">
        <w:rPr>
          <w:rFonts w:eastAsia="Georgia" w:cs="Georgia"/>
        </w:rPr>
        <w:t>Form</w:t>
      </w:r>
      <w:r w:rsidRPr="00B017A4">
        <w:rPr>
          <w:rFonts w:eastAsia="Georgia" w:cs="Georgia"/>
        </w:rPr>
        <w:t xml:space="preserve"> along with a late fee of $50. If </w:t>
      </w:r>
      <w:r w:rsidR="00C2461A">
        <w:rPr>
          <w:rFonts w:eastAsia="Georgia" w:cs="Georgia"/>
        </w:rPr>
        <w:t>form</w:t>
      </w:r>
      <w:r w:rsidRPr="00B017A4">
        <w:rPr>
          <w:rFonts w:eastAsia="Georgia" w:cs="Georgia"/>
        </w:rPr>
        <w:t>s are more than 45 days late, you will not graduate that semester.</w:t>
      </w:r>
    </w:p>
    <w:p w14:paraId="3B6A25CE" w14:textId="77777777" w:rsidR="008A1D74" w:rsidRPr="00B017A4" w:rsidRDefault="008A1D74">
      <w:pPr>
        <w:rPr>
          <w:rFonts w:eastAsia="Georgia" w:cs="Georgia"/>
          <w:b/>
        </w:rPr>
      </w:pPr>
    </w:p>
    <w:p w14:paraId="3C0BA80D" w14:textId="0EC9CD10" w:rsidR="00FA3BE2" w:rsidRDefault="00DC4E8C" w:rsidP="00DC4E8C">
      <w:pPr>
        <w:pStyle w:val="Heading2"/>
      </w:pPr>
      <w:bookmarkStart w:id="41" w:name="_Toc109723052"/>
      <w:r>
        <w:t xml:space="preserve">I. </w:t>
      </w:r>
      <w:r w:rsidR="00FA3BE2">
        <w:t>Double Dawg Program Requirements</w:t>
      </w:r>
      <w:bookmarkEnd w:id="41"/>
    </w:p>
    <w:p w14:paraId="79C1E381" w14:textId="581E44B9" w:rsidR="00FA3BE2" w:rsidRPr="00DC4E8C" w:rsidRDefault="00FA3BE2" w:rsidP="00DC4E8C">
      <w:pPr>
        <w:ind w:left="720"/>
      </w:pPr>
      <w:r w:rsidRPr="00DC4E8C">
        <w:t xml:space="preserve">Double Dawg students will follow the requirements for the </w:t>
      </w:r>
      <w:r w:rsidRPr="00DC4E8C">
        <w:rPr>
          <w:i/>
          <w:iCs/>
        </w:rPr>
        <w:t>non-thesis</w:t>
      </w:r>
      <w:r w:rsidRPr="00DC4E8C">
        <w:t xml:space="preserve"> MA degree. During the 4</w:t>
      </w:r>
      <w:r w:rsidRPr="00DC4E8C">
        <w:rPr>
          <w:vertAlign w:val="superscript"/>
        </w:rPr>
        <w:t>th</w:t>
      </w:r>
      <w:r w:rsidRPr="00DC4E8C">
        <w:t xml:space="preserve"> year of their undergraduate program</w:t>
      </w:r>
      <w:r w:rsidR="00EE4B6A" w:rsidRPr="00DC4E8C">
        <w:t xml:space="preserve"> (during which they begin taking graduate courses, some of which also count toward their undergraduate degree)</w:t>
      </w:r>
      <w:r w:rsidRPr="00DC4E8C">
        <w:t xml:space="preserve"> they will be assigned a temporary advisor. </w:t>
      </w:r>
      <w:r w:rsidR="00EE4B6A" w:rsidRPr="00DC4E8C">
        <w:t xml:space="preserve">It is expected that they will continue to consult with the Academic Advisor/Undergraduate Coordinator to make sure they satisfy all the requirements for the undergraduate degree. </w:t>
      </w:r>
      <w:r w:rsidRPr="00DC4E8C">
        <w:t xml:space="preserve">Double Dawg students must choose a permanent advisor by the end of the first week of fall classes </w:t>
      </w:r>
      <w:r w:rsidR="00EE4B6A" w:rsidRPr="00DC4E8C">
        <w:t>their fifth year (the year in which they are a full-time student).</w:t>
      </w:r>
      <w:r w:rsidRPr="00DC4E8C">
        <w:t xml:space="preserve"> </w:t>
      </w:r>
      <w:r w:rsidR="00EE4B6A" w:rsidRPr="00DC4E8C">
        <w:lastRenderedPageBreak/>
        <w:t>Below is a sample program of study: note that this is a plan for coursework only; Double Dawg students must also 1) deliver a colloquium presentation; 2) satisfy the internship requirement (unless exempted by their committee); and 3) satisfy the cross-over requirement. See the section on the</w:t>
      </w:r>
      <w:r w:rsidR="002D3490" w:rsidRPr="00DC4E8C">
        <w:t xml:space="preserve"> requirements for the</w:t>
      </w:r>
      <w:r w:rsidR="00EE4B6A" w:rsidRPr="00DC4E8C">
        <w:t xml:space="preserve"> non-thesis MA degree</w:t>
      </w:r>
      <w:r w:rsidR="006B2A3E" w:rsidRPr="00DC4E8C">
        <w:t>.</w:t>
      </w:r>
      <w:r w:rsidR="00EE4B6A" w:rsidRPr="00DC4E8C">
        <w:t xml:space="preserve"> </w:t>
      </w:r>
    </w:p>
    <w:p w14:paraId="59B4AC4E" w14:textId="03430EB9" w:rsidR="00EE4B6A" w:rsidRDefault="00EE4B6A" w:rsidP="00EE4B6A"/>
    <w:p w14:paraId="78F1C6BE" w14:textId="77777777" w:rsidR="00EE4B6A" w:rsidRPr="006B2A3E" w:rsidRDefault="00EE4B6A" w:rsidP="00EE4B6A">
      <w:pPr>
        <w:jc w:val="center"/>
      </w:pPr>
      <w:r w:rsidRPr="006B2A3E">
        <w:t>Communication Studies (BA)/Communication Studies (MA) Sample Program of Study</w:t>
      </w:r>
    </w:p>
    <w:p w14:paraId="6E625098" w14:textId="77777777" w:rsidR="00EE4B6A" w:rsidRPr="006B2A3E" w:rsidRDefault="00EE4B6A" w:rsidP="00EE4B6A"/>
    <w:p w14:paraId="4CBAD4E0" w14:textId="19B1C922" w:rsidR="00EE4B6A" w:rsidRPr="006B2A3E" w:rsidRDefault="00EE4B6A" w:rsidP="00EE4B6A">
      <w:r w:rsidRPr="006B2A3E">
        <w:t>Y</w:t>
      </w:r>
      <w:r w:rsidR="00A92508">
        <w:t>ear</w:t>
      </w:r>
      <w:r w:rsidRPr="006B2A3E">
        <w:t xml:space="preserve"> O</w:t>
      </w:r>
      <w:r w:rsidR="00A92508">
        <w:t>ne</w:t>
      </w:r>
    </w:p>
    <w:p w14:paraId="36856061" w14:textId="5CE52FA9" w:rsidR="00EE4B6A" w:rsidRPr="006B2A3E" w:rsidRDefault="00EE4B6A" w:rsidP="00EE4B6A">
      <w:pPr>
        <w:rPr>
          <w:b/>
        </w:rPr>
      </w:pPr>
      <w:r w:rsidRPr="006B2A3E">
        <w:rPr>
          <w:b/>
        </w:rPr>
        <w:t>Fall  Courses</w:t>
      </w:r>
      <w:r w:rsidRPr="006B2A3E">
        <w:rPr>
          <w:b/>
        </w:rPr>
        <w:tab/>
      </w:r>
      <w:r w:rsidRPr="006B2A3E">
        <w:rPr>
          <w:b/>
        </w:rPr>
        <w:tab/>
      </w:r>
      <w:r w:rsidRPr="006B2A3E">
        <w:rPr>
          <w:b/>
        </w:rPr>
        <w:tab/>
        <w:t>Hours</w:t>
      </w:r>
      <w:r w:rsidRPr="006B2A3E">
        <w:rPr>
          <w:b/>
        </w:rPr>
        <w:tab/>
      </w:r>
      <w:r w:rsidRPr="006B2A3E">
        <w:rPr>
          <w:b/>
        </w:rPr>
        <w:tab/>
        <w:t>Spring Courses</w:t>
      </w:r>
      <w:r w:rsidRPr="006B2A3E">
        <w:rPr>
          <w:b/>
        </w:rPr>
        <w:tab/>
      </w:r>
      <w:r w:rsidRPr="006B2A3E">
        <w:rPr>
          <w:b/>
        </w:rPr>
        <w:tab/>
      </w:r>
      <w:r w:rsidR="00A92508">
        <w:rPr>
          <w:b/>
        </w:rPr>
        <w:tab/>
      </w:r>
      <w:r w:rsidRPr="006B2A3E">
        <w:rPr>
          <w:b/>
        </w:rPr>
        <w:t>Hours</w:t>
      </w:r>
    </w:p>
    <w:p w14:paraId="35CF3C43" w14:textId="77777777" w:rsidR="00EE4B6A" w:rsidRPr="006B2A3E" w:rsidRDefault="00EE4B6A" w:rsidP="00EE4B6A">
      <w:r w:rsidRPr="006B2A3E">
        <w:t>COMM2150H</w:t>
      </w:r>
      <w:r w:rsidRPr="006B2A3E">
        <w:tab/>
      </w:r>
      <w:r w:rsidRPr="006B2A3E">
        <w:tab/>
      </w:r>
      <w:r w:rsidRPr="006B2A3E">
        <w:tab/>
        <w:t>3</w:t>
      </w:r>
      <w:r w:rsidRPr="006B2A3E">
        <w:tab/>
      </w:r>
      <w:r w:rsidRPr="006B2A3E">
        <w:tab/>
      </w:r>
      <w:r w:rsidRPr="006B2A3E">
        <w:tab/>
        <w:t>COMM2550H</w:t>
      </w:r>
      <w:r w:rsidRPr="006B2A3E">
        <w:tab/>
      </w:r>
      <w:r w:rsidRPr="006B2A3E">
        <w:tab/>
      </w:r>
      <w:r w:rsidRPr="006B2A3E">
        <w:tab/>
        <w:t>3</w:t>
      </w:r>
    </w:p>
    <w:p w14:paraId="6A4793B4" w14:textId="720364E0" w:rsidR="00EE4B6A" w:rsidRPr="006B2A3E" w:rsidRDefault="00EE4B6A" w:rsidP="00EE4B6A">
      <w:r w:rsidRPr="006B2A3E">
        <w:t>WMST1100</w:t>
      </w:r>
      <w:r w:rsidRPr="006B2A3E">
        <w:tab/>
      </w:r>
      <w:r w:rsidRPr="006B2A3E">
        <w:tab/>
      </w:r>
      <w:r w:rsidRPr="006B2A3E">
        <w:tab/>
        <w:t>3</w:t>
      </w:r>
      <w:r w:rsidRPr="006B2A3E">
        <w:tab/>
      </w:r>
      <w:r w:rsidRPr="006B2A3E">
        <w:tab/>
      </w:r>
      <w:r w:rsidRPr="006B2A3E">
        <w:tab/>
        <w:t>SPAN2001</w:t>
      </w:r>
      <w:r w:rsidRPr="006B2A3E">
        <w:tab/>
      </w:r>
      <w:r w:rsidRPr="006B2A3E">
        <w:tab/>
      </w:r>
      <w:r w:rsidR="00A92508">
        <w:tab/>
      </w:r>
      <w:r w:rsidRPr="006B2A3E">
        <w:tab/>
        <w:t>4</w:t>
      </w:r>
    </w:p>
    <w:p w14:paraId="56FA5787" w14:textId="0741D625" w:rsidR="00EE4B6A" w:rsidRPr="006B2A3E" w:rsidRDefault="00EE4B6A" w:rsidP="00EE4B6A">
      <w:r w:rsidRPr="006B2A3E">
        <w:t>SPAN1002</w:t>
      </w:r>
      <w:r w:rsidRPr="006B2A3E">
        <w:tab/>
      </w:r>
      <w:r w:rsidRPr="006B2A3E">
        <w:tab/>
      </w:r>
      <w:r w:rsidRPr="006B2A3E">
        <w:tab/>
        <w:t>4</w:t>
      </w:r>
      <w:r w:rsidRPr="006B2A3E">
        <w:tab/>
      </w:r>
      <w:r w:rsidRPr="006B2A3E">
        <w:tab/>
      </w:r>
      <w:r w:rsidRPr="006B2A3E">
        <w:tab/>
        <w:t>ARHI2100</w:t>
      </w:r>
      <w:r w:rsidRPr="006B2A3E">
        <w:tab/>
      </w:r>
      <w:r w:rsidRPr="006B2A3E">
        <w:tab/>
      </w:r>
      <w:r w:rsidR="00A92508">
        <w:tab/>
      </w:r>
      <w:r w:rsidRPr="006B2A3E">
        <w:tab/>
        <w:t>3</w:t>
      </w:r>
      <w:r w:rsidRPr="006B2A3E">
        <w:tab/>
      </w:r>
      <w:r w:rsidRPr="006B2A3E">
        <w:tab/>
      </w:r>
    </w:p>
    <w:p w14:paraId="5CFCA88A" w14:textId="03C10B28" w:rsidR="00EE4B6A" w:rsidRPr="006B2A3E" w:rsidRDefault="00EE4B6A" w:rsidP="00EE4B6A">
      <w:r w:rsidRPr="006B2A3E">
        <w:t>STAT2000</w:t>
      </w:r>
      <w:r w:rsidRPr="006B2A3E">
        <w:tab/>
      </w:r>
      <w:r w:rsidRPr="006B2A3E">
        <w:tab/>
      </w:r>
      <w:r w:rsidRPr="006B2A3E">
        <w:tab/>
        <w:t>4</w:t>
      </w:r>
      <w:r w:rsidRPr="006B2A3E">
        <w:tab/>
      </w:r>
      <w:r w:rsidRPr="006B2A3E">
        <w:tab/>
      </w:r>
      <w:r w:rsidRPr="006B2A3E">
        <w:tab/>
        <w:t>AFAM2000</w:t>
      </w:r>
      <w:r w:rsidRPr="006B2A3E">
        <w:tab/>
      </w:r>
      <w:r w:rsidRPr="006B2A3E">
        <w:tab/>
      </w:r>
      <w:r w:rsidR="00A92508">
        <w:tab/>
      </w:r>
      <w:r w:rsidRPr="006B2A3E">
        <w:tab/>
        <w:t>3</w:t>
      </w:r>
    </w:p>
    <w:p w14:paraId="63DA8F72" w14:textId="1FD5BC79" w:rsidR="00EE4B6A" w:rsidRPr="006B2A3E" w:rsidRDefault="00EE4B6A" w:rsidP="00EE4B6A">
      <w:r w:rsidRPr="006B2A3E">
        <w:t>FYOS1101</w:t>
      </w:r>
      <w:r w:rsidRPr="006B2A3E">
        <w:tab/>
      </w:r>
      <w:r w:rsidRPr="006B2A3E">
        <w:tab/>
      </w:r>
      <w:r w:rsidR="00A92508">
        <w:tab/>
      </w:r>
      <w:r w:rsidRPr="006B2A3E">
        <w:tab/>
        <w:t>1</w:t>
      </w:r>
      <w:r w:rsidRPr="006B2A3E">
        <w:tab/>
      </w:r>
      <w:r w:rsidRPr="006B2A3E">
        <w:tab/>
      </w:r>
      <w:r w:rsidRPr="006B2A3E">
        <w:tab/>
      </w:r>
      <w:r w:rsidRPr="006B2A3E">
        <w:rPr>
          <w:color w:val="000000"/>
        </w:rPr>
        <w:t>LING2100</w:t>
      </w:r>
      <w:r w:rsidRPr="006B2A3E">
        <w:rPr>
          <w:color w:val="FF0000"/>
        </w:rPr>
        <w:tab/>
      </w:r>
      <w:r w:rsidRPr="006B2A3E">
        <w:rPr>
          <w:color w:val="FF0000"/>
        </w:rPr>
        <w:tab/>
      </w:r>
      <w:r w:rsidR="00A92508">
        <w:rPr>
          <w:color w:val="FF0000"/>
        </w:rPr>
        <w:tab/>
      </w:r>
      <w:r w:rsidRPr="006B2A3E">
        <w:rPr>
          <w:color w:val="FF0000"/>
        </w:rPr>
        <w:tab/>
      </w:r>
      <w:r w:rsidRPr="006B2A3E">
        <w:t>3</w:t>
      </w:r>
    </w:p>
    <w:p w14:paraId="52BDF609" w14:textId="65AC379C" w:rsidR="00EE4B6A" w:rsidRPr="006B2A3E" w:rsidRDefault="00EE4B6A" w:rsidP="00EE4B6A">
      <w:pPr>
        <w:rPr>
          <w:b/>
        </w:rPr>
      </w:pPr>
      <w:r w:rsidRPr="006B2A3E">
        <w:rPr>
          <w:b/>
        </w:rPr>
        <w:t>Total</w:t>
      </w:r>
      <w:r w:rsidRPr="006B2A3E">
        <w:rPr>
          <w:b/>
        </w:rPr>
        <w:tab/>
      </w:r>
      <w:r w:rsidRPr="006B2A3E">
        <w:rPr>
          <w:b/>
        </w:rPr>
        <w:tab/>
      </w:r>
      <w:r w:rsidRPr="006B2A3E">
        <w:rPr>
          <w:b/>
        </w:rPr>
        <w:tab/>
      </w:r>
      <w:r w:rsidRPr="006B2A3E">
        <w:rPr>
          <w:b/>
        </w:rPr>
        <w:tab/>
        <w:t>15</w:t>
      </w:r>
      <w:r w:rsidRPr="006B2A3E">
        <w:rPr>
          <w:b/>
        </w:rPr>
        <w:tab/>
      </w:r>
      <w:r w:rsidRPr="006B2A3E">
        <w:rPr>
          <w:b/>
        </w:rPr>
        <w:tab/>
      </w:r>
      <w:r w:rsidRPr="006B2A3E">
        <w:rPr>
          <w:b/>
        </w:rPr>
        <w:tab/>
        <w:t>Total</w:t>
      </w:r>
      <w:r w:rsidRPr="006B2A3E">
        <w:rPr>
          <w:b/>
        </w:rPr>
        <w:tab/>
      </w:r>
      <w:r w:rsidRPr="006B2A3E">
        <w:rPr>
          <w:b/>
        </w:rPr>
        <w:tab/>
      </w:r>
      <w:r w:rsidRPr="006B2A3E">
        <w:rPr>
          <w:b/>
        </w:rPr>
        <w:tab/>
      </w:r>
      <w:r w:rsidR="00A92508">
        <w:rPr>
          <w:b/>
        </w:rPr>
        <w:tab/>
      </w:r>
      <w:r w:rsidRPr="006B2A3E">
        <w:rPr>
          <w:b/>
        </w:rPr>
        <w:tab/>
        <w:t>16</w:t>
      </w:r>
    </w:p>
    <w:p w14:paraId="5C948724" w14:textId="77777777" w:rsidR="00EE4B6A" w:rsidRPr="006B2A3E" w:rsidRDefault="00EE4B6A" w:rsidP="00EE4B6A"/>
    <w:p w14:paraId="4911620B" w14:textId="128729FA" w:rsidR="00EE4B6A" w:rsidRPr="006B2A3E" w:rsidRDefault="00EE4B6A" w:rsidP="00EE4B6A">
      <w:r w:rsidRPr="006B2A3E">
        <w:t>Y</w:t>
      </w:r>
      <w:r w:rsidR="00A92508">
        <w:t>ear</w:t>
      </w:r>
      <w:r w:rsidRPr="006B2A3E">
        <w:t xml:space="preserve"> T</w:t>
      </w:r>
      <w:r w:rsidR="00A92508">
        <w:t>wo</w:t>
      </w:r>
    </w:p>
    <w:p w14:paraId="3AEB2467" w14:textId="18001DC1" w:rsidR="00EE4B6A" w:rsidRPr="006B2A3E" w:rsidRDefault="00EE4B6A" w:rsidP="00EE4B6A">
      <w:pPr>
        <w:rPr>
          <w:b/>
        </w:rPr>
      </w:pPr>
      <w:r w:rsidRPr="006B2A3E">
        <w:rPr>
          <w:b/>
        </w:rPr>
        <w:t>Fall  Courses</w:t>
      </w:r>
      <w:r w:rsidRPr="006B2A3E">
        <w:rPr>
          <w:b/>
        </w:rPr>
        <w:tab/>
      </w:r>
      <w:r w:rsidRPr="006B2A3E">
        <w:rPr>
          <w:b/>
        </w:rPr>
        <w:tab/>
      </w:r>
      <w:r w:rsidRPr="006B2A3E">
        <w:rPr>
          <w:b/>
        </w:rPr>
        <w:tab/>
        <w:t>Hours</w:t>
      </w:r>
      <w:r w:rsidRPr="006B2A3E">
        <w:rPr>
          <w:b/>
        </w:rPr>
        <w:tab/>
      </w:r>
      <w:r w:rsidRPr="006B2A3E">
        <w:rPr>
          <w:b/>
        </w:rPr>
        <w:tab/>
        <w:t>Spring Courses</w:t>
      </w:r>
      <w:r w:rsidRPr="006B2A3E">
        <w:rPr>
          <w:b/>
        </w:rPr>
        <w:tab/>
      </w:r>
      <w:r w:rsidRPr="006B2A3E">
        <w:rPr>
          <w:b/>
        </w:rPr>
        <w:tab/>
      </w:r>
      <w:r w:rsidR="00A92508">
        <w:rPr>
          <w:b/>
        </w:rPr>
        <w:tab/>
      </w:r>
      <w:r w:rsidRPr="006B2A3E">
        <w:rPr>
          <w:b/>
        </w:rPr>
        <w:t>Hours</w:t>
      </w:r>
    </w:p>
    <w:p w14:paraId="69E0462D" w14:textId="57822764" w:rsidR="00EE4B6A" w:rsidRPr="006B2A3E" w:rsidRDefault="00EE4B6A" w:rsidP="00EE4B6A">
      <w:r w:rsidRPr="006B2A3E">
        <w:t>HIST2111H</w:t>
      </w:r>
      <w:r w:rsidRPr="006B2A3E">
        <w:tab/>
      </w:r>
      <w:r w:rsidRPr="006B2A3E">
        <w:tab/>
      </w:r>
      <w:r w:rsidRPr="006B2A3E">
        <w:tab/>
        <w:t>3</w:t>
      </w:r>
      <w:r w:rsidRPr="006B2A3E">
        <w:tab/>
      </w:r>
      <w:r w:rsidRPr="006B2A3E">
        <w:tab/>
      </w:r>
      <w:r w:rsidRPr="006B2A3E">
        <w:tab/>
        <w:t>Comm Elective</w:t>
      </w:r>
      <w:r w:rsidRPr="006B2A3E">
        <w:tab/>
      </w:r>
      <w:r w:rsidRPr="006B2A3E">
        <w:tab/>
      </w:r>
      <w:r w:rsidR="00A92508">
        <w:tab/>
      </w:r>
      <w:r w:rsidRPr="006B2A3E">
        <w:t>6</w:t>
      </w:r>
    </w:p>
    <w:p w14:paraId="5BF1267B" w14:textId="372DFC99" w:rsidR="00EE4B6A" w:rsidRPr="006B2A3E" w:rsidRDefault="00EE4B6A" w:rsidP="00EE4B6A">
      <w:r w:rsidRPr="006B2A3E">
        <w:t>BIOL1107/1107L</w:t>
      </w:r>
      <w:r w:rsidRPr="006B2A3E">
        <w:tab/>
      </w:r>
      <w:r w:rsidRPr="006B2A3E">
        <w:tab/>
      </w:r>
      <w:r w:rsidR="00A92508">
        <w:tab/>
      </w:r>
      <w:r w:rsidRPr="006B2A3E">
        <w:t>4</w:t>
      </w:r>
      <w:r w:rsidRPr="006B2A3E">
        <w:tab/>
      </w:r>
      <w:r w:rsidRPr="006B2A3E">
        <w:tab/>
      </w:r>
      <w:r w:rsidRPr="006B2A3E">
        <w:tab/>
        <w:t>PSYC1101</w:t>
      </w:r>
      <w:r w:rsidRPr="006B2A3E">
        <w:tab/>
      </w:r>
      <w:r w:rsidRPr="006B2A3E">
        <w:tab/>
      </w:r>
      <w:r w:rsidRPr="006B2A3E">
        <w:tab/>
      </w:r>
      <w:r w:rsidR="00A92508">
        <w:tab/>
      </w:r>
      <w:r w:rsidRPr="006B2A3E">
        <w:t>3</w:t>
      </w:r>
    </w:p>
    <w:p w14:paraId="4D5E195F" w14:textId="7A40482E" w:rsidR="00EE4B6A" w:rsidRPr="006B2A3E" w:rsidRDefault="00EE4B6A" w:rsidP="00EE4B6A">
      <w:r w:rsidRPr="006B2A3E">
        <w:t>POLS1101</w:t>
      </w:r>
      <w:r w:rsidRPr="006B2A3E">
        <w:tab/>
      </w:r>
      <w:r w:rsidRPr="006B2A3E">
        <w:tab/>
      </w:r>
      <w:r w:rsidRPr="006B2A3E">
        <w:tab/>
      </w:r>
      <w:r w:rsidR="00A92508">
        <w:tab/>
      </w:r>
      <w:r w:rsidRPr="006B2A3E">
        <w:t>3</w:t>
      </w:r>
      <w:r w:rsidRPr="006B2A3E">
        <w:tab/>
      </w:r>
      <w:r w:rsidRPr="006B2A3E">
        <w:tab/>
      </w:r>
      <w:r w:rsidRPr="006B2A3E">
        <w:tab/>
        <w:t>HIST2115H</w:t>
      </w:r>
      <w:r w:rsidRPr="006B2A3E">
        <w:tab/>
      </w:r>
      <w:r w:rsidRPr="006B2A3E">
        <w:tab/>
      </w:r>
      <w:r w:rsidRPr="006B2A3E">
        <w:tab/>
      </w:r>
      <w:r w:rsidR="00A92508">
        <w:tab/>
      </w:r>
      <w:r w:rsidRPr="006B2A3E">
        <w:t>3</w:t>
      </w:r>
    </w:p>
    <w:p w14:paraId="2E001F70" w14:textId="0F1DFB4F" w:rsidR="00EE4B6A" w:rsidRPr="006B2A3E" w:rsidRDefault="00EE4B6A" w:rsidP="00EE4B6A">
      <w:r w:rsidRPr="006B2A3E">
        <w:t>Electives</w:t>
      </w:r>
      <w:r w:rsidRPr="006B2A3E">
        <w:tab/>
      </w:r>
      <w:r w:rsidRPr="006B2A3E">
        <w:tab/>
      </w:r>
      <w:r w:rsidRPr="006B2A3E">
        <w:rPr>
          <w:b/>
        </w:rPr>
        <w:tab/>
      </w:r>
      <w:r w:rsidR="00A92508">
        <w:rPr>
          <w:b/>
        </w:rPr>
        <w:tab/>
      </w:r>
      <w:r w:rsidRPr="006B2A3E">
        <w:t>3</w:t>
      </w:r>
      <w:r w:rsidRPr="006B2A3E">
        <w:rPr>
          <w:b/>
        </w:rPr>
        <w:tab/>
      </w:r>
      <w:r w:rsidRPr="006B2A3E">
        <w:rPr>
          <w:b/>
        </w:rPr>
        <w:tab/>
      </w:r>
      <w:r w:rsidRPr="006B2A3E">
        <w:rPr>
          <w:b/>
        </w:rPr>
        <w:tab/>
      </w:r>
      <w:r w:rsidRPr="006B2A3E">
        <w:t>Electives</w:t>
      </w:r>
      <w:r w:rsidRPr="006B2A3E">
        <w:tab/>
      </w:r>
      <w:r w:rsidRPr="006B2A3E">
        <w:tab/>
      </w:r>
      <w:r w:rsidRPr="006B2A3E">
        <w:tab/>
      </w:r>
      <w:r w:rsidR="00A92508">
        <w:tab/>
      </w:r>
      <w:r w:rsidRPr="006B2A3E">
        <w:t>3</w:t>
      </w:r>
    </w:p>
    <w:p w14:paraId="55C2E1EE" w14:textId="0C3EBD13" w:rsidR="00EE4B6A" w:rsidRPr="006B2A3E" w:rsidRDefault="00EE4B6A" w:rsidP="00EE4B6A">
      <w:pPr>
        <w:rPr>
          <w:b/>
        </w:rPr>
      </w:pPr>
      <w:r w:rsidRPr="006B2A3E">
        <w:t>COMM Elective</w:t>
      </w:r>
      <w:r w:rsidRPr="006B2A3E">
        <w:tab/>
      </w:r>
      <w:r w:rsidRPr="006B2A3E">
        <w:tab/>
      </w:r>
      <w:r w:rsidR="00A92508">
        <w:tab/>
      </w:r>
      <w:r w:rsidRPr="006B2A3E">
        <w:t>3</w:t>
      </w:r>
      <w:r w:rsidRPr="006B2A3E">
        <w:tab/>
      </w:r>
    </w:p>
    <w:p w14:paraId="306243EC" w14:textId="5DE83E4B" w:rsidR="00EE4B6A" w:rsidRPr="006B2A3E" w:rsidRDefault="00EE4B6A" w:rsidP="00EE4B6A">
      <w:pPr>
        <w:rPr>
          <w:b/>
        </w:rPr>
      </w:pPr>
      <w:r w:rsidRPr="006B2A3E">
        <w:rPr>
          <w:b/>
        </w:rPr>
        <w:t>Total</w:t>
      </w:r>
      <w:r w:rsidRPr="006B2A3E">
        <w:rPr>
          <w:b/>
        </w:rPr>
        <w:tab/>
      </w:r>
      <w:r w:rsidRPr="006B2A3E">
        <w:rPr>
          <w:b/>
        </w:rPr>
        <w:tab/>
      </w:r>
      <w:r w:rsidRPr="006B2A3E">
        <w:rPr>
          <w:b/>
        </w:rPr>
        <w:tab/>
      </w:r>
      <w:r w:rsidRPr="006B2A3E">
        <w:rPr>
          <w:b/>
        </w:rPr>
        <w:tab/>
        <w:t>16</w:t>
      </w:r>
      <w:r w:rsidRPr="006B2A3E">
        <w:rPr>
          <w:b/>
        </w:rPr>
        <w:tab/>
      </w:r>
      <w:r w:rsidRPr="006B2A3E">
        <w:rPr>
          <w:b/>
        </w:rPr>
        <w:tab/>
      </w:r>
      <w:r w:rsidRPr="006B2A3E">
        <w:rPr>
          <w:b/>
        </w:rPr>
        <w:tab/>
        <w:t>Total</w:t>
      </w:r>
      <w:r w:rsidRPr="006B2A3E">
        <w:rPr>
          <w:b/>
        </w:rPr>
        <w:tab/>
      </w:r>
      <w:r w:rsidRPr="006B2A3E">
        <w:rPr>
          <w:b/>
        </w:rPr>
        <w:tab/>
      </w:r>
      <w:r w:rsidRPr="006B2A3E">
        <w:rPr>
          <w:b/>
        </w:rPr>
        <w:tab/>
      </w:r>
      <w:r w:rsidRPr="006B2A3E">
        <w:rPr>
          <w:b/>
        </w:rPr>
        <w:tab/>
      </w:r>
      <w:r w:rsidR="00A92508">
        <w:rPr>
          <w:b/>
        </w:rPr>
        <w:tab/>
      </w:r>
      <w:r w:rsidRPr="006B2A3E">
        <w:rPr>
          <w:b/>
        </w:rPr>
        <w:t>15</w:t>
      </w:r>
    </w:p>
    <w:p w14:paraId="44D4941E" w14:textId="77777777" w:rsidR="00EE4B6A" w:rsidRPr="006B2A3E" w:rsidRDefault="00EE4B6A" w:rsidP="00EE4B6A"/>
    <w:p w14:paraId="2A432581" w14:textId="77777777" w:rsidR="00EE4B6A" w:rsidRPr="006B2A3E" w:rsidRDefault="00EE4B6A" w:rsidP="00EE4B6A">
      <w:r w:rsidRPr="006B2A3E">
        <w:t>YEAR THREE</w:t>
      </w:r>
    </w:p>
    <w:p w14:paraId="6D02A133" w14:textId="28D656A0" w:rsidR="00EE4B6A" w:rsidRPr="006B2A3E" w:rsidRDefault="00EE4B6A" w:rsidP="00EE4B6A">
      <w:pPr>
        <w:rPr>
          <w:b/>
        </w:rPr>
      </w:pPr>
      <w:r w:rsidRPr="006B2A3E">
        <w:rPr>
          <w:b/>
        </w:rPr>
        <w:t>Fall  Courses</w:t>
      </w:r>
      <w:r w:rsidRPr="006B2A3E">
        <w:rPr>
          <w:b/>
        </w:rPr>
        <w:tab/>
      </w:r>
      <w:r w:rsidRPr="006B2A3E">
        <w:rPr>
          <w:b/>
        </w:rPr>
        <w:tab/>
      </w:r>
      <w:r w:rsidRPr="006B2A3E">
        <w:rPr>
          <w:b/>
        </w:rPr>
        <w:tab/>
        <w:t>Hours</w:t>
      </w:r>
      <w:r w:rsidRPr="006B2A3E">
        <w:rPr>
          <w:b/>
        </w:rPr>
        <w:tab/>
      </w:r>
      <w:r w:rsidRPr="006B2A3E">
        <w:rPr>
          <w:b/>
        </w:rPr>
        <w:tab/>
        <w:t>Spring Courses</w:t>
      </w:r>
      <w:r w:rsidRPr="006B2A3E">
        <w:rPr>
          <w:b/>
        </w:rPr>
        <w:tab/>
      </w:r>
      <w:r w:rsidRPr="006B2A3E">
        <w:rPr>
          <w:b/>
        </w:rPr>
        <w:tab/>
      </w:r>
      <w:r w:rsidR="00A92508">
        <w:rPr>
          <w:b/>
        </w:rPr>
        <w:tab/>
      </w:r>
      <w:r w:rsidRPr="006B2A3E">
        <w:rPr>
          <w:b/>
        </w:rPr>
        <w:t>Hours</w:t>
      </w:r>
    </w:p>
    <w:p w14:paraId="18EF0B7B" w14:textId="5B3B8FF7" w:rsidR="00EE4B6A" w:rsidRPr="006B2A3E" w:rsidRDefault="00EE4B6A" w:rsidP="00EE4B6A">
      <w:r w:rsidRPr="006B2A3E">
        <w:t>PHIL2400</w:t>
      </w:r>
      <w:r w:rsidRPr="006B2A3E">
        <w:tab/>
      </w:r>
      <w:r w:rsidRPr="006B2A3E">
        <w:tab/>
      </w:r>
      <w:r w:rsidRPr="006B2A3E">
        <w:tab/>
        <w:t>3</w:t>
      </w:r>
      <w:r w:rsidRPr="006B2A3E">
        <w:tab/>
      </w:r>
      <w:r w:rsidRPr="006B2A3E">
        <w:tab/>
      </w:r>
      <w:r w:rsidRPr="006B2A3E">
        <w:tab/>
        <w:t>COMM3700</w:t>
      </w:r>
      <w:r w:rsidRPr="006B2A3E">
        <w:tab/>
      </w:r>
      <w:r w:rsidRPr="006B2A3E">
        <w:tab/>
      </w:r>
      <w:r w:rsidR="00083CFC">
        <w:tab/>
      </w:r>
      <w:r w:rsidRPr="006B2A3E">
        <w:tab/>
        <w:t>3</w:t>
      </w:r>
    </w:p>
    <w:p w14:paraId="25981B2B" w14:textId="170EE028" w:rsidR="00EE4B6A" w:rsidRPr="006B2A3E" w:rsidRDefault="00EE4B6A" w:rsidP="00EE4B6A">
      <w:r w:rsidRPr="006B2A3E">
        <w:t>COMM3300</w:t>
      </w:r>
      <w:r w:rsidRPr="006B2A3E">
        <w:tab/>
      </w:r>
      <w:r w:rsidRPr="006B2A3E">
        <w:tab/>
      </w:r>
      <w:r w:rsidRPr="006B2A3E">
        <w:tab/>
        <w:t xml:space="preserve">3 </w:t>
      </w:r>
      <w:r w:rsidRPr="006B2A3E">
        <w:tab/>
      </w:r>
      <w:r w:rsidRPr="006B2A3E">
        <w:tab/>
      </w:r>
      <w:r w:rsidRPr="006B2A3E">
        <w:tab/>
        <w:t>COMM elective</w:t>
      </w:r>
      <w:r w:rsidRPr="006B2A3E">
        <w:tab/>
        <w:t xml:space="preserve"> </w:t>
      </w:r>
      <w:r w:rsidR="00083CFC">
        <w:tab/>
      </w:r>
      <w:r w:rsidRPr="006B2A3E">
        <w:tab/>
        <w:t>3</w:t>
      </w:r>
    </w:p>
    <w:p w14:paraId="5756FDE9" w14:textId="30BA27D0" w:rsidR="00EE4B6A" w:rsidRPr="006B2A3E" w:rsidRDefault="00EE4B6A" w:rsidP="00EE4B6A">
      <w:pPr>
        <w:rPr>
          <w:bCs/>
        </w:rPr>
      </w:pPr>
      <w:r w:rsidRPr="006B2A3E">
        <w:t>Electives</w:t>
      </w:r>
      <w:r w:rsidRPr="006B2A3E">
        <w:tab/>
      </w:r>
      <w:r w:rsidRPr="006B2A3E">
        <w:tab/>
      </w:r>
      <w:r w:rsidR="00A92508">
        <w:tab/>
      </w:r>
      <w:r w:rsidRPr="006B2A3E">
        <w:tab/>
        <w:t>6</w:t>
      </w:r>
      <w:r w:rsidRPr="006B2A3E">
        <w:tab/>
      </w:r>
      <w:r w:rsidRPr="006B2A3E">
        <w:tab/>
      </w:r>
      <w:r w:rsidRPr="006B2A3E">
        <w:tab/>
        <w:t>Electives</w:t>
      </w:r>
      <w:r w:rsidRPr="006B2A3E">
        <w:tab/>
      </w:r>
      <w:r w:rsidRPr="006B2A3E">
        <w:tab/>
      </w:r>
      <w:r w:rsidR="00083CFC">
        <w:tab/>
      </w:r>
      <w:r w:rsidRPr="006B2A3E">
        <w:tab/>
        <w:t>9</w:t>
      </w:r>
    </w:p>
    <w:p w14:paraId="3F57C3D0" w14:textId="709622C3" w:rsidR="00EE4B6A" w:rsidRPr="006B2A3E" w:rsidRDefault="00EE4B6A" w:rsidP="00EE4B6A">
      <w:pPr>
        <w:rPr>
          <w:b/>
        </w:rPr>
      </w:pPr>
      <w:r w:rsidRPr="006B2A3E">
        <w:rPr>
          <w:bCs/>
        </w:rPr>
        <w:t>GEOG1111</w:t>
      </w:r>
      <w:r w:rsidRPr="006B2A3E">
        <w:rPr>
          <w:bCs/>
        </w:rPr>
        <w:tab/>
      </w:r>
      <w:r w:rsidRPr="006B2A3E">
        <w:rPr>
          <w:bCs/>
        </w:rPr>
        <w:tab/>
      </w:r>
      <w:r w:rsidRPr="006B2A3E">
        <w:rPr>
          <w:bCs/>
        </w:rPr>
        <w:tab/>
        <w:t>3</w:t>
      </w:r>
      <w:r w:rsidRPr="006B2A3E">
        <w:rPr>
          <w:bCs/>
        </w:rPr>
        <w:tab/>
      </w:r>
      <w:r w:rsidRPr="006B2A3E">
        <w:tab/>
      </w:r>
      <w:r w:rsidRPr="006B2A3E">
        <w:tab/>
      </w:r>
      <w:r w:rsidRPr="006B2A3E">
        <w:rPr>
          <w:b/>
        </w:rPr>
        <w:t>Total</w:t>
      </w:r>
      <w:r w:rsidRPr="006B2A3E">
        <w:rPr>
          <w:b/>
        </w:rPr>
        <w:tab/>
      </w:r>
      <w:r w:rsidRPr="006B2A3E">
        <w:rPr>
          <w:b/>
        </w:rPr>
        <w:tab/>
      </w:r>
      <w:r w:rsidRPr="006B2A3E">
        <w:rPr>
          <w:b/>
        </w:rPr>
        <w:tab/>
      </w:r>
      <w:r w:rsidR="00083CFC">
        <w:rPr>
          <w:b/>
        </w:rPr>
        <w:tab/>
      </w:r>
      <w:r w:rsidRPr="006B2A3E">
        <w:rPr>
          <w:b/>
        </w:rPr>
        <w:tab/>
        <w:t>15</w:t>
      </w:r>
      <w:r w:rsidRPr="006B2A3E">
        <w:rPr>
          <w:b/>
        </w:rPr>
        <w:tab/>
      </w:r>
    </w:p>
    <w:p w14:paraId="24FFD92E" w14:textId="77777777" w:rsidR="00EE4B6A" w:rsidRPr="006B2A3E" w:rsidRDefault="00EE4B6A" w:rsidP="00EE4B6A">
      <w:pPr>
        <w:rPr>
          <w:b/>
        </w:rPr>
      </w:pPr>
      <w:r w:rsidRPr="006B2A3E">
        <w:rPr>
          <w:b/>
        </w:rPr>
        <w:t>Total</w:t>
      </w:r>
      <w:r w:rsidRPr="006B2A3E">
        <w:rPr>
          <w:b/>
        </w:rPr>
        <w:tab/>
      </w:r>
      <w:r w:rsidRPr="006B2A3E">
        <w:rPr>
          <w:b/>
        </w:rPr>
        <w:tab/>
      </w:r>
      <w:r w:rsidRPr="006B2A3E">
        <w:rPr>
          <w:b/>
        </w:rPr>
        <w:tab/>
      </w:r>
      <w:r w:rsidRPr="006B2A3E">
        <w:rPr>
          <w:b/>
        </w:rPr>
        <w:tab/>
        <w:t>15</w:t>
      </w:r>
    </w:p>
    <w:p w14:paraId="063B92A8" w14:textId="77777777" w:rsidR="00EE4B6A" w:rsidRPr="006B2A3E" w:rsidRDefault="00EE4B6A" w:rsidP="00EE4B6A">
      <w:pPr>
        <w:rPr>
          <w:b/>
        </w:rPr>
      </w:pPr>
    </w:p>
    <w:p w14:paraId="3675DB73" w14:textId="77777777" w:rsidR="00EE4B6A" w:rsidRPr="006B2A3E" w:rsidRDefault="00EE4B6A" w:rsidP="00EE4B6A">
      <w:pPr>
        <w:rPr>
          <w:b/>
        </w:rPr>
      </w:pPr>
      <w:r w:rsidRPr="006B2A3E">
        <w:rPr>
          <w:b/>
        </w:rPr>
        <w:t>Summer Courses</w:t>
      </w:r>
    </w:p>
    <w:p w14:paraId="627088E4" w14:textId="4AC088A0" w:rsidR="00EE4B6A" w:rsidRPr="006B2A3E" w:rsidRDefault="00EE4B6A" w:rsidP="00EE4B6A">
      <w:r w:rsidRPr="006B2A3E">
        <w:lastRenderedPageBreak/>
        <w:t>Electives</w:t>
      </w:r>
      <w:r w:rsidRPr="006B2A3E">
        <w:tab/>
      </w:r>
      <w:r w:rsidRPr="006B2A3E">
        <w:tab/>
      </w:r>
      <w:r w:rsidR="00083CFC">
        <w:tab/>
      </w:r>
      <w:r w:rsidRPr="006B2A3E">
        <w:tab/>
        <w:t>3</w:t>
      </w:r>
    </w:p>
    <w:p w14:paraId="124082ED" w14:textId="77777777" w:rsidR="00EE4B6A" w:rsidRPr="006B2A3E" w:rsidRDefault="00EE4B6A" w:rsidP="00EE4B6A">
      <w:pPr>
        <w:rPr>
          <w:b/>
        </w:rPr>
      </w:pPr>
      <w:r w:rsidRPr="006B2A3E">
        <w:rPr>
          <w:b/>
        </w:rPr>
        <w:t>Total</w:t>
      </w:r>
      <w:r w:rsidRPr="006B2A3E">
        <w:rPr>
          <w:b/>
        </w:rPr>
        <w:tab/>
      </w:r>
      <w:r w:rsidRPr="006B2A3E">
        <w:rPr>
          <w:b/>
        </w:rPr>
        <w:tab/>
      </w:r>
      <w:r w:rsidRPr="006B2A3E">
        <w:rPr>
          <w:b/>
        </w:rPr>
        <w:tab/>
      </w:r>
      <w:r w:rsidRPr="006B2A3E">
        <w:rPr>
          <w:b/>
        </w:rPr>
        <w:tab/>
        <w:t>3</w:t>
      </w:r>
    </w:p>
    <w:p w14:paraId="4FEB6762" w14:textId="77777777" w:rsidR="00EE4B6A" w:rsidRPr="006B2A3E" w:rsidRDefault="00EE4B6A" w:rsidP="00EE4B6A"/>
    <w:p w14:paraId="14E9F7AA" w14:textId="77777777" w:rsidR="00EE4B6A" w:rsidRPr="006B2A3E" w:rsidRDefault="00EE4B6A" w:rsidP="00EE4B6A">
      <w:r w:rsidRPr="006B2A3E">
        <w:t>YEAR FOUR</w:t>
      </w:r>
    </w:p>
    <w:p w14:paraId="6ECEFF29" w14:textId="2A7226A2" w:rsidR="00EE4B6A" w:rsidRPr="006B2A3E" w:rsidRDefault="00EE4B6A" w:rsidP="00EE4B6A">
      <w:pPr>
        <w:rPr>
          <w:b/>
        </w:rPr>
      </w:pPr>
      <w:r w:rsidRPr="006B2A3E">
        <w:rPr>
          <w:b/>
        </w:rPr>
        <w:t>Fall  Courses</w:t>
      </w:r>
      <w:r w:rsidRPr="006B2A3E">
        <w:rPr>
          <w:b/>
        </w:rPr>
        <w:tab/>
      </w:r>
      <w:r w:rsidRPr="006B2A3E">
        <w:rPr>
          <w:b/>
        </w:rPr>
        <w:tab/>
      </w:r>
      <w:r w:rsidRPr="006B2A3E">
        <w:rPr>
          <w:b/>
        </w:rPr>
        <w:tab/>
        <w:t>Hours</w:t>
      </w:r>
      <w:r w:rsidRPr="006B2A3E">
        <w:rPr>
          <w:b/>
        </w:rPr>
        <w:tab/>
      </w:r>
      <w:r w:rsidRPr="006B2A3E">
        <w:rPr>
          <w:b/>
        </w:rPr>
        <w:tab/>
        <w:t>Spring Courses</w:t>
      </w:r>
      <w:r w:rsidRPr="006B2A3E">
        <w:rPr>
          <w:b/>
        </w:rPr>
        <w:tab/>
      </w:r>
      <w:r w:rsidR="00083CFC">
        <w:rPr>
          <w:b/>
        </w:rPr>
        <w:tab/>
      </w:r>
      <w:r w:rsidRPr="006B2A3E">
        <w:rPr>
          <w:b/>
        </w:rPr>
        <w:tab/>
        <w:t>Hours</w:t>
      </w:r>
    </w:p>
    <w:p w14:paraId="161FAFE6" w14:textId="77777777" w:rsidR="00EE4B6A" w:rsidRPr="006B2A3E" w:rsidRDefault="00EE4B6A" w:rsidP="00EE4B6A">
      <w:pPr>
        <w:rPr>
          <w:color w:val="FF0000"/>
        </w:rPr>
      </w:pPr>
      <w:r w:rsidRPr="006B2A3E">
        <w:rPr>
          <w:color w:val="FF0000"/>
        </w:rPr>
        <w:t>COMM8500  or 8200</w:t>
      </w:r>
      <w:r w:rsidRPr="006B2A3E">
        <w:rPr>
          <w:color w:val="FF0000"/>
        </w:rPr>
        <w:tab/>
      </w:r>
      <w:r w:rsidRPr="006B2A3E">
        <w:rPr>
          <w:color w:val="FF0000"/>
        </w:rPr>
        <w:tab/>
        <w:t>3</w:t>
      </w:r>
      <w:r w:rsidRPr="006B2A3E">
        <w:rPr>
          <w:color w:val="FF0000"/>
        </w:rPr>
        <w:tab/>
      </w:r>
      <w:r w:rsidRPr="006B2A3E">
        <w:rPr>
          <w:color w:val="FF0000"/>
        </w:rPr>
        <w:tab/>
      </w:r>
      <w:r w:rsidRPr="006B2A3E">
        <w:rPr>
          <w:color w:val="FF0000"/>
        </w:rPr>
        <w:tab/>
        <w:t>Grad level electives^</w:t>
      </w:r>
      <w:r w:rsidRPr="006B2A3E">
        <w:rPr>
          <w:color w:val="FF0000"/>
        </w:rPr>
        <w:tab/>
      </w:r>
      <w:r w:rsidRPr="006B2A3E">
        <w:rPr>
          <w:color w:val="FF0000"/>
        </w:rPr>
        <w:tab/>
        <w:t>6</w:t>
      </w:r>
      <w:r w:rsidRPr="006B2A3E">
        <w:rPr>
          <w:color w:val="FF0000"/>
        </w:rPr>
        <w:tab/>
      </w:r>
    </w:p>
    <w:p w14:paraId="58ABC286" w14:textId="7840D763" w:rsidR="00EE4B6A" w:rsidRPr="006B2A3E" w:rsidRDefault="00EE4B6A" w:rsidP="00EE4B6A">
      <w:pPr>
        <w:rPr>
          <w:bCs/>
          <w:color w:val="000000"/>
        </w:rPr>
      </w:pPr>
      <w:r w:rsidRPr="006B2A3E">
        <w:rPr>
          <w:bCs/>
          <w:color w:val="000000"/>
        </w:rPr>
        <w:t>Electives</w:t>
      </w:r>
      <w:r w:rsidRPr="006B2A3E">
        <w:rPr>
          <w:bCs/>
          <w:color w:val="FF0000"/>
        </w:rPr>
        <w:tab/>
      </w:r>
      <w:r w:rsidRPr="006B2A3E">
        <w:rPr>
          <w:bCs/>
          <w:color w:val="FF0000"/>
        </w:rPr>
        <w:tab/>
      </w:r>
      <w:r w:rsidR="00083CFC">
        <w:rPr>
          <w:bCs/>
          <w:color w:val="FF0000"/>
        </w:rPr>
        <w:tab/>
      </w:r>
      <w:r w:rsidRPr="006B2A3E">
        <w:rPr>
          <w:bCs/>
          <w:color w:val="FF0000"/>
        </w:rPr>
        <w:tab/>
      </w:r>
      <w:r w:rsidRPr="006B2A3E">
        <w:rPr>
          <w:bCs/>
          <w:color w:val="000000"/>
        </w:rPr>
        <w:t>6</w:t>
      </w:r>
      <w:r w:rsidRPr="006B2A3E">
        <w:rPr>
          <w:bCs/>
          <w:color w:val="FF0000"/>
        </w:rPr>
        <w:tab/>
      </w:r>
      <w:r w:rsidRPr="006B2A3E">
        <w:rPr>
          <w:bCs/>
          <w:color w:val="FF0000"/>
        </w:rPr>
        <w:tab/>
      </w:r>
      <w:r w:rsidRPr="006B2A3E">
        <w:rPr>
          <w:bCs/>
          <w:color w:val="FF0000"/>
        </w:rPr>
        <w:tab/>
      </w:r>
      <w:r w:rsidRPr="006B2A3E">
        <w:rPr>
          <w:bCs/>
          <w:color w:val="000000"/>
        </w:rPr>
        <w:t>Electives</w:t>
      </w:r>
      <w:r w:rsidRPr="006B2A3E">
        <w:rPr>
          <w:bCs/>
          <w:color w:val="000000"/>
        </w:rPr>
        <w:tab/>
      </w:r>
      <w:r w:rsidRPr="006B2A3E">
        <w:rPr>
          <w:bCs/>
          <w:color w:val="000000"/>
        </w:rPr>
        <w:tab/>
      </w:r>
      <w:r w:rsidRPr="006B2A3E">
        <w:rPr>
          <w:bCs/>
          <w:color w:val="000000"/>
        </w:rPr>
        <w:tab/>
      </w:r>
      <w:r w:rsidR="00083CFC">
        <w:rPr>
          <w:bCs/>
          <w:color w:val="000000"/>
        </w:rPr>
        <w:tab/>
      </w:r>
      <w:r w:rsidRPr="006B2A3E">
        <w:rPr>
          <w:bCs/>
          <w:color w:val="000000"/>
        </w:rPr>
        <w:t>6</w:t>
      </w:r>
    </w:p>
    <w:p w14:paraId="505282D1" w14:textId="6A93D631" w:rsidR="00EE4B6A" w:rsidRPr="006B2A3E" w:rsidRDefault="00EE4B6A" w:rsidP="00EE4B6A">
      <w:pPr>
        <w:rPr>
          <w:color w:val="FF0000"/>
        </w:rPr>
      </w:pPr>
      <w:r w:rsidRPr="006B2A3E">
        <w:rPr>
          <w:color w:val="FF0000"/>
        </w:rPr>
        <w:t>Grad level Elective ^</w:t>
      </w:r>
      <w:r w:rsidRPr="006B2A3E">
        <w:rPr>
          <w:color w:val="FF0000"/>
        </w:rPr>
        <w:tab/>
      </w:r>
      <w:r w:rsidRPr="006B2A3E">
        <w:rPr>
          <w:color w:val="FF0000"/>
        </w:rPr>
        <w:tab/>
        <w:t>3</w:t>
      </w:r>
      <w:r w:rsidRPr="006B2A3E">
        <w:rPr>
          <w:color w:val="FF0000"/>
        </w:rPr>
        <w:tab/>
      </w:r>
      <w:r w:rsidRPr="006B2A3E">
        <w:rPr>
          <w:color w:val="FF0000"/>
        </w:rPr>
        <w:tab/>
      </w:r>
      <w:r w:rsidRPr="006B2A3E">
        <w:rPr>
          <w:color w:val="FF0000"/>
        </w:rPr>
        <w:tab/>
      </w:r>
      <w:r w:rsidRPr="006B2A3E">
        <w:t>CSCI1100</w:t>
      </w:r>
      <w:r w:rsidRPr="006B2A3E">
        <w:tab/>
      </w:r>
      <w:r w:rsidRPr="006B2A3E">
        <w:tab/>
      </w:r>
      <w:r w:rsidRPr="006B2A3E">
        <w:tab/>
      </w:r>
      <w:r w:rsidR="00083CFC">
        <w:tab/>
      </w:r>
      <w:r w:rsidRPr="006B2A3E">
        <w:t>3</w:t>
      </w:r>
    </w:p>
    <w:p w14:paraId="08717A99" w14:textId="77777777" w:rsidR="00EE4B6A" w:rsidRPr="006B2A3E" w:rsidRDefault="00EE4B6A" w:rsidP="00EE4B6A">
      <w:r w:rsidRPr="006B2A3E">
        <w:t>P.E. Requirement</w:t>
      </w:r>
      <w:r w:rsidRPr="006B2A3E">
        <w:tab/>
      </w:r>
      <w:r w:rsidRPr="006B2A3E">
        <w:tab/>
        <w:t>1</w:t>
      </w:r>
      <w:r w:rsidRPr="006B2A3E">
        <w:tab/>
      </w:r>
      <w:r w:rsidRPr="006B2A3E">
        <w:tab/>
      </w:r>
      <w:r w:rsidRPr="006B2A3E">
        <w:tab/>
        <w:t xml:space="preserve"> </w:t>
      </w:r>
    </w:p>
    <w:p w14:paraId="0478FDED" w14:textId="77777777" w:rsidR="00EE4B6A" w:rsidRPr="006B2A3E" w:rsidRDefault="00EE4B6A" w:rsidP="00EE4B6A">
      <w:pPr>
        <w:rPr>
          <w:b/>
        </w:rPr>
      </w:pPr>
      <w:r w:rsidRPr="006B2A3E">
        <w:rPr>
          <w:b/>
        </w:rPr>
        <w:t>TOTAL</w:t>
      </w:r>
      <w:r w:rsidRPr="006B2A3E">
        <w:rPr>
          <w:b/>
        </w:rPr>
        <w:tab/>
      </w:r>
      <w:r w:rsidRPr="006B2A3E">
        <w:rPr>
          <w:b/>
        </w:rPr>
        <w:tab/>
      </w:r>
      <w:r w:rsidRPr="006B2A3E">
        <w:rPr>
          <w:b/>
        </w:rPr>
        <w:tab/>
      </w:r>
      <w:r w:rsidRPr="006B2A3E">
        <w:rPr>
          <w:b/>
        </w:rPr>
        <w:tab/>
        <w:t>13</w:t>
      </w:r>
      <w:r w:rsidRPr="006B2A3E">
        <w:rPr>
          <w:b/>
        </w:rPr>
        <w:tab/>
      </w:r>
      <w:r w:rsidRPr="006B2A3E">
        <w:rPr>
          <w:b/>
        </w:rPr>
        <w:tab/>
      </w:r>
      <w:r w:rsidRPr="006B2A3E">
        <w:rPr>
          <w:b/>
        </w:rPr>
        <w:tab/>
        <w:t>TOTAL</w:t>
      </w:r>
      <w:r w:rsidRPr="006B2A3E">
        <w:rPr>
          <w:b/>
        </w:rPr>
        <w:tab/>
      </w:r>
      <w:r w:rsidRPr="006B2A3E">
        <w:rPr>
          <w:b/>
        </w:rPr>
        <w:tab/>
      </w:r>
      <w:r w:rsidRPr="006B2A3E">
        <w:rPr>
          <w:b/>
        </w:rPr>
        <w:tab/>
      </w:r>
      <w:r w:rsidRPr="006B2A3E">
        <w:rPr>
          <w:b/>
        </w:rPr>
        <w:tab/>
        <w:t>15</w:t>
      </w:r>
    </w:p>
    <w:p w14:paraId="30B2255F" w14:textId="77777777" w:rsidR="00EE4B6A" w:rsidRPr="006B2A3E" w:rsidRDefault="00EE4B6A" w:rsidP="00EE4B6A">
      <w:pPr>
        <w:rPr>
          <w:b/>
        </w:rPr>
      </w:pPr>
    </w:p>
    <w:p w14:paraId="3D5070CC" w14:textId="77777777" w:rsidR="00EE4B6A" w:rsidRPr="006B2A3E" w:rsidRDefault="00EE4B6A" w:rsidP="00EE4B6A">
      <w:pPr>
        <w:keepNext/>
        <w:keepLines/>
      </w:pPr>
      <w:r w:rsidRPr="006B2A3E">
        <w:t>YEAR FIVE</w:t>
      </w:r>
    </w:p>
    <w:p w14:paraId="5204204B" w14:textId="701C9DDD" w:rsidR="00EE4B6A" w:rsidRPr="006B2A3E" w:rsidRDefault="00EE4B6A" w:rsidP="00EE4B6A">
      <w:pPr>
        <w:keepNext/>
        <w:rPr>
          <w:b/>
        </w:rPr>
      </w:pPr>
      <w:r w:rsidRPr="006B2A3E">
        <w:rPr>
          <w:b/>
        </w:rPr>
        <w:t>Fall  Courses</w:t>
      </w:r>
      <w:r w:rsidRPr="006B2A3E">
        <w:rPr>
          <w:b/>
        </w:rPr>
        <w:tab/>
      </w:r>
      <w:r w:rsidRPr="006B2A3E">
        <w:rPr>
          <w:b/>
        </w:rPr>
        <w:tab/>
      </w:r>
      <w:r w:rsidRPr="006B2A3E">
        <w:rPr>
          <w:b/>
        </w:rPr>
        <w:tab/>
        <w:t>Hours</w:t>
      </w:r>
      <w:r w:rsidRPr="006B2A3E">
        <w:rPr>
          <w:b/>
        </w:rPr>
        <w:tab/>
      </w:r>
      <w:r w:rsidRPr="006B2A3E">
        <w:rPr>
          <w:b/>
        </w:rPr>
        <w:tab/>
        <w:t>Spring Courses</w:t>
      </w:r>
      <w:r w:rsidRPr="006B2A3E">
        <w:rPr>
          <w:b/>
        </w:rPr>
        <w:tab/>
      </w:r>
      <w:r w:rsidRPr="006B2A3E">
        <w:rPr>
          <w:b/>
        </w:rPr>
        <w:tab/>
      </w:r>
      <w:r w:rsidR="00083CFC">
        <w:rPr>
          <w:b/>
        </w:rPr>
        <w:tab/>
      </w:r>
      <w:r w:rsidRPr="006B2A3E">
        <w:rPr>
          <w:b/>
        </w:rPr>
        <w:t>Hours</w:t>
      </w:r>
    </w:p>
    <w:p w14:paraId="0357C374" w14:textId="77777777" w:rsidR="00EE4B6A" w:rsidRPr="006B2A3E" w:rsidRDefault="00EE4B6A" w:rsidP="00EE4B6A">
      <w:pPr>
        <w:keepNext/>
        <w:rPr>
          <w:color w:val="FF0000"/>
        </w:rPr>
      </w:pPr>
      <w:r w:rsidRPr="006B2A3E">
        <w:rPr>
          <w:color w:val="FF0000"/>
        </w:rPr>
        <w:t>COMM8700 or 8300</w:t>
      </w:r>
      <w:r w:rsidRPr="006B2A3E">
        <w:rPr>
          <w:color w:val="FF0000"/>
        </w:rPr>
        <w:tab/>
      </w:r>
      <w:r w:rsidRPr="006B2A3E">
        <w:rPr>
          <w:color w:val="FF0000"/>
        </w:rPr>
        <w:tab/>
        <w:t>3</w:t>
      </w:r>
      <w:r w:rsidRPr="006B2A3E">
        <w:rPr>
          <w:color w:val="FF0000"/>
        </w:rPr>
        <w:tab/>
      </w:r>
      <w:r w:rsidRPr="006B2A3E">
        <w:rPr>
          <w:color w:val="FF0000"/>
        </w:rPr>
        <w:tab/>
      </w:r>
      <w:r w:rsidRPr="006B2A3E">
        <w:rPr>
          <w:color w:val="FF0000"/>
        </w:rPr>
        <w:tab/>
        <w:t>Grad Electives</w:t>
      </w:r>
      <w:r w:rsidRPr="006B2A3E">
        <w:rPr>
          <w:color w:val="FF0000"/>
        </w:rPr>
        <w:tab/>
      </w:r>
      <w:r w:rsidRPr="006B2A3E">
        <w:rPr>
          <w:color w:val="FF0000"/>
        </w:rPr>
        <w:tab/>
      </w:r>
      <w:r w:rsidRPr="006B2A3E">
        <w:rPr>
          <w:color w:val="FF0000"/>
        </w:rPr>
        <w:tab/>
        <w:t>6</w:t>
      </w:r>
    </w:p>
    <w:p w14:paraId="58F1E353" w14:textId="14E12A56" w:rsidR="00EE4B6A" w:rsidRPr="006B2A3E" w:rsidRDefault="00EE4B6A" w:rsidP="00EE4B6A">
      <w:pPr>
        <w:rPr>
          <w:color w:val="FF0000"/>
        </w:rPr>
      </w:pPr>
      <w:r w:rsidRPr="006B2A3E">
        <w:rPr>
          <w:color w:val="FF0000"/>
        </w:rPr>
        <w:t>Grad Elective</w:t>
      </w:r>
      <w:r w:rsidRPr="006B2A3E">
        <w:rPr>
          <w:color w:val="FF0000"/>
        </w:rPr>
        <w:tab/>
      </w:r>
      <w:r w:rsidRPr="006B2A3E">
        <w:rPr>
          <w:color w:val="FF0000"/>
        </w:rPr>
        <w:tab/>
      </w:r>
      <w:r w:rsidRPr="006B2A3E">
        <w:rPr>
          <w:color w:val="FF0000"/>
        </w:rPr>
        <w:tab/>
        <w:t>6</w:t>
      </w:r>
      <w:r w:rsidRPr="006B2A3E">
        <w:rPr>
          <w:color w:val="FF0000"/>
        </w:rPr>
        <w:tab/>
      </w:r>
      <w:r w:rsidRPr="006B2A3E">
        <w:rPr>
          <w:color w:val="FF0000"/>
        </w:rPr>
        <w:tab/>
      </w:r>
      <w:r w:rsidRPr="006B2A3E">
        <w:rPr>
          <w:color w:val="FF0000"/>
        </w:rPr>
        <w:tab/>
        <w:t xml:space="preserve"> COMM7200</w:t>
      </w:r>
      <w:r w:rsidRPr="006B2A3E">
        <w:rPr>
          <w:color w:val="FF0000"/>
        </w:rPr>
        <w:tab/>
      </w:r>
      <w:r w:rsidRPr="006B2A3E">
        <w:rPr>
          <w:color w:val="FF0000"/>
        </w:rPr>
        <w:tab/>
      </w:r>
      <w:r w:rsidRPr="006B2A3E">
        <w:rPr>
          <w:color w:val="FF0000"/>
        </w:rPr>
        <w:tab/>
      </w:r>
      <w:r w:rsidR="00083CFC">
        <w:rPr>
          <w:color w:val="FF0000"/>
        </w:rPr>
        <w:tab/>
      </w:r>
      <w:r w:rsidRPr="006B2A3E">
        <w:rPr>
          <w:color w:val="FF0000"/>
        </w:rPr>
        <w:t>6</w:t>
      </w:r>
    </w:p>
    <w:p w14:paraId="52AACB1B" w14:textId="23D75BC3" w:rsidR="00EE4B6A" w:rsidRPr="006B2A3E" w:rsidRDefault="001F3988" w:rsidP="00EE4B6A">
      <w:pPr>
        <w:rPr>
          <w:color w:val="FF0000"/>
        </w:rPr>
      </w:pPr>
      <w:r>
        <w:rPr>
          <w:color w:val="FF0000"/>
        </w:rPr>
        <w:t>GRSC</w:t>
      </w:r>
      <w:r w:rsidR="004D1AA8">
        <w:rPr>
          <w:color w:val="FF0000"/>
        </w:rPr>
        <w:t>7001</w:t>
      </w:r>
      <w:r w:rsidR="00EE4B6A" w:rsidRPr="006B2A3E">
        <w:rPr>
          <w:color w:val="FF0000"/>
        </w:rPr>
        <w:tab/>
      </w:r>
      <w:r w:rsidR="00EE4B6A" w:rsidRPr="006B2A3E">
        <w:rPr>
          <w:color w:val="FF0000"/>
        </w:rPr>
        <w:tab/>
      </w:r>
      <w:r w:rsidR="00EE4B6A" w:rsidRPr="006B2A3E">
        <w:rPr>
          <w:color w:val="FF0000"/>
        </w:rPr>
        <w:tab/>
        <w:t>1</w:t>
      </w:r>
      <w:r w:rsidR="00EE4B6A" w:rsidRPr="006B2A3E">
        <w:rPr>
          <w:color w:val="FF0000"/>
        </w:rPr>
        <w:tab/>
      </w:r>
      <w:r w:rsidR="00EE4B6A" w:rsidRPr="006B2A3E">
        <w:rPr>
          <w:color w:val="FF0000"/>
        </w:rPr>
        <w:tab/>
      </w:r>
      <w:r w:rsidR="00EE4B6A" w:rsidRPr="006B2A3E">
        <w:rPr>
          <w:color w:val="FF0000"/>
        </w:rPr>
        <w:tab/>
        <w:t>COMM8050</w:t>
      </w:r>
      <w:r w:rsidR="00EE4B6A" w:rsidRPr="006B2A3E">
        <w:rPr>
          <w:color w:val="FF0000"/>
        </w:rPr>
        <w:tab/>
      </w:r>
      <w:r w:rsidR="00EE4B6A" w:rsidRPr="006B2A3E">
        <w:rPr>
          <w:color w:val="FF0000"/>
        </w:rPr>
        <w:tab/>
      </w:r>
      <w:r w:rsidR="00EE4B6A" w:rsidRPr="006B2A3E">
        <w:rPr>
          <w:color w:val="FF0000"/>
        </w:rPr>
        <w:tab/>
      </w:r>
      <w:r w:rsidR="00083CFC">
        <w:rPr>
          <w:color w:val="FF0000"/>
        </w:rPr>
        <w:tab/>
      </w:r>
      <w:r w:rsidR="00EE4B6A" w:rsidRPr="006B2A3E">
        <w:rPr>
          <w:color w:val="FF0000"/>
        </w:rPr>
        <w:t>1</w:t>
      </w:r>
    </w:p>
    <w:p w14:paraId="7D3EB07C" w14:textId="3A7D6EBC" w:rsidR="00EE4B6A" w:rsidRPr="006B2A3E" w:rsidRDefault="00EE4B6A" w:rsidP="00EE4B6A">
      <w:pPr>
        <w:rPr>
          <w:color w:val="FF0000"/>
        </w:rPr>
      </w:pPr>
      <w:r w:rsidRPr="006B2A3E">
        <w:rPr>
          <w:color w:val="FF0000"/>
        </w:rPr>
        <w:t>COMM8050</w:t>
      </w:r>
      <w:r w:rsidRPr="006B2A3E">
        <w:rPr>
          <w:color w:val="FF0000"/>
        </w:rPr>
        <w:tab/>
      </w:r>
      <w:r w:rsidRPr="006B2A3E">
        <w:rPr>
          <w:color w:val="FF0000"/>
        </w:rPr>
        <w:tab/>
      </w:r>
      <w:r w:rsidRPr="006B2A3E">
        <w:rPr>
          <w:color w:val="FF0000"/>
        </w:rPr>
        <w:tab/>
        <w:t>1</w:t>
      </w:r>
      <w:r w:rsidRPr="006B2A3E">
        <w:rPr>
          <w:color w:val="FF0000"/>
        </w:rPr>
        <w:tab/>
      </w:r>
      <w:r w:rsidRPr="006B2A3E">
        <w:rPr>
          <w:color w:val="FF0000"/>
        </w:rPr>
        <w:tab/>
      </w:r>
      <w:r w:rsidRPr="006B2A3E">
        <w:rPr>
          <w:color w:val="FF0000"/>
        </w:rPr>
        <w:tab/>
        <w:t>COMM7000</w:t>
      </w:r>
      <w:r w:rsidRPr="006B2A3E">
        <w:rPr>
          <w:color w:val="FF0000"/>
        </w:rPr>
        <w:tab/>
      </w:r>
      <w:r w:rsidRPr="006B2A3E">
        <w:rPr>
          <w:color w:val="FF0000"/>
        </w:rPr>
        <w:tab/>
      </w:r>
      <w:r w:rsidR="00083CFC">
        <w:rPr>
          <w:color w:val="FF0000"/>
        </w:rPr>
        <w:tab/>
      </w:r>
      <w:r w:rsidRPr="006B2A3E">
        <w:rPr>
          <w:color w:val="FF0000"/>
        </w:rPr>
        <w:tab/>
        <w:t>3</w:t>
      </w:r>
    </w:p>
    <w:p w14:paraId="6905718A" w14:textId="77777777" w:rsidR="00EE4B6A" w:rsidRPr="006B2A3E" w:rsidRDefault="00EE4B6A" w:rsidP="00EE4B6A">
      <w:pPr>
        <w:rPr>
          <w:color w:val="FF0000"/>
        </w:rPr>
      </w:pPr>
      <w:r w:rsidRPr="006B2A3E">
        <w:rPr>
          <w:color w:val="FF0000"/>
        </w:rPr>
        <w:t>COMM8000</w:t>
      </w:r>
      <w:r w:rsidRPr="006B2A3E">
        <w:rPr>
          <w:color w:val="FF0000"/>
        </w:rPr>
        <w:tab/>
      </w:r>
      <w:r w:rsidRPr="006B2A3E">
        <w:rPr>
          <w:color w:val="FF0000"/>
        </w:rPr>
        <w:tab/>
      </w:r>
      <w:r w:rsidRPr="006B2A3E">
        <w:rPr>
          <w:color w:val="FF0000"/>
        </w:rPr>
        <w:tab/>
        <w:t>1</w:t>
      </w:r>
    </w:p>
    <w:p w14:paraId="10E1BBF0" w14:textId="77777777" w:rsidR="00EE4B6A" w:rsidRPr="006B2A3E" w:rsidRDefault="00EE4B6A" w:rsidP="00EE4B6A">
      <w:pPr>
        <w:rPr>
          <w:b/>
        </w:rPr>
      </w:pPr>
      <w:r w:rsidRPr="006B2A3E">
        <w:rPr>
          <w:b/>
        </w:rPr>
        <w:t>TOTAL</w:t>
      </w:r>
      <w:r w:rsidRPr="006B2A3E">
        <w:rPr>
          <w:b/>
        </w:rPr>
        <w:tab/>
      </w:r>
      <w:r w:rsidRPr="006B2A3E">
        <w:rPr>
          <w:b/>
        </w:rPr>
        <w:tab/>
      </w:r>
      <w:r w:rsidRPr="006B2A3E">
        <w:rPr>
          <w:b/>
        </w:rPr>
        <w:tab/>
      </w:r>
      <w:r w:rsidRPr="006B2A3E">
        <w:rPr>
          <w:b/>
        </w:rPr>
        <w:tab/>
        <w:t>12</w:t>
      </w:r>
      <w:r w:rsidRPr="006B2A3E">
        <w:rPr>
          <w:b/>
        </w:rPr>
        <w:tab/>
      </w:r>
      <w:r w:rsidRPr="006B2A3E">
        <w:rPr>
          <w:b/>
        </w:rPr>
        <w:tab/>
      </w:r>
      <w:r w:rsidRPr="006B2A3E">
        <w:rPr>
          <w:b/>
        </w:rPr>
        <w:tab/>
        <w:t>TOTAL</w:t>
      </w:r>
      <w:r w:rsidRPr="006B2A3E">
        <w:rPr>
          <w:b/>
        </w:rPr>
        <w:tab/>
      </w:r>
      <w:r w:rsidRPr="006B2A3E">
        <w:rPr>
          <w:b/>
        </w:rPr>
        <w:tab/>
      </w:r>
      <w:r w:rsidRPr="006B2A3E">
        <w:rPr>
          <w:b/>
        </w:rPr>
        <w:tab/>
      </w:r>
      <w:r w:rsidRPr="006B2A3E">
        <w:rPr>
          <w:b/>
        </w:rPr>
        <w:tab/>
        <w:t>16</w:t>
      </w:r>
    </w:p>
    <w:p w14:paraId="71C2067D" w14:textId="3C0050EE" w:rsidR="00FA3BE2" w:rsidRDefault="00EE4B6A" w:rsidP="00083CFC">
      <w:pPr>
        <w:ind w:left="720"/>
        <w:rPr>
          <w:i/>
          <w:iCs/>
        </w:rPr>
      </w:pPr>
      <w:r w:rsidRPr="006B2A3E">
        <w:rPr>
          <w:i/>
          <w:iCs/>
        </w:rPr>
        <w:t>All courses in red are used to satisfy graduate degree program requirements.</w:t>
      </w:r>
      <w:r w:rsidRPr="006B2A3E">
        <w:t xml:space="preserve">    ^</w:t>
      </w:r>
      <w:r w:rsidRPr="006B2A3E">
        <w:rPr>
          <w:i/>
          <w:iCs/>
        </w:rPr>
        <w:t>Courses with an ^ are graduate courses used to satisfy both graduate and undergraduate degree program requirements</w:t>
      </w:r>
    </w:p>
    <w:p w14:paraId="732D96B2" w14:textId="77777777" w:rsidR="00DC4E8C" w:rsidRPr="00DC4E8C" w:rsidRDefault="00DC4E8C" w:rsidP="00DC4E8C">
      <w:pPr>
        <w:rPr>
          <w:i/>
          <w:iCs/>
        </w:rPr>
      </w:pPr>
    </w:p>
    <w:p w14:paraId="7239222E" w14:textId="1276C721" w:rsidR="00E83F46" w:rsidRPr="00B017A4" w:rsidRDefault="00E83F46" w:rsidP="00145494">
      <w:pPr>
        <w:pStyle w:val="Heading1"/>
      </w:pPr>
      <w:bookmarkStart w:id="42" w:name="_Toc109723053"/>
      <w:r w:rsidRPr="00B017A4">
        <w:t>VII.      The PhD Program: Procedures, Requirements &amp; Timelines</w:t>
      </w:r>
      <w:bookmarkEnd w:id="42"/>
    </w:p>
    <w:p w14:paraId="1E0CA1CB" w14:textId="72F40F55" w:rsidR="00E83F46" w:rsidRPr="00B017A4" w:rsidRDefault="00E83F46" w:rsidP="00DC4E8C">
      <w:pPr>
        <w:pStyle w:val="Heading2"/>
      </w:pPr>
      <w:bookmarkStart w:id="43" w:name="_Toc109723054"/>
      <w:r w:rsidRPr="00B017A4">
        <w:t>A.  Coursework Requirements</w:t>
      </w:r>
      <w:bookmarkEnd w:id="43"/>
    </w:p>
    <w:p w14:paraId="65A79F71" w14:textId="687CEAF7" w:rsidR="00E83F46" w:rsidRPr="00B017A4" w:rsidRDefault="00E83F46">
      <w:pPr>
        <w:ind w:left="720"/>
      </w:pPr>
      <w:r w:rsidRPr="00B017A4">
        <w:rPr>
          <w:rFonts w:eastAsia="Georgia" w:cs="Georgia"/>
        </w:rPr>
        <w:t xml:space="preserve">All PhD students at UGA must complete a </w:t>
      </w:r>
      <w:r w:rsidR="00C2461A">
        <w:rPr>
          <w:rFonts w:eastAsia="Georgia" w:cs="Georgia"/>
        </w:rPr>
        <w:t>Program of Study</w:t>
      </w:r>
      <w:r w:rsidRPr="00B017A4">
        <w:rPr>
          <w:rFonts w:eastAsia="Georgia" w:cs="Georgia"/>
        </w:rPr>
        <w:t xml:space="preserve"> which constitutes a logical whole and should consist of 16 or more hours of 8000- and 9000-level courses in addition to research, dissertation writing, and directed study. No grade below C will be accepted on the </w:t>
      </w:r>
      <w:r w:rsidR="00C2461A">
        <w:rPr>
          <w:rFonts w:eastAsia="Georgia" w:cs="Georgia"/>
        </w:rPr>
        <w:t>Program of Study</w:t>
      </w:r>
      <w:r w:rsidRPr="00B017A4">
        <w:rPr>
          <w:rFonts w:eastAsia="Georgia" w:cs="Georgia"/>
        </w:rPr>
        <w:t xml:space="preserve">. To be eligible for graduation, a student must maintain a 3.0 (B) average on the graduate transcript and a 3.0 (B) average on the </w:t>
      </w:r>
      <w:r w:rsidR="00C2461A">
        <w:rPr>
          <w:rFonts w:eastAsia="Georgia" w:cs="Georgia"/>
        </w:rPr>
        <w:t>Program of Study</w:t>
      </w:r>
      <w:r w:rsidRPr="00B017A4">
        <w:rPr>
          <w:rFonts w:eastAsia="Georgia" w:cs="Georgia"/>
        </w:rPr>
        <w:t xml:space="preserve">. The </w:t>
      </w:r>
      <w:r w:rsidR="00C2461A">
        <w:rPr>
          <w:rFonts w:eastAsia="Georgia" w:cs="Georgia"/>
        </w:rPr>
        <w:t>Program of Study</w:t>
      </w:r>
      <w:r w:rsidRPr="00B017A4">
        <w:rPr>
          <w:rFonts w:eastAsia="Georgia" w:cs="Georgia"/>
        </w:rPr>
        <w:t xml:space="preserve"> must carry a minimum of 30 hours of coursework, three hours of which must be dissertation writing (9300).  Of note:  as per Graduate School policy, you sh</w:t>
      </w:r>
      <w:r w:rsidR="00CB6D70" w:rsidRPr="00B017A4">
        <w:rPr>
          <w:rFonts w:eastAsia="Georgia" w:cs="Georgia"/>
        </w:rPr>
        <w:t>ould not have more than 54</w:t>
      </w:r>
      <w:r w:rsidRPr="00B017A4">
        <w:rPr>
          <w:rFonts w:eastAsia="Georgia" w:cs="Georgia"/>
        </w:rPr>
        <w:t xml:space="preserve"> hours in COMM 9000 and COMM 9300 combined. </w:t>
      </w:r>
      <w:r w:rsidRPr="00B017A4">
        <w:t xml:space="preserve"> </w:t>
      </w:r>
    </w:p>
    <w:p w14:paraId="6A9CA2D1" w14:textId="37FB3270" w:rsidR="00E83F46" w:rsidRPr="00B017A4" w:rsidRDefault="00E83F46">
      <w:pPr>
        <w:spacing w:before="100" w:after="100"/>
        <w:ind w:left="720"/>
        <w:rPr>
          <w:rFonts w:eastAsia="Georgia" w:cs="Georgia"/>
        </w:rPr>
      </w:pPr>
      <w:r w:rsidRPr="00B017A4">
        <w:rPr>
          <w:rFonts w:eastAsia="Georgia" w:cs="Georgia"/>
        </w:rPr>
        <w:t>Coursework required for the PhD in Communication Studies varies according to area. During the first year of study, students in the Interpersonal &amp; Health track are required to take COMM 8500 (Communication Theory)</w:t>
      </w:r>
      <w:r w:rsidR="00C71F92" w:rsidRPr="00B017A4">
        <w:rPr>
          <w:rFonts w:eastAsia="Georgia" w:cs="Georgia"/>
        </w:rPr>
        <w:t xml:space="preserve"> </w:t>
      </w:r>
      <w:r w:rsidR="00973213" w:rsidRPr="00B017A4">
        <w:rPr>
          <w:rFonts w:eastAsia="Georgia" w:cs="Georgia"/>
        </w:rPr>
        <w:t>and</w:t>
      </w:r>
      <w:r w:rsidR="00C71F92" w:rsidRPr="00B017A4">
        <w:rPr>
          <w:rFonts w:eastAsia="Georgia" w:cs="Georgia"/>
        </w:rPr>
        <w:t xml:space="preserve"> COMM 8700 (Empirical Research Methods)</w:t>
      </w:r>
      <w:r w:rsidRPr="00B017A4">
        <w:rPr>
          <w:rFonts w:eastAsia="Georgia" w:cs="Georgia"/>
        </w:rPr>
        <w:t xml:space="preserve">, COMM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xml:space="preserve"> (Communication Education), </w:t>
      </w:r>
      <w:r w:rsidR="00E22FC9">
        <w:rPr>
          <w:rFonts w:eastAsia="Georgia" w:cs="Georgia"/>
        </w:rPr>
        <w:t>GRSC 7001</w:t>
      </w:r>
      <w:r w:rsidRPr="00B017A4">
        <w:rPr>
          <w:rFonts w:eastAsia="Georgia" w:cs="Georgia"/>
        </w:rPr>
        <w:t xml:space="preserve"> (</w:t>
      </w:r>
      <w:r w:rsidR="00E22FC9">
        <w:rPr>
          <w:rFonts w:eastAsia="Georgia" w:cs="Georgia"/>
        </w:rPr>
        <w:t>“GradFirst”</w:t>
      </w:r>
      <w:r w:rsidRPr="00B017A4">
        <w:rPr>
          <w:rFonts w:eastAsia="Georgia" w:cs="Georgia"/>
        </w:rPr>
        <w:t>), an</w:t>
      </w:r>
      <w:r w:rsidR="00C71F92" w:rsidRPr="00B017A4">
        <w:rPr>
          <w:rFonts w:eastAsia="Georgia" w:cs="Georgia"/>
        </w:rPr>
        <w:t xml:space="preserve"> additional seminar in the </w:t>
      </w:r>
      <w:r w:rsidR="00C71F92" w:rsidRPr="00B017A4">
        <w:rPr>
          <w:rFonts w:eastAsia="Georgia" w:cs="Georgia"/>
        </w:rPr>
        <w:lastRenderedPageBreak/>
        <w:t xml:space="preserve">fall. </w:t>
      </w:r>
      <w:r w:rsidRPr="00B017A4">
        <w:rPr>
          <w:rFonts w:eastAsia="Georgia" w:cs="Georgia"/>
        </w:rPr>
        <w:t>Students in the Rhetorical Studies track are required to take</w:t>
      </w:r>
      <w:r w:rsidR="00C71F92" w:rsidRPr="00B017A4">
        <w:rPr>
          <w:rFonts w:eastAsia="Georgia" w:cs="Georgia"/>
        </w:rPr>
        <w:t xml:space="preserve"> </w:t>
      </w:r>
      <w:r w:rsidR="00973213" w:rsidRPr="00B017A4">
        <w:rPr>
          <w:rFonts w:eastAsia="Georgia" w:cs="Georgia"/>
        </w:rPr>
        <w:t>COMM 8200 (Rhetorical Theory) and</w:t>
      </w:r>
      <w:r w:rsidR="00C71F92" w:rsidRPr="00B017A4">
        <w:rPr>
          <w:rFonts w:eastAsia="Georgia" w:cs="Georgia"/>
        </w:rPr>
        <w:t xml:space="preserve"> COMM 8300 (Rhetorical Criticism), </w:t>
      </w:r>
      <w:r w:rsidRPr="00B017A4">
        <w:rPr>
          <w:rFonts w:eastAsia="Georgia" w:cs="Georgia"/>
        </w:rPr>
        <w:t xml:space="preserve">COMM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xml:space="preserve"> (Communication Education), </w:t>
      </w:r>
      <w:r w:rsidR="00F418B9">
        <w:rPr>
          <w:rFonts w:eastAsia="Georgia" w:cs="Georgia"/>
        </w:rPr>
        <w:t>GRSC 7001</w:t>
      </w:r>
      <w:r w:rsidRPr="00B017A4">
        <w:rPr>
          <w:rFonts w:eastAsia="Georgia" w:cs="Georgia"/>
        </w:rPr>
        <w:t xml:space="preserve"> (</w:t>
      </w:r>
      <w:r w:rsidR="00F418B9">
        <w:rPr>
          <w:rFonts w:eastAsia="Georgia" w:cs="Georgia"/>
        </w:rPr>
        <w:t>“GradFirst”</w:t>
      </w:r>
      <w:r w:rsidR="0054225A" w:rsidRPr="00B017A4">
        <w:rPr>
          <w:rFonts w:eastAsia="Georgia" w:cs="Georgia"/>
        </w:rPr>
        <w:t xml:space="preserve">), </w:t>
      </w:r>
      <w:r w:rsidRPr="00B017A4">
        <w:rPr>
          <w:rFonts w:eastAsia="Georgia" w:cs="Georgia"/>
        </w:rPr>
        <w:t>an addition</w:t>
      </w:r>
      <w:r w:rsidR="0054225A" w:rsidRPr="00B017A4">
        <w:rPr>
          <w:rFonts w:eastAsia="Georgia" w:cs="Georgia"/>
        </w:rPr>
        <w:t>al seminar during the fall</w:t>
      </w:r>
      <w:r w:rsidR="00C71F92" w:rsidRPr="00B017A4">
        <w:rPr>
          <w:rFonts w:eastAsia="Georgia" w:cs="Georgia"/>
        </w:rPr>
        <w:t xml:space="preserve">. </w:t>
      </w:r>
      <w:r w:rsidRPr="00B017A4">
        <w:rPr>
          <w:rFonts w:eastAsia="Georgia" w:cs="Georgia"/>
        </w:rPr>
        <w:t>After the first year, both Interpersonal &amp; Health and Rhetorical Studie</w:t>
      </w:r>
      <w:r w:rsidR="0054225A" w:rsidRPr="00B017A4">
        <w:rPr>
          <w:rFonts w:eastAsia="Georgia" w:cs="Georgia"/>
        </w:rPr>
        <w:t xml:space="preserve">s students are required to: </w:t>
      </w:r>
      <w:r w:rsidRPr="00B017A4">
        <w:rPr>
          <w:rFonts w:eastAsia="Georgia" w:cs="Georgia"/>
        </w:rPr>
        <w:t xml:space="preserve">take COMM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xml:space="preserve"> if you have not taken this cour</w:t>
      </w:r>
      <w:r w:rsidR="0054225A" w:rsidRPr="00B017A4">
        <w:rPr>
          <w:rFonts w:eastAsia="Georgia" w:cs="Georgia"/>
        </w:rPr>
        <w:t>se before and are teaching the u</w:t>
      </w:r>
      <w:r w:rsidRPr="00B017A4">
        <w:rPr>
          <w:rFonts w:eastAsia="Georgia" w:cs="Georgia"/>
        </w:rPr>
        <w:t>ndergraduate course related to the pedagog</w:t>
      </w:r>
      <w:r w:rsidR="0054225A" w:rsidRPr="00B017A4">
        <w:rPr>
          <w:rFonts w:eastAsia="Georgia" w:cs="Georgia"/>
        </w:rPr>
        <w:t xml:space="preserve">y course for the first time; take 6 hours of research methods; </w:t>
      </w:r>
      <w:r w:rsidRPr="00B017A4">
        <w:rPr>
          <w:rFonts w:eastAsia="Georgia" w:cs="Georgia"/>
        </w:rPr>
        <w:t>demonstrate competence in two co</w:t>
      </w:r>
      <w:r w:rsidR="0054225A" w:rsidRPr="00B017A4">
        <w:rPr>
          <w:rFonts w:eastAsia="Georgia" w:cs="Georgia"/>
        </w:rPr>
        <w:t xml:space="preserve">ncentrated areas of scholarship; </w:t>
      </w:r>
      <w:r w:rsidRPr="00B017A4">
        <w:rPr>
          <w:rFonts w:eastAsia="Georgia" w:cs="Georgia"/>
        </w:rPr>
        <w:t>complete three hours of</w:t>
      </w:r>
      <w:r w:rsidR="0054225A" w:rsidRPr="00B017A4">
        <w:rPr>
          <w:rFonts w:eastAsia="Georgia" w:cs="Georgia"/>
        </w:rPr>
        <w:t xml:space="preserve"> COMM 8050 (Research Practicum)</w:t>
      </w:r>
      <w:r w:rsidR="00324E35">
        <w:rPr>
          <w:rFonts w:eastAsia="Georgia" w:cs="Georgia"/>
        </w:rPr>
        <w:t>; and complete COMM 8030 (Professional Development in Communication Studies). COMM 8030 is a 1-credit course that can be taken in the second or third year, in consultation with your advisor. This class is typically offered in the spring semester.</w:t>
      </w:r>
    </w:p>
    <w:p w14:paraId="161F13EE" w14:textId="4320D8D0" w:rsidR="008F27B5" w:rsidRPr="00B017A4" w:rsidRDefault="008F27B5">
      <w:pPr>
        <w:spacing w:before="100" w:after="100"/>
        <w:ind w:left="720"/>
        <w:rPr>
          <w:rFonts w:eastAsia="Georgia" w:cs="Georgia"/>
        </w:rPr>
      </w:pPr>
      <w:r w:rsidRPr="00B017A4">
        <w:rPr>
          <w:rFonts w:eastAsia="Georgia" w:cs="Georgia"/>
        </w:rPr>
        <w:t>PhD students in Rhetorical Studies must take at least one seminar in the Interpersonal and Health Communication Area</w:t>
      </w:r>
      <w:r w:rsidR="00B769B8">
        <w:rPr>
          <w:rFonts w:eastAsia="Georgia" w:cs="Georgia"/>
        </w:rPr>
        <w:t xml:space="preserve"> at the 6000 level or above</w:t>
      </w:r>
      <w:r w:rsidRPr="00B017A4">
        <w:rPr>
          <w:rFonts w:eastAsia="Georgia" w:cs="Georgia"/>
        </w:rPr>
        <w:t xml:space="preserve"> and Interpersonal and Health Communication Students must take at least one seminar offered in the Rhetorical Studies area</w:t>
      </w:r>
      <w:r w:rsidR="00B769B8">
        <w:rPr>
          <w:rFonts w:eastAsia="Georgia" w:cs="Georgia"/>
        </w:rPr>
        <w:t xml:space="preserve"> at the 6000 level or above</w:t>
      </w:r>
      <w:r w:rsidRPr="00B017A4">
        <w:rPr>
          <w:rFonts w:eastAsia="Georgia" w:cs="Georgia"/>
        </w:rPr>
        <w:t>. This requirement can be satisfied at any time during your coursework years and can be s</w:t>
      </w:r>
      <w:r w:rsidR="00973213" w:rsidRPr="00B017A4">
        <w:rPr>
          <w:rFonts w:eastAsia="Georgia" w:cs="Georgia"/>
        </w:rPr>
        <w:t>atisfied by taking a core theory or methods course.</w:t>
      </w:r>
    </w:p>
    <w:p w14:paraId="414C496F" w14:textId="1A647DAF" w:rsidR="00E83F46" w:rsidRDefault="00E83F46" w:rsidP="008F27B5">
      <w:pPr>
        <w:spacing w:before="100" w:after="100"/>
        <w:ind w:left="720"/>
        <w:rPr>
          <w:rFonts w:eastAsia="Georgia" w:cs="Georgia"/>
        </w:rPr>
      </w:pPr>
      <w:r w:rsidRPr="00B017A4">
        <w:rPr>
          <w:rFonts w:eastAsia="Georgia" w:cs="Georgia"/>
        </w:rPr>
        <w:t>At least 18 hours of coursework must be in courses offered by Communication Studies, exclusive of research</w:t>
      </w:r>
      <w:r w:rsidR="00E22FC9">
        <w:rPr>
          <w:rFonts w:eastAsia="Georgia" w:cs="Georgia"/>
        </w:rPr>
        <w:t xml:space="preserve">, </w:t>
      </w:r>
      <w:r w:rsidRPr="00B017A4">
        <w:rPr>
          <w:rFonts w:eastAsia="Georgia" w:cs="Georgia"/>
        </w:rPr>
        <w:t>thesis</w:t>
      </w:r>
      <w:r w:rsidR="00E22FC9">
        <w:rPr>
          <w:rFonts w:eastAsia="Georgia" w:cs="Georgia"/>
        </w:rPr>
        <w:t>, or 8050</w:t>
      </w:r>
      <w:r w:rsidRPr="00B017A4">
        <w:rPr>
          <w:rFonts w:eastAsia="Georgia" w:cs="Georgia"/>
        </w:rPr>
        <w:t xml:space="preserve"> hours. You cannot count more than 2 independent study courses and you cannot count more than 2 courses below the 7000 level toward the requirements for the doctorate. Please note that the actual number of hours is set by the </w:t>
      </w:r>
      <w:r w:rsidR="00D83353" w:rsidRPr="00B017A4">
        <w:rPr>
          <w:rFonts w:eastAsia="Georgia" w:cs="Georgia"/>
        </w:rPr>
        <w:t>major professor</w:t>
      </w:r>
      <w:r w:rsidRPr="00B017A4">
        <w:rPr>
          <w:rFonts w:eastAsia="Georgia" w:cs="Georgia"/>
        </w:rPr>
        <w:t xml:space="preserve"> and advisory committee and may involve substantially more than 36 hours of content hours.</w:t>
      </w:r>
      <w:r w:rsidR="00701369">
        <w:rPr>
          <w:rFonts w:eastAsia="Georgia" w:cs="Georgia"/>
        </w:rPr>
        <w:t xml:space="preserve"> The University’s policy on transfer credit can be found here:   </w:t>
      </w:r>
      <w:hyperlink r:id="rId53" w:history="1">
        <w:r w:rsidR="002815B3" w:rsidRPr="0052365B">
          <w:rPr>
            <w:rStyle w:val="Hyperlink"/>
            <w:rFonts w:eastAsia="Georgia" w:cs="Georgia"/>
          </w:rPr>
          <w:t>https://grad.uga.edu/index.php/current-students/policies-procedures/academics/acceptance-of-credit-by-transfer/</w:t>
        </w:r>
      </w:hyperlink>
      <w:r w:rsidR="002815B3">
        <w:rPr>
          <w:rFonts w:eastAsia="Georgia" w:cs="Georgia"/>
        </w:rPr>
        <w:t xml:space="preserve"> </w:t>
      </w:r>
    </w:p>
    <w:p w14:paraId="6AFA511F" w14:textId="75C7DD6F" w:rsidR="00256351" w:rsidRPr="00256351" w:rsidRDefault="00256351" w:rsidP="00256351">
      <w:pPr>
        <w:spacing w:before="100" w:after="100"/>
        <w:ind w:left="720"/>
      </w:pPr>
      <w:r>
        <w:t>PhD</w:t>
      </w:r>
      <w:r w:rsidRPr="00256351">
        <w:t xml:space="preserve"> student</w:t>
      </w:r>
      <w:r>
        <w:t>s</w:t>
      </w:r>
      <w:r w:rsidRPr="00256351">
        <w:t xml:space="preserve"> cannot participate in spring graduation unless they have successfully defended </w:t>
      </w:r>
      <w:r>
        <w:t>their dissertation</w:t>
      </w:r>
      <w:r w:rsidRPr="00256351">
        <w:t xml:space="preserve"> or if they have </w:t>
      </w:r>
      <w:r>
        <w:t xml:space="preserve">set </w:t>
      </w:r>
      <w:r w:rsidRPr="00256351">
        <w:t>a defense date with all committee members</w:t>
      </w:r>
      <w:r>
        <w:t xml:space="preserve"> over the summer, not during the fall semester</w:t>
      </w:r>
      <w:r w:rsidRPr="00256351">
        <w:t>.</w:t>
      </w:r>
    </w:p>
    <w:p w14:paraId="69F03116" w14:textId="3E981214" w:rsidR="00256351" w:rsidRPr="00B017A4" w:rsidRDefault="00256351" w:rsidP="00256351">
      <w:pPr>
        <w:spacing w:before="100" w:after="100"/>
        <w:rPr>
          <w:rFonts w:eastAsia="Georgia" w:cs="Georgia"/>
        </w:rPr>
      </w:pPr>
    </w:p>
    <w:p w14:paraId="344D4D6F" w14:textId="790DFAA2" w:rsidR="00080B96" w:rsidRPr="00083CFC" w:rsidRDefault="00E83F46" w:rsidP="00083CFC">
      <w:pPr>
        <w:ind w:left="720"/>
      </w:pPr>
      <w:r w:rsidRPr="00B017A4">
        <w:rPr>
          <w:rFonts w:eastAsia="Georgia" w:cs="Georgia"/>
          <w:b/>
        </w:rPr>
        <w:t>Note: Any graduate student funded by the University must be enrolled in</w:t>
      </w:r>
      <w:r w:rsidR="00FE4FD4" w:rsidRPr="00B017A4">
        <w:rPr>
          <w:rFonts w:eastAsia="Georgia" w:cs="Georgia"/>
          <w:b/>
        </w:rPr>
        <w:t xml:space="preserve"> at least</w:t>
      </w:r>
      <w:r w:rsidRPr="00B017A4">
        <w:rPr>
          <w:rFonts w:eastAsia="Georgia" w:cs="Georgia"/>
          <w:b/>
        </w:rPr>
        <w:t xml:space="preserve"> 12 hours each fall and spring semester. If you are funded in the summer, you must also enroll in 9 hours over the summer.</w:t>
      </w:r>
      <w:r w:rsidRPr="00B017A4">
        <w:rPr>
          <w:rFonts w:eastAsia="Georgia" w:cs="Georgia"/>
        </w:rPr>
        <w:t xml:space="preserve"> The </w:t>
      </w:r>
      <w:r w:rsidR="00C31F46" w:rsidRPr="00B017A4">
        <w:rPr>
          <w:rFonts w:eastAsia="Georgia" w:cs="Georgia"/>
        </w:rPr>
        <w:t>Department</w:t>
      </w:r>
      <w:r w:rsidRPr="00B017A4">
        <w:rPr>
          <w:rFonts w:eastAsia="Georgia" w:cs="Georgia"/>
        </w:rPr>
        <w:t xml:space="preserve"> does not advise that </w:t>
      </w:r>
      <w:r w:rsidR="00973213" w:rsidRPr="00B017A4">
        <w:rPr>
          <w:rFonts w:eastAsia="Georgia" w:cs="Georgia"/>
        </w:rPr>
        <w:t xml:space="preserve">most students take more than 9 </w:t>
      </w:r>
      <w:r w:rsidR="00A20AE1" w:rsidRPr="00B017A4">
        <w:rPr>
          <w:rFonts w:eastAsia="Georgia" w:cs="Georgia"/>
        </w:rPr>
        <w:t>content-based</w:t>
      </w:r>
      <w:r w:rsidR="00973213" w:rsidRPr="00B017A4">
        <w:rPr>
          <w:rFonts w:eastAsia="Georgia" w:cs="Georgia"/>
        </w:rPr>
        <w:t xml:space="preserve"> credit</w:t>
      </w:r>
      <w:r w:rsidRPr="00B017A4">
        <w:rPr>
          <w:rFonts w:eastAsia="Georgia" w:cs="Georgia"/>
        </w:rPr>
        <w:t xml:space="preserve"> hours. Thus, each semester, you may </w:t>
      </w:r>
      <w:r w:rsidR="00811AD9" w:rsidRPr="00B017A4">
        <w:rPr>
          <w:rFonts w:eastAsia="Georgia" w:cs="Georgia"/>
        </w:rPr>
        <w:t>need to enroll in COMM 9000 (Doctoral</w:t>
      </w:r>
      <w:r w:rsidRPr="00B017A4">
        <w:rPr>
          <w:rFonts w:eastAsia="Georgia" w:cs="Georgia"/>
        </w:rPr>
        <w:t xml:space="preserve"> Research)</w:t>
      </w:r>
      <w:r w:rsidR="00FE4FD4" w:rsidRPr="00B017A4">
        <w:rPr>
          <w:rFonts w:eastAsia="Georgia" w:cs="Georgia"/>
        </w:rPr>
        <w:t xml:space="preserve"> in order to reach a total of 12</w:t>
      </w:r>
      <w:r w:rsidRPr="00B017A4">
        <w:rPr>
          <w:rFonts w:eastAsia="Georgia" w:cs="Georgia"/>
        </w:rPr>
        <w:t xml:space="preserve"> hours. </w:t>
      </w:r>
      <w:r w:rsidR="00FE4FD4" w:rsidRPr="00B017A4">
        <w:rPr>
          <w:rFonts w:eastAsia="Georgia" w:cs="Georgia"/>
        </w:rPr>
        <w:t>You should not have more than 54</w:t>
      </w:r>
      <w:r w:rsidRPr="00B017A4">
        <w:rPr>
          <w:rFonts w:eastAsia="Georgia" w:cs="Georgia"/>
        </w:rPr>
        <w:t xml:space="preserve"> hours in COMM 9000 and COMM 9300 combined. </w:t>
      </w:r>
      <w:r w:rsidRPr="00B017A4">
        <w:t xml:space="preserve"> </w:t>
      </w:r>
    </w:p>
    <w:p w14:paraId="16AFB595" w14:textId="48FC3C72" w:rsidR="00E83F46" w:rsidRPr="00B017A4" w:rsidRDefault="005D17BD" w:rsidP="00080B96">
      <w:pPr>
        <w:ind w:left="720"/>
      </w:pPr>
      <w:r w:rsidRPr="00B017A4">
        <w:rPr>
          <w:rFonts w:eastAsia="Georgia" w:cs="Georgia"/>
          <w:b/>
        </w:rPr>
        <w:t>COMM 8050 research practicum r</w:t>
      </w:r>
      <w:r w:rsidR="00E83F46" w:rsidRPr="00B017A4">
        <w:rPr>
          <w:rFonts w:eastAsia="Georgia" w:cs="Georgia"/>
          <w:b/>
        </w:rPr>
        <w:t>equirements</w:t>
      </w:r>
      <w:r w:rsidRPr="00B017A4">
        <w:rPr>
          <w:rFonts w:eastAsia="Georgia" w:cs="Georgia"/>
          <w:b/>
        </w:rPr>
        <w:t>:</w:t>
      </w:r>
      <w:r w:rsidR="00E83F46" w:rsidRPr="00B017A4">
        <w:rPr>
          <w:rFonts w:eastAsia="Georgia" w:cs="Georgia"/>
          <w:b/>
        </w:rPr>
        <w:br/>
      </w:r>
      <w:r w:rsidR="00E83F46" w:rsidRPr="00B017A4">
        <w:rPr>
          <w:rFonts w:eastAsia="Georgia" w:cs="Georgia"/>
        </w:rPr>
        <w:t xml:space="preserve">The research practicum is a unique feature of the graduate program at UGA and is designed to ensure that every graduate student gets the chance to work with a faculty member on a research project before reaching the </w:t>
      </w:r>
      <w:r w:rsidRPr="00B017A4">
        <w:rPr>
          <w:rFonts w:eastAsia="Georgia" w:cs="Georgia"/>
        </w:rPr>
        <w:t>stage of independent research for</w:t>
      </w:r>
      <w:r w:rsidR="00E83F46" w:rsidRPr="00B017A4">
        <w:rPr>
          <w:rFonts w:eastAsia="Georgia" w:cs="Georgia"/>
        </w:rPr>
        <w:t xml:space="preserve"> </w:t>
      </w:r>
      <w:r w:rsidR="00E66425">
        <w:rPr>
          <w:rFonts w:eastAsia="Georgia" w:cs="Georgia"/>
        </w:rPr>
        <w:t xml:space="preserve">their </w:t>
      </w:r>
      <w:r w:rsidR="00E83F46" w:rsidRPr="00B017A4">
        <w:rPr>
          <w:rFonts w:eastAsia="Georgia" w:cs="Georgia"/>
        </w:rPr>
        <w:t xml:space="preserve">own dissertation. PhD students take 3 hours of COMM 8050. You should expect to spend about 20 hours of time on a one credit hour 8050. The number of semesters that a student works with any given faculty member will depend </w:t>
      </w:r>
      <w:r w:rsidR="00F34E8F" w:rsidRPr="00B017A4">
        <w:rPr>
          <w:rFonts w:eastAsia="Georgia" w:cs="Georgia"/>
        </w:rPr>
        <w:t>on the character of the project</w:t>
      </w:r>
      <w:r w:rsidR="00E83F46" w:rsidRPr="00B017A4">
        <w:rPr>
          <w:rFonts w:eastAsia="Georgia" w:cs="Georgia"/>
        </w:rPr>
        <w:t xml:space="preserve"> and should be negotiated in advance. You may only take one hour of 8050 credit with any one professor in any given semester and you may </w:t>
      </w:r>
      <w:r w:rsidR="00E66425">
        <w:rPr>
          <w:rFonts w:eastAsia="Georgia" w:cs="Georgia"/>
        </w:rPr>
        <w:t xml:space="preserve">get only one hour of 8050 credit with your major advisor. </w:t>
      </w:r>
    </w:p>
    <w:p w14:paraId="6DD5CCF3" w14:textId="5C55BF01" w:rsidR="00E83F46" w:rsidRPr="00B017A4" w:rsidRDefault="00E83F46">
      <w:pPr>
        <w:spacing w:before="100" w:after="100"/>
        <w:ind w:left="720"/>
      </w:pPr>
      <w:r w:rsidRPr="00B017A4">
        <w:rPr>
          <w:rFonts w:eastAsia="Georgia" w:cs="Georgia"/>
        </w:rPr>
        <w:lastRenderedPageBreak/>
        <w:t xml:space="preserve">Note: You must complete an “8050 Contract” before starting your 8050 work. This contract is available from the </w:t>
      </w:r>
      <w:r w:rsidR="00C31F46" w:rsidRPr="00B017A4">
        <w:rPr>
          <w:rFonts w:eastAsia="Georgia" w:cs="Georgia"/>
        </w:rPr>
        <w:t>department</w:t>
      </w:r>
      <w:r w:rsidRPr="00B017A4">
        <w:rPr>
          <w:rFonts w:eastAsia="Georgia" w:cs="Georgia"/>
        </w:rPr>
        <w:t xml:space="preserve"> website</w:t>
      </w:r>
      <w:r w:rsidR="00A20AE1">
        <w:rPr>
          <w:rFonts w:eastAsia="Georgia" w:cs="Georgia"/>
        </w:rPr>
        <w:t xml:space="preserve"> </w:t>
      </w:r>
      <w:hyperlink r:id="rId54" w:history="1">
        <w:r w:rsidR="00A20AE1" w:rsidRPr="00A20AE1">
          <w:rPr>
            <w:rStyle w:val="Hyperlink"/>
            <w:rFonts w:eastAsia="Georgia" w:cs="Georgia"/>
          </w:rPr>
          <w:t>here</w:t>
        </w:r>
      </w:hyperlink>
      <w:r w:rsidRPr="00B017A4">
        <w:rPr>
          <w:rFonts w:eastAsia="Georgia" w:cs="Georgia"/>
        </w:rPr>
        <w:t xml:space="preserve">. Turn in your completed </w:t>
      </w:r>
      <w:r w:rsidR="0053084B" w:rsidRPr="00B017A4">
        <w:rPr>
          <w:rFonts w:eastAsia="Georgia" w:cs="Georgia"/>
        </w:rPr>
        <w:t>contract to the Graduate Coordinator</w:t>
      </w:r>
      <w:r w:rsidRPr="00B017A4">
        <w:rPr>
          <w:rFonts w:eastAsia="Georgia" w:cs="Georgia"/>
        </w:rPr>
        <w:t xml:space="preserve">. If you do not have an approved 8050 contract by the end of the drop/add period of a given semester, you will be dropped from the 8050. </w:t>
      </w:r>
    </w:p>
    <w:p w14:paraId="3E246C7B" w14:textId="77777777" w:rsidR="00E83F46" w:rsidRPr="00B017A4" w:rsidRDefault="00E83F46">
      <w:pPr>
        <w:spacing w:before="100" w:after="100"/>
        <w:ind w:left="720"/>
      </w:pPr>
      <w:r w:rsidRPr="00B017A4">
        <w:rPr>
          <w:rFonts w:eastAsia="Georgia" w:cs="Georgia"/>
        </w:rPr>
        <w:t>Some models for the 8050 include:</w:t>
      </w:r>
    </w:p>
    <w:p w14:paraId="16627B3C" w14:textId="77777777" w:rsidR="00E83F46" w:rsidRPr="00B017A4" w:rsidRDefault="00E83F46" w:rsidP="00FA22B4">
      <w:pPr>
        <w:numPr>
          <w:ilvl w:val="0"/>
          <w:numId w:val="12"/>
        </w:numPr>
        <w:spacing w:before="100" w:after="100"/>
      </w:pPr>
      <w:r w:rsidRPr="00B017A4">
        <w:rPr>
          <w:rFonts w:eastAsia="Georgia" w:cs="Georgia"/>
        </w:rPr>
        <w:t>A faculty member has a project and needs help collecting data. You learn about writing questionnaires, c</w:t>
      </w:r>
      <w:r w:rsidR="0053084B" w:rsidRPr="00B017A4">
        <w:rPr>
          <w:rFonts w:eastAsia="Georgia" w:cs="Georgia"/>
        </w:rPr>
        <w:t xml:space="preserve">ollecting data, coding results and/or </w:t>
      </w:r>
      <w:r w:rsidRPr="00B017A4">
        <w:rPr>
          <w:rFonts w:eastAsia="Georgia" w:cs="Georgia"/>
        </w:rPr>
        <w:t>data analysis and write-up.</w:t>
      </w:r>
    </w:p>
    <w:p w14:paraId="5B1E6A63" w14:textId="77777777" w:rsidR="00E83F46" w:rsidRPr="00B017A4" w:rsidRDefault="00E83F46" w:rsidP="00FA22B4">
      <w:pPr>
        <w:numPr>
          <w:ilvl w:val="0"/>
          <w:numId w:val="12"/>
        </w:numPr>
        <w:spacing w:before="100" w:after="100"/>
      </w:pPr>
      <w:r w:rsidRPr="00B017A4">
        <w:rPr>
          <w:rFonts w:eastAsia="Georgia" w:cs="Georgia"/>
        </w:rPr>
        <w:t>A faculty member is writing a research grant/proposal/paper and needs help with library research. You might search for documents, read</w:t>
      </w:r>
      <w:r w:rsidR="00A7581F" w:rsidRPr="00B017A4">
        <w:rPr>
          <w:rFonts w:eastAsia="Georgia" w:cs="Georgia"/>
        </w:rPr>
        <w:t>, and provide 1-</w:t>
      </w:r>
      <w:r w:rsidRPr="00B017A4">
        <w:rPr>
          <w:rFonts w:eastAsia="Georgia" w:cs="Georgia"/>
        </w:rPr>
        <w:t>page summaries.</w:t>
      </w:r>
    </w:p>
    <w:p w14:paraId="38E43DA5" w14:textId="27DA0F08" w:rsidR="00E83F46" w:rsidRPr="00B017A4" w:rsidRDefault="00E83F46" w:rsidP="00FA22B4">
      <w:pPr>
        <w:numPr>
          <w:ilvl w:val="0"/>
          <w:numId w:val="12"/>
        </w:numPr>
        <w:spacing w:before="100" w:after="100"/>
      </w:pPr>
      <w:r w:rsidRPr="00B017A4">
        <w:rPr>
          <w:rFonts w:eastAsia="Georgia" w:cs="Georgia"/>
        </w:rPr>
        <w:t>You and the facul</w:t>
      </w:r>
      <w:r w:rsidR="00A7581F" w:rsidRPr="00B017A4">
        <w:rPr>
          <w:rFonts w:eastAsia="Georgia" w:cs="Georgia"/>
        </w:rPr>
        <w:t>ty member start a new project (y</w:t>
      </w:r>
      <w:r w:rsidRPr="00B017A4">
        <w:rPr>
          <w:rFonts w:eastAsia="Georgia" w:cs="Georgia"/>
        </w:rPr>
        <w:t>ou probably should assume 2-3 8050 hours to complete). You go through all phases of a res</w:t>
      </w:r>
      <w:r w:rsidR="00A7581F" w:rsidRPr="00B017A4">
        <w:rPr>
          <w:rFonts w:eastAsia="Georgia" w:cs="Georgia"/>
        </w:rPr>
        <w:t>earch project from initial idea to</w:t>
      </w:r>
      <w:r w:rsidRPr="00B017A4">
        <w:rPr>
          <w:rFonts w:eastAsia="Georgia" w:cs="Georgia"/>
        </w:rPr>
        <w:t xml:space="preserve"> </w:t>
      </w:r>
      <w:r w:rsidR="00A7581F" w:rsidRPr="00B017A4">
        <w:rPr>
          <w:rFonts w:eastAsia="Georgia" w:cs="Georgia"/>
        </w:rPr>
        <w:t xml:space="preserve">recruiting </w:t>
      </w:r>
      <w:r w:rsidRPr="00B017A4">
        <w:rPr>
          <w:rFonts w:eastAsia="Georgia" w:cs="Georgia"/>
        </w:rPr>
        <w:t xml:space="preserve">human subjects, </w:t>
      </w:r>
      <w:r w:rsidR="00A7581F" w:rsidRPr="00B017A4">
        <w:rPr>
          <w:rFonts w:eastAsia="Georgia" w:cs="Georgia"/>
        </w:rPr>
        <w:t xml:space="preserve">submitting IRB </w:t>
      </w:r>
      <w:r w:rsidR="00C2461A">
        <w:rPr>
          <w:rFonts w:eastAsia="Georgia" w:cs="Georgia"/>
        </w:rPr>
        <w:t>form</w:t>
      </w:r>
      <w:r w:rsidRPr="00B017A4">
        <w:rPr>
          <w:rFonts w:eastAsia="Georgia" w:cs="Georgia"/>
        </w:rPr>
        <w:t xml:space="preserve">s, writing questionnaires, collecting data, coding results, </w:t>
      </w:r>
      <w:r w:rsidR="00A7581F" w:rsidRPr="00B017A4">
        <w:rPr>
          <w:rFonts w:eastAsia="Georgia" w:cs="Georgia"/>
        </w:rPr>
        <w:t>analyzing data, and writing up results.</w:t>
      </w:r>
    </w:p>
    <w:p w14:paraId="271DA913" w14:textId="77777777" w:rsidR="00E83F46" w:rsidRPr="00B017A4" w:rsidRDefault="00E83F46" w:rsidP="00FA22B4">
      <w:pPr>
        <w:numPr>
          <w:ilvl w:val="0"/>
          <w:numId w:val="12"/>
        </w:numPr>
        <w:spacing w:before="100" w:after="100"/>
      </w:pPr>
      <w:r w:rsidRPr="00B017A4">
        <w:rPr>
          <w:rFonts w:eastAsia="Georgia" w:cs="Georgia"/>
        </w:rPr>
        <w:t>A faculty member has a project "in process." You come into the project and help get it out the door. This option is more typical for PhD rather than MA candidates. Examples of this include: A project half-written that needs someone to “take charge” and finish it; data that have been collected but no one has looked at it or thought about it; a faculty member is asked to write a book chapter but does not have the time to devote to it—you help out and become co-author.</w:t>
      </w:r>
    </w:p>
    <w:p w14:paraId="37EC1857" w14:textId="77777777" w:rsidR="00E83F46" w:rsidRPr="00B017A4" w:rsidRDefault="00E83F46" w:rsidP="00FA22B4">
      <w:pPr>
        <w:numPr>
          <w:ilvl w:val="0"/>
          <w:numId w:val="12"/>
        </w:numPr>
        <w:spacing w:before="100"/>
      </w:pPr>
      <w:r w:rsidRPr="00B017A4">
        <w:rPr>
          <w:rFonts w:eastAsia="Georgia" w:cs="Georgia"/>
        </w:rPr>
        <w:t>You started a project in a class with a faculty member. You use the 8050 as a way to finish the project with some one-on-one guidance.</w:t>
      </w:r>
    </w:p>
    <w:p w14:paraId="776EA4A8" w14:textId="3D427CF0" w:rsidR="00E83F46" w:rsidRPr="00B017A4" w:rsidRDefault="00E83F46">
      <w:pPr>
        <w:spacing w:before="100" w:after="100"/>
        <w:ind w:left="1080"/>
      </w:pPr>
      <w:r w:rsidRPr="00B017A4">
        <w:rPr>
          <w:rFonts w:eastAsia="Georgia" w:cs="Georgia"/>
          <w:u w:val="single"/>
        </w:rPr>
        <w:br/>
      </w:r>
      <w:r w:rsidR="00437F6B" w:rsidRPr="00B017A4">
        <w:rPr>
          <w:rFonts w:eastAsia="Georgia" w:cs="Georgia"/>
          <w:b/>
        </w:rPr>
        <w:t>Areas of concentration &amp; outside c</w:t>
      </w:r>
      <w:r w:rsidRPr="00B017A4">
        <w:rPr>
          <w:rFonts w:eastAsia="Georgia" w:cs="Georgia"/>
          <w:b/>
        </w:rPr>
        <w:t>oursework</w:t>
      </w:r>
      <w:r w:rsidR="00B0705A" w:rsidRPr="00B017A4">
        <w:rPr>
          <w:rFonts w:eastAsia="Georgia" w:cs="Georgia"/>
          <w:b/>
        </w:rPr>
        <w:t>:</w:t>
      </w:r>
      <w:r w:rsidRPr="00B017A4">
        <w:rPr>
          <w:rFonts w:eastAsia="Georgia" w:cs="Georgia"/>
          <w:b/>
        </w:rPr>
        <w:br/>
      </w:r>
      <w:r w:rsidRPr="00B017A4">
        <w:rPr>
          <w:rFonts w:eastAsia="Georgia" w:cs="Georgia"/>
        </w:rPr>
        <w:t xml:space="preserve">You are required to declare two concentrated areas of scholarship in your </w:t>
      </w:r>
      <w:r w:rsidR="00C2461A">
        <w:rPr>
          <w:rFonts w:eastAsia="Georgia" w:cs="Georgia"/>
        </w:rPr>
        <w:t>Program of Study</w:t>
      </w:r>
      <w:r w:rsidRPr="00B017A4">
        <w:rPr>
          <w:rFonts w:eastAsia="Georgia" w:cs="Georgia"/>
        </w:rPr>
        <w:t>, each of which should be defined by at least 3 courses (courses may not be counted in both areas). It is helpful if one of th</w:t>
      </w:r>
      <w:r w:rsidR="00B0705A" w:rsidRPr="00B017A4">
        <w:rPr>
          <w:rFonts w:eastAsia="Georgia" w:cs="Georgia"/>
        </w:rPr>
        <w:t>e areas is more general (e.g., rhetorical t</w:t>
      </w:r>
      <w:r w:rsidRPr="00B017A4">
        <w:rPr>
          <w:rFonts w:eastAsia="Georgia" w:cs="Georgia"/>
        </w:rPr>
        <w:t xml:space="preserve">heory or </w:t>
      </w:r>
      <w:r w:rsidR="00B0705A" w:rsidRPr="00B017A4">
        <w:rPr>
          <w:rFonts w:eastAsia="Georgia" w:cs="Georgia"/>
        </w:rPr>
        <w:t>communication t</w:t>
      </w:r>
      <w:r w:rsidRPr="00B017A4">
        <w:rPr>
          <w:rFonts w:eastAsia="Georgia" w:cs="Georgia"/>
        </w:rPr>
        <w:t>heory) and the</w:t>
      </w:r>
      <w:r w:rsidR="00B0705A" w:rsidRPr="00B017A4">
        <w:rPr>
          <w:rFonts w:eastAsia="Georgia" w:cs="Georgia"/>
        </w:rPr>
        <w:t xml:space="preserve"> other is more specific (e.g., feminist rhetorical criticism</w:t>
      </w:r>
      <w:r w:rsidRPr="00B017A4">
        <w:rPr>
          <w:rFonts w:eastAsia="Georgia" w:cs="Georgia"/>
        </w:rPr>
        <w:t xml:space="preserve"> or </w:t>
      </w:r>
      <w:r w:rsidR="00B0705A" w:rsidRPr="00B017A4">
        <w:rPr>
          <w:rFonts w:eastAsia="Georgia" w:cs="Georgia"/>
        </w:rPr>
        <w:t>health c</w:t>
      </w:r>
      <w:r w:rsidRPr="00B017A4">
        <w:rPr>
          <w:rFonts w:eastAsia="Georgia" w:cs="Georgia"/>
        </w:rPr>
        <w:t>ommunication).</w:t>
      </w:r>
    </w:p>
    <w:p w14:paraId="6AAFC62D" w14:textId="6B86DE9F" w:rsidR="00E83F46" w:rsidRPr="00B017A4" w:rsidRDefault="00E83F46">
      <w:pPr>
        <w:spacing w:before="100" w:after="100"/>
        <w:ind w:left="1080"/>
      </w:pPr>
      <w:r w:rsidRPr="00B017A4">
        <w:rPr>
          <w:rFonts w:eastAsia="Georgia" w:cs="Georgia"/>
          <w:b/>
        </w:rPr>
        <w:t>PhD</w:t>
      </w:r>
      <w:r w:rsidR="00B0705A" w:rsidRPr="00B017A4">
        <w:rPr>
          <w:rFonts w:eastAsia="Georgia" w:cs="Georgia"/>
          <w:b/>
        </w:rPr>
        <w:t xml:space="preserve"> methodology requirements:</w:t>
      </w:r>
      <w:r w:rsidRPr="00B017A4">
        <w:rPr>
          <w:rFonts w:eastAsia="Georgia" w:cs="Georgia"/>
          <w:b/>
        </w:rPr>
        <w:br/>
      </w:r>
      <w:r w:rsidRPr="00B017A4">
        <w:rPr>
          <w:rFonts w:eastAsia="Georgia" w:cs="Georgia"/>
        </w:rPr>
        <w:t>All doctoral students are required to complete a mini</w:t>
      </w:r>
      <w:r w:rsidR="006342C1" w:rsidRPr="00B017A4">
        <w:rPr>
          <w:rFonts w:eastAsia="Georgia" w:cs="Georgia"/>
        </w:rPr>
        <w:t>mum of 6 hours of research methods, although Interpersonal and Health Communication</w:t>
      </w:r>
      <w:r w:rsidRPr="00B017A4">
        <w:rPr>
          <w:rFonts w:eastAsia="Georgia" w:cs="Georgia"/>
        </w:rPr>
        <w:t xml:space="preserve"> Studies and Rhetorical Studies students have different options for how to do this. Courses taken to satisfy the research skills requirement cannot be included elsewhere in a student's </w:t>
      </w:r>
      <w:r w:rsidR="00C2461A">
        <w:rPr>
          <w:rFonts w:eastAsia="Georgia" w:cs="Georgia"/>
        </w:rPr>
        <w:t>Program of Study</w:t>
      </w:r>
      <w:r w:rsidRPr="00B017A4">
        <w:rPr>
          <w:rFonts w:eastAsia="Georgia" w:cs="Georgia"/>
        </w:rPr>
        <w:t>. The six</w:t>
      </w:r>
      <w:r w:rsidR="006342C1" w:rsidRPr="00B017A4">
        <w:rPr>
          <w:rFonts w:eastAsia="Georgia" w:cs="Georgia"/>
        </w:rPr>
        <w:t>-</w:t>
      </w:r>
      <w:r w:rsidRPr="00B017A4">
        <w:rPr>
          <w:rFonts w:eastAsia="Georgia" w:cs="Georgia"/>
        </w:rPr>
        <w:t xml:space="preserve"> hour requirement represents a minimum; more coursework may be required.</w:t>
      </w:r>
    </w:p>
    <w:p w14:paraId="7452A401" w14:textId="77777777" w:rsidR="00E83F46" w:rsidRPr="00295715" w:rsidRDefault="00E83F46" w:rsidP="00295715">
      <w:pPr>
        <w:ind w:firstLine="720"/>
        <w:rPr>
          <w:b/>
        </w:rPr>
      </w:pPr>
      <w:r w:rsidRPr="00295715">
        <w:rPr>
          <w:rFonts w:eastAsia="Georgia"/>
          <w:b/>
        </w:rPr>
        <w:t>Interpersonal &amp; Health</w:t>
      </w:r>
      <w:r w:rsidR="00B4778F" w:rsidRPr="00295715">
        <w:rPr>
          <w:rFonts w:eastAsia="Georgia"/>
          <w:b/>
        </w:rPr>
        <w:t xml:space="preserve"> Communication</w:t>
      </w:r>
      <w:r w:rsidR="009213DA" w:rsidRPr="00295715">
        <w:rPr>
          <w:rFonts w:eastAsia="Georgia"/>
          <w:b/>
        </w:rPr>
        <w:t xml:space="preserve"> s</w:t>
      </w:r>
      <w:r w:rsidRPr="00295715">
        <w:rPr>
          <w:rFonts w:eastAsia="Georgia"/>
          <w:b/>
        </w:rPr>
        <w:t>tudents:</w:t>
      </w:r>
    </w:p>
    <w:p w14:paraId="216ABDA4" w14:textId="76A3C96A" w:rsidR="00E83F46" w:rsidRPr="00701F41" w:rsidRDefault="00E83F46" w:rsidP="00FA22B4">
      <w:pPr>
        <w:numPr>
          <w:ilvl w:val="1"/>
          <w:numId w:val="13"/>
        </w:numPr>
        <w:spacing w:before="100" w:after="100"/>
      </w:pPr>
      <w:r w:rsidRPr="00B017A4">
        <w:rPr>
          <w:rFonts w:eastAsia="Georgia" w:cs="Georgia"/>
        </w:rPr>
        <w:t>Must receive a grade of "B" or better in the final course of the sequence of ERSH 8310</w:t>
      </w:r>
      <w:r w:rsidR="00080B96">
        <w:rPr>
          <w:rFonts w:eastAsia="Georgia" w:cs="Georgia"/>
        </w:rPr>
        <w:t xml:space="preserve"> (ANOVA)</w:t>
      </w:r>
      <w:r w:rsidRPr="00B017A4">
        <w:rPr>
          <w:rFonts w:eastAsia="Georgia" w:cs="Georgia"/>
        </w:rPr>
        <w:t>-8320</w:t>
      </w:r>
      <w:r w:rsidR="00080B96">
        <w:rPr>
          <w:rFonts w:eastAsia="Georgia" w:cs="Georgia"/>
        </w:rPr>
        <w:t xml:space="preserve"> (regression)</w:t>
      </w:r>
      <w:r w:rsidRPr="00B017A4">
        <w:rPr>
          <w:rFonts w:eastAsia="Georgia" w:cs="Georgia"/>
        </w:rPr>
        <w:t>, the final course of the sequence of STAT 6210-6220, or an equivalent course</w:t>
      </w:r>
      <w:r w:rsidR="00B769B8">
        <w:rPr>
          <w:rFonts w:eastAsia="Georgia" w:cs="Georgia"/>
        </w:rPr>
        <w:t xml:space="preserve"> (note that some students will be advised to take the first course in the sequence</w:t>
      </w:r>
      <w:r w:rsidR="00715E49">
        <w:rPr>
          <w:rFonts w:eastAsia="Georgia" w:cs="Georgia"/>
        </w:rPr>
        <w:t xml:space="preserve"> as well</w:t>
      </w:r>
      <w:r w:rsidR="00B769B8">
        <w:rPr>
          <w:rFonts w:eastAsia="Georgia" w:cs="Georgia"/>
        </w:rPr>
        <w:t>).</w:t>
      </w:r>
      <w:r w:rsidRPr="00B017A4">
        <w:rPr>
          <w:rFonts w:eastAsia="Georgia" w:cs="Georgia"/>
        </w:rPr>
        <w:t xml:space="preserve"> Alternatively, students must receive a grade of "B" or better in a course where ERSH 8320, STAT 6220, or an equivalent course is a prerequisite.</w:t>
      </w:r>
      <w:r w:rsidR="00080B96">
        <w:rPr>
          <w:rFonts w:eastAsia="Georgia" w:cs="Georgia"/>
        </w:rPr>
        <w:t xml:space="preserve"> Other possible courses include SOCI 6620 and PSYC 6430.</w:t>
      </w:r>
    </w:p>
    <w:p w14:paraId="7336065D" w14:textId="604BDA4A" w:rsidR="00701F41" w:rsidRPr="00701F41" w:rsidRDefault="00E83F46" w:rsidP="00701F41">
      <w:pPr>
        <w:numPr>
          <w:ilvl w:val="1"/>
          <w:numId w:val="13"/>
        </w:numPr>
        <w:spacing w:before="100" w:after="100"/>
      </w:pPr>
      <w:r w:rsidRPr="00701F41">
        <w:rPr>
          <w:rFonts w:eastAsia="Georgia" w:cs="Georgia"/>
        </w:rPr>
        <w:lastRenderedPageBreak/>
        <w:t>Must satisfactorily compl</w:t>
      </w:r>
      <w:r w:rsidR="00B4778F" w:rsidRPr="00701F41">
        <w:rPr>
          <w:rFonts w:eastAsia="Georgia" w:cs="Georgia"/>
        </w:rPr>
        <w:t>ete at least one additional methods</w:t>
      </w:r>
      <w:r w:rsidRPr="00701F41">
        <w:rPr>
          <w:rFonts w:eastAsia="Georgia" w:cs="Georgia"/>
        </w:rPr>
        <w:t xml:space="preserve"> course to be determined in consultation with your advisor and committee. The completion of ERSH 8320, STAT 6220, or equivalent</w:t>
      </w:r>
      <w:r w:rsidR="00B4778F" w:rsidRPr="00701F41">
        <w:rPr>
          <w:rFonts w:eastAsia="Georgia" w:cs="Georgia"/>
        </w:rPr>
        <w:t>, and one additional methods</w:t>
      </w:r>
      <w:r w:rsidRPr="00701F41">
        <w:rPr>
          <w:rFonts w:eastAsia="Georgia" w:cs="Georgia"/>
        </w:rPr>
        <w:t xml:space="preserve"> course represent the minimum research methodology requirement.</w:t>
      </w:r>
      <w:r w:rsidR="00701F41" w:rsidRPr="00701F41">
        <w:rPr>
          <w:rFonts w:eastAsia="Georgia" w:cs="Georgia"/>
        </w:rPr>
        <w:t xml:space="preserve"> Ideally, I &amp; H students will acquire competencies in quantitative multivariate techniques such as factor analysis, structural equation modeling</w:t>
      </w:r>
      <w:r w:rsidR="00080B96">
        <w:rPr>
          <w:rFonts w:eastAsia="Georgia" w:cs="Georgia"/>
        </w:rPr>
        <w:t xml:space="preserve"> (e.g. ERSH 8750)</w:t>
      </w:r>
      <w:r w:rsidR="00701F41" w:rsidRPr="00701F41">
        <w:rPr>
          <w:rFonts w:eastAsia="Georgia" w:cs="Georgia"/>
        </w:rPr>
        <w:t>,</w:t>
      </w:r>
      <w:r w:rsidR="00080B96">
        <w:rPr>
          <w:rFonts w:eastAsia="Georgia" w:cs="Georgia"/>
        </w:rPr>
        <w:t xml:space="preserve"> path modeling,</w:t>
      </w:r>
      <w:r w:rsidR="00701F41" w:rsidRPr="00701F41">
        <w:rPr>
          <w:rFonts w:eastAsia="Georgia" w:cs="Georgia"/>
        </w:rPr>
        <w:t xml:space="preserve"> hierarchical linear modeling (HLM)/multilevel modeling (MLM), and logistic regression, or they will acquire competencies in qualitative analytic techniques such as conversation analysis, manipulating complex relational databases, or ethnography. Examples of departments where such skills can be acquired may be found in education (ERSH), sociology (SOCI), psychology (PSYC), journalism (JRMC), and women’s studies (WMST). Examples of courses that teach qualitative methods include ERSH 8410 Qualitative Research Methods in Education,</w:t>
      </w:r>
      <w:r w:rsidR="00701F41" w:rsidRPr="00B017A4">
        <w:t xml:space="preserve"> </w:t>
      </w:r>
      <w:r w:rsidR="00701F41" w:rsidRPr="00701F41">
        <w:rPr>
          <w:rFonts w:eastAsia="Georgia" w:cs="Georgia"/>
        </w:rPr>
        <w:t>JRMC 9030 Qualitative Research in Mass Communication,</w:t>
      </w:r>
      <w:r w:rsidR="00701F41" w:rsidRPr="00B017A4">
        <w:t xml:space="preserve"> </w:t>
      </w:r>
      <w:r w:rsidR="00701F41" w:rsidRPr="00701F41">
        <w:rPr>
          <w:rFonts w:eastAsia="Georgia" w:cs="Georgia"/>
        </w:rPr>
        <w:t>ERSH 8420 Advanced Qualitative Methods in Education Research</w:t>
      </w:r>
      <w:r w:rsidR="00701F41" w:rsidRPr="00701F41">
        <w:t xml:space="preserve">, </w:t>
      </w:r>
      <w:r w:rsidR="00701F41" w:rsidRPr="00701F41">
        <w:rPr>
          <w:rFonts w:eastAsia="Georgia" w:cs="Georgia"/>
        </w:rPr>
        <w:t xml:space="preserve">SOCI 6750 Qualitative Methods in Social Research, and WMST </w:t>
      </w:r>
      <w:r w:rsidR="004D2BBD">
        <w:rPr>
          <w:rFonts w:eastAsia="Georgia" w:cs="Georgia"/>
        </w:rPr>
        <w:t>6011</w:t>
      </w:r>
      <w:r w:rsidR="00701F41" w:rsidRPr="00701F41">
        <w:rPr>
          <w:rFonts w:eastAsia="Georgia" w:cs="Georgia"/>
        </w:rPr>
        <w:t xml:space="preserve"> Feminist Research Methods.</w:t>
      </w:r>
    </w:p>
    <w:p w14:paraId="61D9AF75" w14:textId="78123A06" w:rsidR="00701F41" w:rsidRPr="00701F41" w:rsidRDefault="00701F41" w:rsidP="00715E49">
      <w:pPr>
        <w:spacing w:before="100" w:after="100"/>
        <w:ind w:left="1800"/>
      </w:pPr>
    </w:p>
    <w:p w14:paraId="3F2DA885" w14:textId="626695E4" w:rsidR="00701F41" w:rsidRPr="00701F41" w:rsidRDefault="00715E49" w:rsidP="00083CFC">
      <w:pPr>
        <w:ind w:left="720"/>
      </w:pPr>
      <w:r>
        <w:t xml:space="preserve">In consultation with their major advisor, student can opt to pursue a Qualitative Methods track or a Mixed Methods track. For these options, students will take seminars with the QUAL designation in addition to other courses. </w:t>
      </w:r>
    </w:p>
    <w:p w14:paraId="77C000BE" w14:textId="77777777" w:rsidR="00E83F46" w:rsidRPr="00B017A4" w:rsidRDefault="00E83F46" w:rsidP="00CB6D70">
      <w:pPr>
        <w:spacing w:after="100"/>
      </w:pPr>
    </w:p>
    <w:p w14:paraId="1BE97435" w14:textId="649215B0" w:rsidR="00E83F46" w:rsidRPr="00295715" w:rsidRDefault="009213DA" w:rsidP="00083CFC">
      <w:pPr>
        <w:ind w:firstLine="360"/>
        <w:rPr>
          <w:b/>
        </w:rPr>
      </w:pPr>
      <w:r w:rsidRPr="00295715">
        <w:rPr>
          <w:rFonts w:eastAsia="Georgia"/>
          <w:b/>
        </w:rPr>
        <w:t>Rhetorical Studies s</w:t>
      </w:r>
      <w:r w:rsidR="00E83F46" w:rsidRPr="00295715">
        <w:rPr>
          <w:rFonts w:eastAsia="Georgia"/>
          <w:b/>
        </w:rPr>
        <w:t xml:space="preserve">tudents: </w:t>
      </w:r>
    </w:p>
    <w:p w14:paraId="661BE068" w14:textId="77777777" w:rsidR="00E83F46" w:rsidRPr="00B017A4" w:rsidRDefault="00E83F46" w:rsidP="00715E49">
      <w:pPr>
        <w:spacing w:before="100" w:after="100"/>
        <w:ind w:left="900"/>
      </w:pPr>
      <w:r w:rsidRPr="00B017A4">
        <w:rPr>
          <w:rFonts w:eastAsia="Georgia" w:cs="Georgia"/>
        </w:rPr>
        <w:t xml:space="preserve">Most Rhetorical Studies students complete their methodology requirements </w:t>
      </w:r>
      <w:r w:rsidR="009213DA" w:rsidRPr="00B017A4">
        <w:rPr>
          <w:rFonts w:eastAsia="Georgia" w:cs="Georgia"/>
        </w:rPr>
        <w:t xml:space="preserve">within the </w:t>
      </w:r>
      <w:r w:rsidR="00C31F46" w:rsidRPr="00B017A4">
        <w:rPr>
          <w:rFonts w:eastAsia="Georgia" w:cs="Georgia"/>
        </w:rPr>
        <w:t>Department</w:t>
      </w:r>
      <w:r w:rsidRPr="00B017A4">
        <w:rPr>
          <w:rFonts w:eastAsia="Georgia" w:cs="Georgia"/>
        </w:rPr>
        <w:t>. Some classes that recent students have used for the methodology requirement include (but</w:t>
      </w:r>
      <w:r w:rsidR="00386F51" w:rsidRPr="00B017A4">
        <w:rPr>
          <w:rFonts w:eastAsia="Georgia" w:cs="Georgia"/>
        </w:rPr>
        <w:t xml:space="preserve"> are</w:t>
      </w:r>
      <w:r w:rsidRPr="00B017A4">
        <w:rPr>
          <w:rFonts w:eastAsia="Georgia" w:cs="Georgia"/>
        </w:rPr>
        <w:t xml:space="preserve"> not restricted to):</w:t>
      </w:r>
    </w:p>
    <w:p w14:paraId="567CD6BD" w14:textId="77777777" w:rsidR="00E83F46" w:rsidRPr="00B017A4" w:rsidRDefault="00E83F46">
      <w:pPr>
        <w:ind w:left="1440" w:firstLine="720"/>
      </w:pPr>
      <w:r w:rsidRPr="00B017A4">
        <w:rPr>
          <w:rFonts w:eastAsia="Georgia" w:cs="Georgia"/>
        </w:rPr>
        <w:t>COMM 8340 Topics in Methodologies of Rhetorical Criticism</w:t>
      </w:r>
    </w:p>
    <w:p w14:paraId="0E46EC27" w14:textId="77777777" w:rsidR="00E83F46" w:rsidRPr="00B017A4" w:rsidRDefault="00E83F46">
      <w:pPr>
        <w:ind w:left="1440" w:firstLine="720"/>
      </w:pPr>
      <w:r w:rsidRPr="00B017A4">
        <w:rPr>
          <w:rFonts w:eastAsia="Georgia" w:cs="Georgia"/>
        </w:rPr>
        <w:t>COMM 8360 Feminist Rhetorical Theory and Criticism</w:t>
      </w:r>
    </w:p>
    <w:p w14:paraId="51DE3F53" w14:textId="77777777" w:rsidR="00E83F46" w:rsidRPr="00B017A4" w:rsidRDefault="00E83F46">
      <w:pPr>
        <w:ind w:left="1440" w:firstLine="720"/>
      </w:pPr>
      <w:r w:rsidRPr="00B017A4">
        <w:rPr>
          <w:rFonts w:eastAsia="Georgia" w:cs="Georgia"/>
        </w:rPr>
        <w:t>HIST 7900 Historiography</w:t>
      </w:r>
    </w:p>
    <w:p w14:paraId="563044F8" w14:textId="74CE4108" w:rsidR="00E83F46" w:rsidRPr="00B017A4" w:rsidRDefault="00E83F46">
      <w:pPr>
        <w:ind w:left="1440" w:firstLine="720"/>
        <w:rPr>
          <w:rFonts w:eastAsia="Georgia" w:cs="Georgia"/>
        </w:rPr>
      </w:pPr>
      <w:r w:rsidRPr="00B017A4">
        <w:rPr>
          <w:rFonts w:eastAsia="Georgia" w:cs="Georgia"/>
        </w:rPr>
        <w:t xml:space="preserve">WMST </w:t>
      </w:r>
      <w:r w:rsidR="004D2BBD">
        <w:rPr>
          <w:rFonts w:eastAsia="Georgia" w:cs="Georgia"/>
        </w:rPr>
        <w:t>6010</w:t>
      </w:r>
      <w:r w:rsidRPr="00B017A4">
        <w:rPr>
          <w:rFonts w:eastAsia="Georgia" w:cs="Georgia"/>
        </w:rPr>
        <w:t xml:space="preserve"> Women and the Construction of Knowledge</w:t>
      </w:r>
    </w:p>
    <w:p w14:paraId="4502CD72" w14:textId="61ADA055" w:rsidR="00B90C4A" w:rsidRDefault="00871D4B" w:rsidP="00DC4E8C">
      <w:pPr>
        <w:ind w:left="1440" w:firstLine="720"/>
      </w:pPr>
      <w:r w:rsidRPr="00B017A4">
        <w:rPr>
          <w:rFonts w:eastAsia="Georgia" w:cs="Georgia"/>
        </w:rPr>
        <w:t xml:space="preserve">WMST </w:t>
      </w:r>
      <w:r w:rsidR="004D2BBD">
        <w:rPr>
          <w:rFonts w:eastAsia="Georgia" w:cs="Georgia"/>
        </w:rPr>
        <w:t>6011</w:t>
      </w:r>
      <w:r w:rsidRPr="00B017A4">
        <w:rPr>
          <w:rFonts w:eastAsia="Georgia" w:cs="Georgia"/>
        </w:rPr>
        <w:t xml:space="preserve"> Feminist Research Methods</w:t>
      </w:r>
    </w:p>
    <w:p w14:paraId="5CECB644" w14:textId="77777777" w:rsidR="00DC4E8C" w:rsidRPr="00DC4E8C" w:rsidRDefault="00DC4E8C" w:rsidP="00DC4E8C">
      <w:pPr>
        <w:ind w:left="1440" w:firstLine="720"/>
      </w:pPr>
    </w:p>
    <w:p w14:paraId="17907225" w14:textId="77777777" w:rsidR="00B90C4A" w:rsidRPr="00295715" w:rsidRDefault="00B90C4A" w:rsidP="00295715">
      <w:pPr>
        <w:jc w:val="center"/>
        <w:rPr>
          <w:b/>
          <w:i/>
        </w:rPr>
      </w:pPr>
      <w:r w:rsidRPr="00295715">
        <w:rPr>
          <w:b/>
          <w:i/>
        </w:rPr>
        <w:t>MA-PhD Coursework Plan of Study (Sample)</w:t>
      </w:r>
    </w:p>
    <w:p w14:paraId="1B77C637" w14:textId="77777777" w:rsidR="00B90C4A" w:rsidRPr="00B017A4" w:rsidRDefault="00B90C4A" w:rsidP="00B90C4A">
      <w:pPr>
        <w:tabs>
          <w:tab w:val="left" w:pos="2340"/>
        </w:tabs>
        <w:ind w:left="720"/>
      </w:pPr>
      <w:r w:rsidRPr="00B017A4">
        <w:t xml:space="preserve">First year: </w:t>
      </w:r>
      <w:r w:rsidRPr="00B017A4">
        <w:tab/>
      </w:r>
    </w:p>
    <w:tbl>
      <w:tblPr>
        <w:tblW w:w="9837" w:type="dxa"/>
        <w:tblCellSpacing w:w="7" w:type="dxa"/>
        <w:tblInd w:w="180" w:type="dxa"/>
        <w:tblLayout w:type="fixed"/>
        <w:tblLook w:val="04A0" w:firstRow="1" w:lastRow="0" w:firstColumn="1" w:lastColumn="0" w:noHBand="0" w:noVBand="1"/>
      </w:tblPr>
      <w:tblGrid>
        <w:gridCol w:w="5069"/>
        <w:gridCol w:w="4768"/>
      </w:tblGrid>
      <w:tr w:rsidR="00B90C4A" w:rsidRPr="00B017A4" w14:paraId="3A1A1AFB" w14:textId="77777777" w:rsidTr="00B52273">
        <w:trPr>
          <w:tblCellSpacing w:w="7" w:type="dxa"/>
        </w:trPr>
        <w:tc>
          <w:tcPr>
            <w:tcW w:w="5048" w:type="dxa"/>
            <w:tcMar>
              <w:top w:w="15" w:type="dxa"/>
              <w:left w:w="15" w:type="dxa"/>
              <w:bottom w:w="15" w:type="dxa"/>
              <w:right w:w="15" w:type="dxa"/>
            </w:tcMar>
            <w:vAlign w:val="center"/>
            <w:hideMark/>
          </w:tcPr>
          <w:p w14:paraId="4B0D3CAC" w14:textId="77777777" w:rsidR="00B90C4A" w:rsidRDefault="00B90C4A" w:rsidP="00210505">
            <w:pPr>
              <w:jc w:val="center"/>
              <w:rPr>
                <w:u w:val="single"/>
              </w:rPr>
            </w:pPr>
            <w:r w:rsidRPr="00B017A4">
              <w:rPr>
                <w:u w:val="single"/>
              </w:rPr>
              <w:t>Fall Semester</w:t>
            </w:r>
          </w:p>
          <w:p w14:paraId="5CFBFE7A" w14:textId="5356FBF8" w:rsidR="00083CFC" w:rsidRPr="00B017A4" w:rsidRDefault="00083CFC" w:rsidP="00210505">
            <w:pPr>
              <w:jc w:val="center"/>
            </w:pPr>
          </w:p>
        </w:tc>
        <w:tc>
          <w:tcPr>
            <w:tcW w:w="4747" w:type="dxa"/>
            <w:tcMar>
              <w:top w:w="15" w:type="dxa"/>
              <w:left w:w="15" w:type="dxa"/>
              <w:bottom w:w="15" w:type="dxa"/>
              <w:right w:w="15" w:type="dxa"/>
            </w:tcMar>
            <w:hideMark/>
          </w:tcPr>
          <w:p w14:paraId="4A5E67A2" w14:textId="77777777" w:rsidR="00B90C4A" w:rsidRPr="00B017A4" w:rsidRDefault="00B90C4A" w:rsidP="00210505">
            <w:pPr>
              <w:jc w:val="center"/>
              <w:rPr>
                <w:u w:val="single"/>
              </w:rPr>
            </w:pPr>
            <w:r w:rsidRPr="00B017A4">
              <w:rPr>
                <w:u w:val="single"/>
              </w:rPr>
              <w:t xml:space="preserve">Spring Semester </w:t>
            </w:r>
          </w:p>
          <w:p w14:paraId="22BA9F79" w14:textId="77777777" w:rsidR="00B90C4A" w:rsidRPr="00B017A4" w:rsidRDefault="00B90C4A" w:rsidP="00210505">
            <w:pPr>
              <w:jc w:val="center"/>
              <w:rPr>
                <w:u w:val="single"/>
              </w:rPr>
            </w:pPr>
            <w:r w:rsidRPr="00B017A4">
              <w:rPr>
                <w:u w:val="single"/>
              </w:rPr>
              <w:t>Advising Deadline: October 1</w:t>
            </w:r>
            <w:r w:rsidRPr="00B017A4">
              <w:rPr>
                <w:u w:val="single"/>
                <w:vertAlign w:val="superscript"/>
              </w:rPr>
              <w:t>st</w:t>
            </w:r>
            <w:r w:rsidRPr="00B017A4">
              <w:rPr>
                <w:u w:val="single"/>
              </w:rPr>
              <w:t xml:space="preserve"> of previous fall</w:t>
            </w:r>
          </w:p>
          <w:p w14:paraId="6C84B4D4" w14:textId="77777777" w:rsidR="00B90C4A" w:rsidRPr="00B017A4" w:rsidRDefault="00B90C4A" w:rsidP="00210505">
            <w:pPr>
              <w:jc w:val="center"/>
              <w:rPr>
                <w:u w:val="single"/>
              </w:rPr>
            </w:pPr>
          </w:p>
        </w:tc>
      </w:tr>
      <w:tr w:rsidR="00B90C4A" w:rsidRPr="00B017A4" w14:paraId="1C70A64D" w14:textId="77777777" w:rsidTr="00B52273">
        <w:trPr>
          <w:trHeight w:val="3173"/>
          <w:tblCellSpacing w:w="7" w:type="dxa"/>
        </w:trPr>
        <w:tc>
          <w:tcPr>
            <w:tcW w:w="5048" w:type="dxa"/>
            <w:tcMar>
              <w:top w:w="15" w:type="dxa"/>
              <w:left w:w="15" w:type="dxa"/>
              <w:bottom w:w="15" w:type="dxa"/>
              <w:right w:w="15" w:type="dxa"/>
            </w:tcMar>
            <w:vAlign w:val="center"/>
          </w:tcPr>
          <w:tbl>
            <w:tblPr>
              <w:tblW w:w="5010" w:type="dxa"/>
              <w:tblCellSpacing w:w="7" w:type="dxa"/>
              <w:tblLayout w:type="fixed"/>
              <w:tblLook w:val="04A0" w:firstRow="1" w:lastRow="0" w:firstColumn="1" w:lastColumn="0" w:noHBand="0" w:noVBand="1"/>
            </w:tblPr>
            <w:tblGrid>
              <w:gridCol w:w="3600"/>
              <w:gridCol w:w="1410"/>
            </w:tblGrid>
            <w:tr w:rsidR="00B90C4A" w:rsidRPr="00B017A4" w14:paraId="7DAEAD0E" w14:textId="77777777" w:rsidTr="00B52273">
              <w:trPr>
                <w:tblCellSpacing w:w="7" w:type="dxa"/>
              </w:trPr>
              <w:tc>
                <w:tcPr>
                  <w:tcW w:w="3579" w:type="dxa"/>
                  <w:tcMar>
                    <w:top w:w="15" w:type="dxa"/>
                    <w:left w:w="15" w:type="dxa"/>
                    <w:bottom w:w="15" w:type="dxa"/>
                    <w:right w:w="15" w:type="dxa"/>
                  </w:tcMar>
                  <w:vAlign w:val="center"/>
                </w:tcPr>
                <w:p w14:paraId="1689F3AA" w14:textId="77777777" w:rsidR="00B90C4A" w:rsidRPr="00B017A4" w:rsidRDefault="00B90C4A" w:rsidP="00210505">
                  <w:r w:rsidRPr="00B017A4">
                    <w:lastRenderedPageBreak/>
                    <w:t>COMM 8200 or 8300 (RS only)</w:t>
                  </w:r>
                </w:p>
              </w:tc>
              <w:tc>
                <w:tcPr>
                  <w:tcW w:w="1389" w:type="dxa"/>
                  <w:tcMar>
                    <w:top w:w="15" w:type="dxa"/>
                    <w:left w:w="15" w:type="dxa"/>
                    <w:bottom w:w="15" w:type="dxa"/>
                    <w:right w:w="15" w:type="dxa"/>
                  </w:tcMar>
                  <w:vAlign w:val="center"/>
                </w:tcPr>
                <w:p w14:paraId="45558A7D" w14:textId="77777777" w:rsidR="00B90C4A" w:rsidRPr="00B017A4" w:rsidRDefault="00B90C4A" w:rsidP="00210505">
                  <w:r w:rsidRPr="00B017A4">
                    <w:t>(3 hrs)</w:t>
                  </w:r>
                </w:p>
              </w:tc>
            </w:tr>
            <w:tr w:rsidR="00B90C4A" w:rsidRPr="00B017A4" w14:paraId="12FBF405" w14:textId="77777777" w:rsidTr="00B52273">
              <w:trPr>
                <w:tblCellSpacing w:w="7" w:type="dxa"/>
              </w:trPr>
              <w:tc>
                <w:tcPr>
                  <w:tcW w:w="3579" w:type="dxa"/>
                  <w:tcMar>
                    <w:top w:w="15" w:type="dxa"/>
                    <w:left w:w="15" w:type="dxa"/>
                    <w:bottom w:w="15" w:type="dxa"/>
                    <w:right w:w="15" w:type="dxa"/>
                  </w:tcMar>
                  <w:vAlign w:val="center"/>
                  <w:hideMark/>
                </w:tcPr>
                <w:p w14:paraId="3131F583" w14:textId="77777777" w:rsidR="00B90C4A" w:rsidRPr="00B017A4" w:rsidRDefault="00B90C4A" w:rsidP="00210505">
                  <w:r w:rsidRPr="00B017A4">
                    <w:t>COMM 8500 or 8700 (IP&amp;H only)</w:t>
                  </w:r>
                </w:p>
              </w:tc>
              <w:tc>
                <w:tcPr>
                  <w:tcW w:w="1389" w:type="dxa"/>
                  <w:tcMar>
                    <w:top w:w="15" w:type="dxa"/>
                    <w:left w:w="15" w:type="dxa"/>
                    <w:bottom w:w="15" w:type="dxa"/>
                    <w:right w:w="15" w:type="dxa"/>
                  </w:tcMar>
                  <w:vAlign w:val="center"/>
                  <w:hideMark/>
                </w:tcPr>
                <w:p w14:paraId="64A46D24" w14:textId="77777777" w:rsidR="00B90C4A" w:rsidRPr="00B017A4" w:rsidRDefault="00B90C4A" w:rsidP="00210505">
                  <w:r w:rsidRPr="00B017A4">
                    <w:t>(3 hrs)</w:t>
                  </w:r>
                </w:p>
              </w:tc>
            </w:tr>
            <w:tr w:rsidR="00B90C4A" w:rsidRPr="00B017A4" w14:paraId="4542873A" w14:textId="77777777" w:rsidTr="00B52273">
              <w:trPr>
                <w:tblCellSpacing w:w="7" w:type="dxa"/>
              </w:trPr>
              <w:tc>
                <w:tcPr>
                  <w:tcW w:w="3579" w:type="dxa"/>
                  <w:tcMar>
                    <w:top w:w="15" w:type="dxa"/>
                    <w:left w:w="15" w:type="dxa"/>
                    <w:bottom w:w="15" w:type="dxa"/>
                    <w:right w:w="15" w:type="dxa"/>
                  </w:tcMar>
                  <w:vAlign w:val="center"/>
                </w:tcPr>
                <w:p w14:paraId="66CD138B" w14:textId="77777777" w:rsidR="00B90C4A" w:rsidRPr="00B017A4" w:rsidRDefault="00B90C4A" w:rsidP="00210505">
                  <w:r w:rsidRPr="00B017A4">
                    <w:t>Electives</w:t>
                  </w:r>
                </w:p>
              </w:tc>
              <w:tc>
                <w:tcPr>
                  <w:tcW w:w="1389" w:type="dxa"/>
                  <w:tcMar>
                    <w:top w:w="15" w:type="dxa"/>
                    <w:left w:w="15" w:type="dxa"/>
                    <w:bottom w:w="15" w:type="dxa"/>
                    <w:right w:w="15" w:type="dxa"/>
                  </w:tcMar>
                  <w:vAlign w:val="center"/>
                </w:tcPr>
                <w:p w14:paraId="6473B062" w14:textId="77777777" w:rsidR="00B90C4A" w:rsidRPr="00B017A4" w:rsidRDefault="00B90C4A" w:rsidP="00210505">
                  <w:r w:rsidRPr="00B017A4">
                    <w:t>(6 hrs)</w:t>
                  </w:r>
                </w:p>
              </w:tc>
            </w:tr>
            <w:tr w:rsidR="00B90C4A" w:rsidRPr="00B017A4" w14:paraId="6256881D" w14:textId="77777777" w:rsidTr="00B52273">
              <w:trPr>
                <w:tblCellSpacing w:w="7" w:type="dxa"/>
              </w:trPr>
              <w:tc>
                <w:tcPr>
                  <w:tcW w:w="3579" w:type="dxa"/>
                  <w:tcMar>
                    <w:top w:w="15" w:type="dxa"/>
                    <w:left w:w="15" w:type="dxa"/>
                    <w:bottom w:w="15" w:type="dxa"/>
                    <w:right w:w="15" w:type="dxa"/>
                  </w:tcMar>
                  <w:vAlign w:val="center"/>
                  <w:hideMark/>
                </w:tcPr>
                <w:p w14:paraId="244A9DEE" w14:textId="6189755C" w:rsidR="00B90C4A" w:rsidRPr="00B017A4" w:rsidRDefault="00B90C4A" w:rsidP="00210505">
                  <w:r w:rsidRPr="00B017A4">
                    <w:t xml:space="preserve">COMM </w:t>
                  </w:r>
                  <w:r w:rsidR="004D2BBD">
                    <w:t>6010</w:t>
                  </w:r>
                  <w:r w:rsidRPr="00B017A4">
                    <w:t xml:space="preserve"> or </w:t>
                  </w:r>
                  <w:r w:rsidR="004D2BBD">
                    <w:t>6011</w:t>
                  </w:r>
                </w:p>
              </w:tc>
              <w:tc>
                <w:tcPr>
                  <w:tcW w:w="1389" w:type="dxa"/>
                  <w:tcMar>
                    <w:top w:w="15" w:type="dxa"/>
                    <w:left w:w="15" w:type="dxa"/>
                    <w:bottom w:w="15" w:type="dxa"/>
                    <w:right w:w="15" w:type="dxa"/>
                  </w:tcMar>
                  <w:vAlign w:val="center"/>
                  <w:hideMark/>
                </w:tcPr>
                <w:p w14:paraId="5D996F7A" w14:textId="77777777" w:rsidR="00B90C4A" w:rsidRPr="00B017A4" w:rsidRDefault="00B90C4A" w:rsidP="00210505">
                  <w:r w:rsidRPr="00B017A4">
                    <w:t>(3 hrs)</w:t>
                  </w:r>
                </w:p>
              </w:tc>
            </w:tr>
            <w:tr w:rsidR="00B90C4A" w:rsidRPr="00B017A4" w14:paraId="0C9BD0B4" w14:textId="77777777" w:rsidTr="00B52273">
              <w:trPr>
                <w:tblCellSpacing w:w="7" w:type="dxa"/>
              </w:trPr>
              <w:tc>
                <w:tcPr>
                  <w:tcW w:w="3579" w:type="dxa"/>
                  <w:tcMar>
                    <w:top w:w="15" w:type="dxa"/>
                    <w:left w:w="15" w:type="dxa"/>
                    <w:bottom w:w="15" w:type="dxa"/>
                    <w:right w:w="15" w:type="dxa"/>
                  </w:tcMar>
                  <w:vAlign w:val="center"/>
                  <w:hideMark/>
                </w:tcPr>
                <w:p w14:paraId="2CB0B6D9" w14:textId="5352013A" w:rsidR="00B90C4A" w:rsidRPr="00B017A4" w:rsidRDefault="001C2F8C" w:rsidP="00210505">
                  <w:r>
                    <w:t>GSRC 7001</w:t>
                  </w:r>
                </w:p>
              </w:tc>
              <w:tc>
                <w:tcPr>
                  <w:tcW w:w="1389" w:type="dxa"/>
                  <w:tcMar>
                    <w:top w:w="15" w:type="dxa"/>
                    <w:left w:w="15" w:type="dxa"/>
                    <w:bottom w:w="15" w:type="dxa"/>
                    <w:right w:w="15" w:type="dxa"/>
                  </w:tcMar>
                  <w:vAlign w:val="center"/>
                  <w:hideMark/>
                </w:tcPr>
                <w:p w14:paraId="12637568" w14:textId="77777777" w:rsidR="00B90C4A" w:rsidRPr="00B017A4" w:rsidRDefault="00B90C4A" w:rsidP="00210505">
                  <w:r w:rsidRPr="00B017A4">
                    <w:t>(1 hr)</w:t>
                  </w:r>
                </w:p>
              </w:tc>
            </w:tr>
            <w:tr w:rsidR="00B90C4A" w:rsidRPr="00B017A4" w14:paraId="3344B054" w14:textId="77777777" w:rsidTr="00B52273">
              <w:trPr>
                <w:tblCellSpacing w:w="7" w:type="dxa"/>
              </w:trPr>
              <w:tc>
                <w:tcPr>
                  <w:tcW w:w="3579" w:type="dxa"/>
                  <w:tcMar>
                    <w:top w:w="15" w:type="dxa"/>
                    <w:left w:w="15" w:type="dxa"/>
                    <w:bottom w:w="15" w:type="dxa"/>
                    <w:right w:w="15" w:type="dxa"/>
                  </w:tcMar>
                  <w:vAlign w:val="center"/>
                  <w:hideMark/>
                </w:tcPr>
                <w:p w14:paraId="50A24C87" w14:textId="77777777" w:rsidR="00B90C4A" w:rsidRPr="00B017A4" w:rsidRDefault="00B90C4A" w:rsidP="00210505">
                  <w:r w:rsidRPr="00B017A4">
                    <w:t>COMM 8050</w:t>
                  </w:r>
                </w:p>
              </w:tc>
              <w:tc>
                <w:tcPr>
                  <w:tcW w:w="1389" w:type="dxa"/>
                  <w:tcMar>
                    <w:top w:w="15" w:type="dxa"/>
                    <w:left w:w="15" w:type="dxa"/>
                    <w:bottom w:w="15" w:type="dxa"/>
                    <w:right w:w="15" w:type="dxa"/>
                  </w:tcMar>
                  <w:vAlign w:val="center"/>
                  <w:hideMark/>
                </w:tcPr>
                <w:p w14:paraId="7D5EA74A" w14:textId="77777777" w:rsidR="00B90C4A" w:rsidRPr="00B017A4" w:rsidRDefault="00B90C4A" w:rsidP="00210505">
                  <w:r w:rsidRPr="00B017A4">
                    <w:t>(1 hr)</w:t>
                  </w:r>
                </w:p>
              </w:tc>
            </w:tr>
            <w:tr w:rsidR="00B90C4A" w:rsidRPr="00B017A4" w14:paraId="5D2EC9E7" w14:textId="77777777" w:rsidTr="00B52273">
              <w:trPr>
                <w:tblCellSpacing w:w="7" w:type="dxa"/>
              </w:trPr>
              <w:tc>
                <w:tcPr>
                  <w:tcW w:w="3579" w:type="dxa"/>
                  <w:tcMar>
                    <w:top w:w="15" w:type="dxa"/>
                    <w:left w:w="15" w:type="dxa"/>
                    <w:bottom w:w="15" w:type="dxa"/>
                    <w:right w:w="15" w:type="dxa"/>
                  </w:tcMar>
                  <w:vAlign w:val="center"/>
                  <w:hideMark/>
                </w:tcPr>
                <w:p w14:paraId="6D2D5676" w14:textId="77777777" w:rsidR="00B90C4A" w:rsidRPr="00B017A4" w:rsidRDefault="00B90C4A" w:rsidP="00210505">
                  <w:r w:rsidRPr="00B017A4">
                    <w:t>COMM 8000</w:t>
                  </w:r>
                </w:p>
              </w:tc>
              <w:tc>
                <w:tcPr>
                  <w:tcW w:w="1389" w:type="dxa"/>
                  <w:tcMar>
                    <w:top w:w="15" w:type="dxa"/>
                    <w:left w:w="15" w:type="dxa"/>
                    <w:bottom w:w="15" w:type="dxa"/>
                    <w:right w:w="15" w:type="dxa"/>
                  </w:tcMar>
                  <w:vAlign w:val="center"/>
                  <w:hideMark/>
                </w:tcPr>
                <w:p w14:paraId="7F5AE5CC" w14:textId="77777777" w:rsidR="00B90C4A" w:rsidRPr="00B017A4" w:rsidRDefault="00B90C4A" w:rsidP="00210505">
                  <w:r w:rsidRPr="00B017A4">
                    <w:t>(1 hr)</w:t>
                  </w:r>
                </w:p>
              </w:tc>
            </w:tr>
            <w:tr w:rsidR="00220E8D" w:rsidRPr="00B017A4" w14:paraId="7C1F87E5" w14:textId="77777777" w:rsidTr="00B52273">
              <w:trPr>
                <w:tblCellSpacing w:w="7" w:type="dxa"/>
              </w:trPr>
              <w:tc>
                <w:tcPr>
                  <w:tcW w:w="3579" w:type="dxa"/>
                  <w:tcMar>
                    <w:top w:w="15" w:type="dxa"/>
                    <w:left w:w="15" w:type="dxa"/>
                    <w:bottom w:w="15" w:type="dxa"/>
                    <w:right w:w="15" w:type="dxa"/>
                  </w:tcMar>
                  <w:vAlign w:val="center"/>
                </w:tcPr>
                <w:p w14:paraId="67049A6D" w14:textId="77777777" w:rsidR="00220E8D" w:rsidRPr="00B017A4" w:rsidRDefault="00220E8D" w:rsidP="00210505">
                  <w:r w:rsidRPr="00B017A4">
                    <w:t>COMM 9000</w:t>
                  </w:r>
                  <w:r w:rsidR="002535D7" w:rsidRPr="00B017A4">
                    <w:t>*</w:t>
                  </w:r>
                </w:p>
              </w:tc>
              <w:tc>
                <w:tcPr>
                  <w:tcW w:w="1389" w:type="dxa"/>
                  <w:tcMar>
                    <w:top w:w="15" w:type="dxa"/>
                    <w:left w:w="15" w:type="dxa"/>
                    <w:bottom w:w="15" w:type="dxa"/>
                    <w:right w:w="15" w:type="dxa"/>
                  </w:tcMar>
                  <w:vAlign w:val="center"/>
                </w:tcPr>
                <w:p w14:paraId="36A53CF0" w14:textId="77777777" w:rsidR="00220E8D" w:rsidRPr="00B017A4" w:rsidRDefault="00220E8D" w:rsidP="00210505">
                  <w:r w:rsidRPr="00B017A4">
                    <w:t>(3 hrs)</w:t>
                  </w:r>
                </w:p>
              </w:tc>
            </w:tr>
            <w:tr w:rsidR="00220E8D" w:rsidRPr="00B017A4" w14:paraId="142D6B8F" w14:textId="77777777" w:rsidTr="00B52273">
              <w:trPr>
                <w:tblCellSpacing w:w="7" w:type="dxa"/>
              </w:trPr>
              <w:tc>
                <w:tcPr>
                  <w:tcW w:w="3579" w:type="dxa"/>
                  <w:tcMar>
                    <w:top w:w="15" w:type="dxa"/>
                    <w:left w:w="15" w:type="dxa"/>
                    <w:bottom w:w="15" w:type="dxa"/>
                    <w:right w:w="15" w:type="dxa"/>
                  </w:tcMar>
                  <w:vAlign w:val="center"/>
                </w:tcPr>
                <w:p w14:paraId="60AD4BAF" w14:textId="77777777" w:rsidR="00220E8D" w:rsidRPr="00B017A4" w:rsidRDefault="00220E8D" w:rsidP="00210505">
                  <w:r w:rsidRPr="00B017A4">
                    <w:t>Total</w:t>
                  </w:r>
                </w:p>
              </w:tc>
              <w:tc>
                <w:tcPr>
                  <w:tcW w:w="1389" w:type="dxa"/>
                  <w:tcMar>
                    <w:top w:w="15" w:type="dxa"/>
                    <w:left w:w="15" w:type="dxa"/>
                    <w:bottom w:w="15" w:type="dxa"/>
                    <w:right w:w="15" w:type="dxa"/>
                  </w:tcMar>
                  <w:vAlign w:val="center"/>
                </w:tcPr>
                <w:p w14:paraId="733D5D33" w14:textId="77777777" w:rsidR="00220E8D" w:rsidRPr="00B017A4" w:rsidRDefault="00220E8D" w:rsidP="00210505">
                  <w:r w:rsidRPr="00B017A4">
                    <w:t>18.0</w:t>
                  </w:r>
                </w:p>
              </w:tc>
            </w:tr>
          </w:tbl>
          <w:p w14:paraId="2D841482" w14:textId="77777777" w:rsidR="00B90C4A" w:rsidRPr="00B017A4" w:rsidRDefault="00220E8D" w:rsidP="00210505">
            <w:r w:rsidRPr="00B017A4">
              <w:t>*Add research hours to add up to 18.0</w:t>
            </w:r>
          </w:p>
        </w:tc>
        <w:tc>
          <w:tcPr>
            <w:tcW w:w="4747" w:type="dxa"/>
            <w:tcMar>
              <w:top w:w="15" w:type="dxa"/>
              <w:left w:w="15" w:type="dxa"/>
              <w:bottom w:w="15" w:type="dxa"/>
              <w:right w:w="15" w:type="dxa"/>
            </w:tcMar>
          </w:tcPr>
          <w:tbl>
            <w:tblPr>
              <w:tblW w:w="4695" w:type="dxa"/>
              <w:tblCellSpacing w:w="7" w:type="dxa"/>
              <w:tblLayout w:type="fixed"/>
              <w:tblLook w:val="04A0" w:firstRow="1" w:lastRow="0" w:firstColumn="1" w:lastColumn="0" w:noHBand="0" w:noVBand="1"/>
            </w:tblPr>
            <w:tblGrid>
              <w:gridCol w:w="3491"/>
              <w:gridCol w:w="1204"/>
            </w:tblGrid>
            <w:tr w:rsidR="00B90C4A" w:rsidRPr="00B017A4" w14:paraId="43D15C12" w14:textId="77777777" w:rsidTr="00210505">
              <w:trPr>
                <w:tblCellSpacing w:w="7" w:type="dxa"/>
              </w:trPr>
              <w:tc>
                <w:tcPr>
                  <w:tcW w:w="3470" w:type="dxa"/>
                  <w:tcMar>
                    <w:top w:w="15" w:type="dxa"/>
                    <w:left w:w="15" w:type="dxa"/>
                    <w:bottom w:w="15" w:type="dxa"/>
                    <w:right w:w="15" w:type="dxa"/>
                  </w:tcMar>
                  <w:vAlign w:val="center"/>
                </w:tcPr>
                <w:p w14:paraId="3F13849C" w14:textId="77777777" w:rsidR="00B90C4A" w:rsidRPr="00B017A4" w:rsidRDefault="00B90C4A" w:rsidP="00210505">
                  <w:r w:rsidRPr="00B017A4">
                    <w:t>COMM 8200 or 8300 (RS only)</w:t>
                  </w:r>
                </w:p>
              </w:tc>
              <w:tc>
                <w:tcPr>
                  <w:tcW w:w="1183" w:type="dxa"/>
                  <w:tcMar>
                    <w:top w:w="15" w:type="dxa"/>
                    <w:left w:w="15" w:type="dxa"/>
                    <w:bottom w:w="15" w:type="dxa"/>
                    <w:right w:w="15" w:type="dxa"/>
                  </w:tcMar>
                  <w:vAlign w:val="center"/>
                </w:tcPr>
                <w:p w14:paraId="6AD33627" w14:textId="77777777" w:rsidR="00B90C4A" w:rsidRPr="00B017A4" w:rsidRDefault="00B90C4A" w:rsidP="00210505">
                  <w:r w:rsidRPr="00B017A4">
                    <w:t>(3 hrs)</w:t>
                  </w:r>
                </w:p>
              </w:tc>
            </w:tr>
            <w:tr w:rsidR="00B90C4A" w:rsidRPr="00B017A4" w14:paraId="4C69CC49" w14:textId="77777777" w:rsidTr="00210505">
              <w:trPr>
                <w:tblCellSpacing w:w="7" w:type="dxa"/>
              </w:trPr>
              <w:tc>
                <w:tcPr>
                  <w:tcW w:w="3470" w:type="dxa"/>
                  <w:tcMar>
                    <w:top w:w="15" w:type="dxa"/>
                    <w:left w:w="15" w:type="dxa"/>
                    <w:bottom w:w="15" w:type="dxa"/>
                    <w:right w:w="15" w:type="dxa"/>
                  </w:tcMar>
                  <w:vAlign w:val="center"/>
                </w:tcPr>
                <w:p w14:paraId="51C5F994" w14:textId="77777777" w:rsidR="00B90C4A" w:rsidRPr="00B017A4" w:rsidRDefault="00B90C4A" w:rsidP="00210505">
                  <w:r w:rsidRPr="00B017A4">
                    <w:t>COMM 8500 or 8700 (IP&amp;H only)</w:t>
                  </w:r>
                </w:p>
              </w:tc>
              <w:tc>
                <w:tcPr>
                  <w:tcW w:w="1183" w:type="dxa"/>
                  <w:tcMar>
                    <w:top w:w="15" w:type="dxa"/>
                    <w:left w:w="15" w:type="dxa"/>
                    <w:bottom w:w="15" w:type="dxa"/>
                    <w:right w:w="15" w:type="dxa"/>
                  </w:tcMar>
                  <w:vAlign w:val="center"/>
                </w:tcPr>
                <w:p w14:paraId="330470D8" w14:textId="77777777" w:rsidR="00B90C4A" w:rsidRPr="00B017A4" w:rsidRDefault="00B90C4A" w:rsidP="00210505">
                  <w:r w:rsidRPr="00B017A4">
                    <w:t>(3 hrs)</w:t>
                  </w:r>
                </w:p>
              </w:tc>
            </w:tr>
            <w:tr w:rsidR="00B90C4A" w:rsidRPr="00B017A4" w14:paraId="6D5C514E" w14:textId="77777777" w:rsidTr="00210505">
              <w:trPr>
                <w:tblCellSpacing w:w="7" w:type="dxa"/>
              </w:trPr>
              <w:tc>
                <w:tcPr>
                  <w:tcW w:w="3470" w:type="dxa"/>
                  <w:tcMar>
                    <w:top w:w="15" w:type="dxa"/>
                    <w:left w:w="15" w:type="dxa"/>
                    <w:bottom w:w="15" w:type="dxa"/>
                    <w:right w:w="15" w:type="dxa"/>
                  </w:tcMar>
                  <w:vAlign w:val="center"/>
                </w:tcPr>
                <w:p w14:paraId="11CEE0BE" w14:textId="77777777" w:rsidR="00B90C4A" w:rsidRPr="00B017A4" w:rsidRDefault="00B90C4A" w:rsidP="00210505">
                  <w:r w:rsidRPr="00B017A4">
                    <w:t>Electives</w:t>
                  </w:r>
                </w:p>
              </w:tc>
              <w:tc>
                <w:tcPr>
                  <w:tcW w:w="1183" w:type="dxa"/>
                  <w:tcMar>
                    <w:top w:w="15" w:type="dxa"/>
                    <w:left w:w="15" w:type="dxa"/>
                    <w:bottom w:w="15" w:type="dxa"/>
                    <w:right w:w="15" w:type="dxa"/>
                  </w:tcMar>
                  <w:vAlign w:val="center"/>
                </w:tcPr>
                <w:p w14:paraId="489092CB" w14:textId="77777777" w:rsidR="00B90C4A" w:rsidRPr="00B017A4" w:rsidRDefault="00B90C4A" w:rsidP="00210505">
                  <w:r w:rsidRPr="00B017A4">
                    <w:t>(6 hrs)</w:t>
                  </w:r>
                </w:p>
              </w:tc>
            </w:tr>
            <w:tr w:rsidR="00B90C4A" w:rsidRPr="00B017A4" w14:paraId="03A80E11" w14:textId="77777777" w:rsidTr="00210505">
              <w:trPr>
                <w:tblCellSpacing w:w="7" w:type="dxa"/>
              </w:trPr>
              <w:tc>
                <w:tcPr>
                  <w:tcW w:w="3470" w:type="dxa"/>
                  <w:tcMar>
                    <w:top w:w="15" w:type="dxa"/>
                    <w:left w:w="15" w:type="dxa"/>
                    <w:bottom w:w="15" w:type="dxa"/>
                    <w:right w:w="15" w:type="dxa"/>
                  </w:tcMar>
                  <w:vAlign w:val="center"/>
                  <w:hideMark/>
                </w:tcPr>
                <w:p w14:paraId="09A81C31" w14:textId="465A6C72" w:rsidR="00B90C4A" w:rsidRPr="00B017A4" w:rsidRDefault="00B90C4A" w:rsidP="00210505">
                  <w:r w:rsidRPr="00B017A4">
                    <w:t xml:space="preserve">COMM </w:t>
                  </w:r>
                  <w:r w:rsidR="004D2BBD">
                    <w:t>6010</w:t>
                  </w:r>
                  <w:r w:rsidRPr="00B017A4">
                    <w:t xml:space="preserve"> or </w:t>
                  </w:r>
                  <w:r w:rsidR="004D2BBD">
                    <w:t>6011</w:t>
                  </w:r>
                </w:p>
              </w:tc>
              <w:tc>
                <w:tcPr>
                  <w:tcW w:w="1183" w:type="dxa"/>
                  <w:tcMar>
                    <w:top w:w="15" w:type="dxa"/>
                    <w:left w:w="15" w:type="dxa"/>
                    <w:bottom w:w="15" w:type="dxa"/>
                    <w:right w:w="15" w:type="dxa"/>
                  </w:tcMar>
                  <w:vAlign w:val="center"/>
                  <w:hideMark/>
                </w:tcPr>
                <w:p w14:paraId="114E4B36" w14:textId="77777777" w:rsidR="00B90C4A" w:rsidRPr="00B017A4" w:rsidRDefault="00B90C4A" w:rsidP="00210505">
                  <w:r w:rsidRPr="00B017A4">
                    <w:t>(3 hr)</w:t>
                  </w:r>
                </w:p>
              </w:tc>
            </w:tr>
            <w:tr w:rsidR="00B90C4A" w:rsidRPr="00B017A4" w14:paraId="50ECC8D1" w14:textId="77777777" w:rsidTr="00210505">
              <w:trPr>
                <w:tblCellSpacing w:w="7" w:type="dxa"/>
              </w:trPr>
              <w:tc>
                <w:tcPr>
                  <w:tcW w:w="3470" w:type="dxa"/>
                  <w:tcMar>
                    <w:top w:w="15" w:type="dxa"/>
                    <w:left w:w="15" w:type="dxa"/>
                    <w:bottom w:w="15" w:type="dxa"/>
                    <w:right w:w="15" w:type="dxa"/>
                  </w:tcMar>
                  <w:vAlign w:val="center"/>
                  <w:hideMark/>
                </w:tcPr>
                <w:p w14:paraId="61306589" w14:textId="77777777" w:rsidR="00B90C4A" w:rsidRPr="00B017A4" w:rsidRDefault="00B90C4A" w:rsidP="00210505">
                  <w:r w:rsidRPr="00B017A4">
                    <w:t>COMM 8050</w:t>
                  </w:r>
                </w:p>
              </w:tc>
              <w:tc>
                <w:tcPr>
                  <w:tcW w:w="1183" w:type="dxa"/>
                  <w:tcMar>
                    <w:top w:w="15" w:type="dxa"/>
                    <w:left w:w="15" w:type="dxa"/>
                    <w:bottom w:w="15" w:type="dxa"/>
                    <w:right w:w="15" w:type="dxa"/>
                  </w:tcMar>
                  <w:vAlign w:val="center"/>
                  <w:hideMark/>
                </w:tcPr>
                <w:p w14:paraId="18B41DED" w14:textId="77777777" w:rsidR="00B90C4A" w:rsidRPr="00B017A4" w:rsidRDefault="00B90C4A" w:rsidP="00210505">
                  <w:r w:rsidRPr="00B017A4">
                    <w:t>(1 hrs)</w:t>
                  </w:r>
                </w:p>
              </w:tc>
            </w:tr>
            <w:tr w:rsidR="00B90C4A" w:rsidRPr="00B017A4" w14:paraId="69334CC6" w14:textId="77777777" w:rsidTr="00210505">
              <w:trPr>
                <w:tblCellSpacing w:w="7" w:type="dxa"/>
              </w:trPr>
              <w:tc>
                <w:tcPr>
                  <w:tcW w:w="3470" w:type="dxa"/>
                  <w:tcMar>
                    <w:top w:w="15" w:type="dxa"/>
                    <w:left w:w="15" w:type="dxa"/>
                    <w:bottom w:w="15" w:type="dxa"/>
                    <w:right w:w="15" w:type="dxa"/>
                  </w:tcMar>
                  <w:vAlign w:val="center"/>
                  <w:hideMark/>
                </w:tcPr>
                <w:p w14:paraId="26E0CADA" w14:textId="77777777" w:rsidR="00B90C4A" w:rsidRPr="00B017A4" w:rsidRDefault="00B90C4A" w:rsidP="00210505">
                  <w:r w:rsidRPr="00B017A4">
                    <w:t>COMM 8000</w:t>
                  </w:r>
                </w:p>
              </w:tc>
              <w:tc>
                <w:tcPr>
                  <w:tcW w:w="1183" w:type="dxa"/>
                  <w:tcMar>
                    <w:top w:w="15" w:type="dxa"/>
                    <w:left w:w="15" w:type="dxa"/>
                    <w:bottom w:w="15" w:type="dxa"/>
                    <w:right w:w="15" w:type="dxa"/>
                  </w:tcMar>
                  <w:vAlign w:val="center"/>
                  <w:hideMark/>
                </w:tcPr>
                <w:p w14:paraId="18D2C744" w14:textId="77777777" w:rsidR="00B90C4A" w:rsidRPr="00B017A4" w:rsidRDefault="00B90C4A" w:rsidP="00210505">
                  <w:r w:rsidRPr="00B017A4">
                    <w:t>(1 hr)</w:t>
                  </w:r>
                </w:p>
              </w:tc>
            </w:tr>
            <w:tr w:rsidR="00B90C4A" w:rsidRPr="00B017A4" w14:paraId="02B2D798" w14:textId="77777777" w:rsidTr="00210505">
              <w:trPr>
                <w:tblCellSpacing w:w="7" w:type="dxa"/>
              </w:trPr>
              <w:tc>
                <w:tcPr>
                  <w:tcW w:w="3470" w:type="dxa"/>
                  <w:tcMar>
                    <w:top w:w="15" w:type="dxa"/>
                    <w:left w:w="15" w:type="dxa"/>
                    <w:bottom w:w="15" w:type="dxa"/>
                    <w:right w:w="15" w:type="dxa"/>
                  </w:tcMar>
                  <w:vAlign w:val="center"/>
                  <w:hideMark/>
                </w:tcPr>
                <w:p w14:paraId="7015364C" w14:textId="77777777" w:rsidR="00B90C4A" w:rsidRPr="00B017A4" w:rsidRDefault="00220E8D" w:rsidP="00210505">
                  <w:r w:rsidRPr="00B017A4">
                    <w:t>COMM 9000</w:t>
                  </w:r>
                  <w:r w:rsidR="002535D7" w:rsidRPr="00B017A4">
                    <w:t>*</w:t>
                  </w:r>
                </w:p>
              </w:tc>
              <w:tc>
                <w:tcPr>
                  <w:tcW w:w="1183" w:type="dxa"/>
                  <w:tcMar>
                    <w:top w:w="15" w:type="dxa"/>
                    <w:left w:w="15" w:type="dxa"/>
                    <w:bottom w:w="15" w:type="dxa"/>
                    <w:right w:w="15" w:type="dxa"/>
                  </w:tcMar>
                  <w:vAlign w:val="center"/>
                  <w:hideMark/>
                </w:tcPr>
                <w:p w14:paraId="78D0F0CD" w14:textId="732DCE0E" w:rsidR="001C2F8C" w:rsidRPr="00B017A4" w:rsidRDefault="00220E8D" w:rsidP="00210505">
                  <w:r w:rsidRPr="00B017A4">
                    <w:t>(</w:t>
                  </w:r>
                  <w:r w:rsidR="00AE49FD">
                    <w:t>4</w:t>
                  </w:r>
                  <w:r w:rsidRPr="00B017A4">
                    <w:t xml:space="preserve"> hrs)</w:t>
                  </w:r>
                </w:p>
              </w:tc>
            </w:tr>
            <w:tr w:rsidR="00220E8D" w:rsidRPr="00B017A4" w14:paraId="0A5901A5" w14:textId="77777777" w:rsidTr="00210505">
              <w:trPr>
                <w:tblCellSpacing w:w="7" w:type="dxa"/>
              </w:trPr>
              <w:tc>
                <w:tcPr>
                  <w:tcW w:w="3470" w:type="dxa"/>
                  <w:tcMar>
                    <w:top w:w="15" w:type="dxa"/>
                    <w:left w:w="15" w:type="dxa"/>
                    <w:bottom w:w="15" w:type="dxa"/>
                    <w:right w:w="15" w:type="dxa"/>
                  </w:tcMar>
                  <w:vAlign w:val="center"/>
                </w:tcPr>
                <w:p w14:paraId="2205A415" w14:textId="170F60FF" w:rsidR="00220E8D" w:rsidRPr="00B017A4" w:rsidRDefault="00220E8D" w:rsidP="00210505">
                  <w:r w:rsidRPr="00B017A4">
                    <w:t>Total</w:t>
                  </w:r>
                </w:p>
              </w:tc>
              <w:tc>
                <w:tcPr>
                  <w:tcW w:w="1183" w:type="dxa"/>
                  <w:tcMar>
                    <w:top w:w="15" w:type="dxa"/>
                    <w:left w:w="15" w:type="dxa"/>
                    <w:bottom w:w="15" w:type="dxa"/>
                    <w:right w:w="15" w:type="dxa"/>
                  </w:tcMar>
                  <w:vAlign w:val="center"/>
                </w:tcPr>
                <w:p w14:paraId="4D748682" w14:textId="77777777" w:rsidR="00220E8D" w:rsidRPr="00B017A4" w:rsidRDefault="00220E8D" w:rsidP="00210505">
                  <w:r w:rsidRPr="00B017A4">
                    <w:t>18.0</w:t>
                  </w:r>
                </w:p>
              </w:tc>
            </w:tr>
            <w:tr w:rsidR="001C2F8C" w:rsidRPr="00B017A4" w14:paraId="17834897" w14:textId="77777777" w:rsidTr="00210505">
              <w:trPr>
                <w:tblCellSpacing w:w="7" w:type="dxa"/>
              </w:trPr>
              <w:tc>
                <w:tcPr>
                  <w:tcW w:w="3470" w:type="dxa"/>
                  <w:tcMar>
                    <w:top w:w="15" w:type="dxa"/>
                    <w:left w:w="15" w:type="dxa"/>
                    <w:bottom w:w="15" w:type="dxa"/>
                    <w:right w:w="15" w:type="dxa"/>
                  </w:tcMar>
                  <w:vAlign w:val="center"/>
                </w:tcPr>
                <w:p w14:paraId="31D72883" w14:textId="77777777" w:rsidR="001C2F8C" w:rsidRDefault="001C2F8C" w:rsidP="00210505"/>
              </w:tc>
              <w:tc>
                <w:tcPr>
                  <w:tcW w:w="1183" w:type="dxa"/>
                  <w:tcMar>
                    <w:top w:w="15" w:type="dxa"/>
                    <w:left w:w="15" w:type="dxa"/>
                    <w:bottom w:w="15" w:type="dxa"/>
                    <w:right w:w="15" w:type="dxa"/>
                  </w:tcMar>
                  <w:vAlign w:val="center"/>
                </w:tcPr>
                <w:p w14:paraId="2639EE9A" w14:textId="77777777" w:rsidR="001C2F8C" w:rsidRPr="00B017A4" w:rsidRDefault="001C2F8C" w:rsidP="00210505"/>
              </w:tc>
            </w:tr>
          </w:tbl>
          <w:p w14:paraId="13A0D74F" w14:textId="77777777" w:rsidR="00B90C4A" w:rsidRPr="00B017A4" w:rsidRDefault="00B90C4A" w:rsidP="00210505"/>
        </w:tc>
      </w:tr>
    </w:tbl>
    <w:p w14:paraId="67EBAA90" w14:textId="77777777" w:rsidR="00E83F46" w:rsidRPr="00B017A4" w:rsidRDefault="00220E8D" w:rsidP="00B52273">
      <w:pPr>
        <w:spacing w:before="100" w:after="100"/>
        <w:ind w:left="720"/>
      </w:pPr>
      <w:r w:rsidRPr="00B017A4">
        <w:t>Second Year:</w:t>
      </w:r>
    </w:p>
    <w:tbl>
      <w:tblPr>
        <w:tblW w:w="9520" w:type="dxa"/>
        <w:tblCellSpacing w:w="7" w:type="dxa"/>
        <w:tblInd w:w="360" w:type="dxa"/>
        <w:tblLook w:val="04A0" w:firstRow="1" w:lastRow="0" w:firstColumn="1" w:lastColumn="0" w:noHBand="0" w:noVBand="1"/>
      </w:tblPr>
      <w:tblGrid>
        <w:gridCol w:w="10225"/>
      </w:tblGrid>
      <w:tr w:rsidR="00E83F46" w:rsidRPr="00B017A4" w14:paraId="73679DA8" w14:textId="77777777" w:rsidTr="00B52273">
        <w:trPr>
          <w:tblCellSpacing w:w="7" w:type="dxa"/>
        </w:trPr>
        <w:tc>
          <w:tcPr>
            <w:tcW w:w="9492" w:type="dxa"/>
            <w:tcMar>
              <w:top w:w="15" w:type="dxa"/>
              <w:left w:w="15" w:type="dxa"/>
              <w:bottom w:w="15" w:type="dxa"/>
              <w:right w:w="15" w:type="dxa"/>
            </w:tcMar>
            <w:hideMark/>
          </w:tcPr>
          <w:tbl>
            <w:tblPr>
              <w:tblW w:w="9000" w:type="dxa"/>
              <w:jc w:val="center"/>
              <w:tblCellSpacing w:w="7" w:type="dxa"/>
              <w:tblLook w:val="04A0" w:firstRow="1" w:lastRow="0" w:firstColumn="1" w:lastColumn="0" w:noHBand="0" w:noVBand="1"/>
            </w:tblPr>
            <w:tblGrid>
              <w:gridCol w:w="4941"/>
              <w:gridCol w:w="5226"/>
            </w:tblGrid>
            <w:tr w:rsidR="00E83F46" w:rsidRPr="00B017A4" w14:paraId="2391D5F3" w14:textId="77777777">
              <w:trPr>
                <w:tblCellSpacing w:w="7" w:type="dxa"/>
                <w:jc w:val="center"/>
              </w:trPr>
              <w:tc>
                <w:tcPr>
                  <w:tcW w:w="0" w:type="auto"/>
                  <w:tcMar>
                    <w:top w:w="15" w:type="dxa"/>
                    <w:left w:w="15" w:type="dxa"/>
                    <w:bottom w:w="15" w:type="dxa"/>
                    <w:right w:w="15" w:type="dxa"/>
                  </w:tcMar>
                  <w:hideMark/>
                </w:tcPr>
                <w:p w14:paraId="56FB5085" w14:textId="77777777" w:rsidR="00E83F46" w:rsidRPr="00B017A4" w:rsidRDefault="00E83F46">
                  <w:pPr>
                    <w:jc w:val="center"/>
                    <w:rPr>
                      <w:u w:val="single"/>
                    </w:rPr>
                  </w:pPr>
                  <w:r w:rsidRPr="00B017A4">
                    <w:rPr>
                      <w:u w:val="single"/>
                    </w:rPr>
                    <w:t>Fall Semester</w:t>
                  </w:r>
                </w:p>
                <w:p w14:paraId="024CE1FA" w14:textId="77777777" w:rsidR="00E83F46" w:rsidRPr="00B017A4" w:rsidRDefault="00E83F46">
                  <w:pPr>
                    <w:jc w:val="center"/>
                    <w:rPr>
                      <w:b/>
                    </w:rPr>
                  </w:pPr>
                  <w:r w:rsidRPr="00B017A4">
                    <w:rPr>
                      <w:u w:val="single"/>
                    </w:rPr>
                    <w:t>Advising Deadline: March 15</w:t>
                  </w:r>
                  <w:r w:rsidRPr="00B017A4">
                    <w:rPr>
                      <w:u w:val="single"/>
                      <w:vertAlign w:val="superscript"/>
                    </w:rPr>
                    <w:t>th</w:t>
                  </w:r>
                </w:p>
              </w:tc>
              <w:tc>
                <w:tcPr>
                  <w:tcW w:w="0" w:type="auto"/>
                  <w:tcMar>
                    <w:top w:w="15" w:type="dxa"/>
                    <w:left w:w="15" w:type="dxa"/>
                    <w:bottom w:w="15" w:type="dxa"/>
                    <w:right w:w="15" w:type="dxa"/>
                  </w:tcMar>
                  <w:hideMark/>
                </w:tcPr>
                <w:p w14:paraId="5A85D743" w14:textId="77777777" w:rsidR="00E83F46" w:rsidRPr="00B017A4" w:rsidRDefault="00E83F46">
                  <w:pPr>
                    <w:jc w:val="center"/>
                    <w:rPr>
                      <w:u w:val="single"/>
                    </w:rPr>
                  </w:pPr>
                  <w:r w:rsidRPr="00B017A4">
                    <w:rPr>
                      <w:u w:val="single"/>
                    </w:rPr>
                    <w:t>Spring Semester</w:t>
                  </w:r>
                </w:p>
                <w:p w14:paraId="5B9FFBF5" w14:textId="77777777" w:rsidR="00E83F46" w:rsidRPr="00B017A4" w:rsidRDefault="00E83F46">
                  <w:pPr>
                    <w:jc w:val="center"/>
                    <w:rPr>
                      <w:b/>
                    </w:rPr>
                  </w:pPr>
                  <w:r w:rsidRPr="00B017A4">
                    <w:rPr>
                      <w:u w:val="single"/>
                    </w:rPr>
                    <w:t>Advising Deadline: October 1</w:t>
                  </w:r>
                  <w:r w:rsidRPr="00B017A4">
                    <w:rPr>
                      <w:u w:val="single"/>
                      <w:vertAlign w:val="superscript"/>
                    </w:rPr>
                    <w:t>st</w:t>
                  </w:r>
                </w:p>
              </w:tc>
            </w:tr>
            <w:tr w:rsidR="00E83F46" w:rsidRPr="00B017A4" w14:paraId="1949F85F" w14:textId="77777777">
              <w:trPr>
                <w:tblCellSpacing w:w="7" w:type="dxa"/>
                <w:jc w:val="center"/>
              </w:trPr>
              <w:tc>
                <w:tcPr>
                  <w:tcW w:w="0" w:type="auto"/>
                  <w:tcMar>
                    <w:top w:w="15" w:type="dxa"/>
                    <w:left w:w="15" w:type="dxa"/>
                    <w:bottom w:w="15" w:type="dxa"/>
                    <w:right w:w="15" w:type="dxa"/>
                  </w:tcMar>
                  <w:hideMark/>
                </w:tcPr>
                <w:p w14:paraId="2CC98CFE" w14:textId="77777777" w:rsidR="0052327B" w:rsidRPr="00B017A4" w:rsidRDefault="0052327B"/>
                <w:tbl>
                  <w:tblPr>
                    <w:tblW w:w="4890" w:type="dxa"/>
                    <w:tblCellSpacing w:w="7" w:type="dxa"/>
                    <w:tblLook w:val="04A0" w:firstRow="1" w:lastRow="0" w:firstColumn="1" w:lastColumn="0" w:noHBand="0" w:noVBand="1"/>
                  </w:tblPr>
                  <w:tblGrid>
                    <w:gridCol w:w="3481"/>
                    <w:gridCol w:w="1409"/>
                  </w:tblGrid>
                  <w:tr w:rsidR="0052327B" w:rsidRPr="00B017A4" w14:paraId="18DA03E6" w14:textId="77777777" w:rsidTr="00B52273">
                    <w:trPr>
                      <w:tblCellSpacing w:w="7" w:type="dxa"/>
                    </w:trPr>
                    <w:tc>
                      <w:tcPr>
                        <w:tcW w:w="3460" w:type="dxa"/>
                        <w:tcMar>
                          <w:top w:w="15" w:type="dxa"/>
                          <w:left w:w="15" w:type="dxa"/>
                          <w:bottom w:w="15" w:type="dxa"/>
                          <w:right w:w="15" w:type="dxa"/>
                        </w:tcMar>
                        <w:vAlign w:val="center"/>
                      </w:tcPr>
                      <w:p w14:paraId="4B32AB36" w14:textId="77777777" w:rsidR="0052327B" w:rsidRPr="00B017A4" w:rsidRDefault="0052327B">
                        <w:r w:rsidRPr="00B017A4">
                          <w:t>Electives</w:t>
                        </w:r>
                      </w:p>
                    </w:tc>
                    <w:tc>
                      <w:tcPr>
                        <w:tcW w:w="1388" w:type="dxa"/>
                        <w:tcMar>
                          <w:top w:w="15" w:type="dxa"/>
                          <w:left w:w="15" w:type="dxa"/>
                          <w:bottom w:w="15" w:type="dxa"/>
                          <w:right w:w="15" w:type="dxa"/>
                        </w:tcMar>
                        <w:vAlign w:val="center"/>
                      </w:tcPr>
                      <w:p w14:paraId="71DF26A2" w14:textId="77777777" w:rsidR="0052327B" w:rsidRPr="00B017A4" w:rsidRDefault="00220E8D">
                        <w:r w:rsidRPr="00B017A4">
                          <w:t>(9</w:t>
                        </w:r>
                        <w:r w:rsidR="0052327B" w:rsidRPr="00B017A4">
                          <w:t xml:space="preserve"> hrs)</w:t>
                        </w:r>
                      </w:p>
                    </w:tc>
                  </w:tr>
                  <w:tr w:rsidR="00E83F46" w:rsidRPr="00B017A4" w14:paraId="1EB5AA60" w14:textId="77777777" w:rsidTr="00B52273">
                    <w:trPr>
                      <w:tblCellSpacing w:w="7" w:type="dxa"/>
                    </w:trPr>
                    <w:tc>
                      <w:tcPr>
                        <w:tcW w:w="3460" w:type="dxa"/>
                        <w:tcMar>
                          <w:top w:w="15" w:type="dxa"/>
                          <w:left w:w="15" w:type="dxa"/>
                          <w:bottom w:w="15" w:type="dxa"/>
                          <w:right w:w="15" w:type="dxa"/>
                        </w:tcMar>
                        <w:vAlign w:val="center"/>
                        <w:hideMark/>
                      </w:tcPr>
                      <w:p w14:paraId="7ED44985" w14:textId="77777777" w:rsidR="00E83F46" w:rsidRPr="00B017A4" w:rsidRDefault="00E83F46">
                        <w:r w:rsidRPr="00B017A4">
                          <w:t>COMM 8050</w:t>
                        </w:r>
                      </w:p>
                    </w:tc>
                    <w:tc>
                      <w:tcPr>
                        <w:tcW w:w="1388" w:type="dxa"/>
                        <w:tcMar>
                          <w:top w:w="15" w:type="dxa"/>
                          <w:left w:w="15" w:type="dxa"/>
                          <w:bottom w:w="15" w:type="dxa"/>
                          <w:right w:w="15" w:type="dxa"/>
                        </w:tcMar>
                        <w:vAlign w:val="center"/>
                        <w:hideMark/>
                      </w:tcPr>
                      <w:p w14:paraId="311571A6" w14:textId="77777777" w:rsidR="00E83F46" w:rsidRPr="00B017A4" w:rsidRDefault="00E83F46">
                        <w:r w:rsidRPr="00B017A4">
                          <w:t xml:space="preserve">(1 </w:t>
                        </w:r>
                        <w:r w:rsidR="009942F7" w:rsidRPr="00B017A4">
                          <w:t>hr</w:t>
                        </w:r>
                        <w:r w:rsidRPr="00B017A4">
                          <w:t>)</w:t>
                        </w:r>
                      </w:p>
                    </w:tc>
                  </w:tr>
                  <w:tr w:rsidR="00E83F46" w:rsidRPr="00B017A4" w14:paraId="6055B975" w14:textId="77777777" w:rsidTr="00B52273">
                    <w:trPr>
                      <w:tblCellSpacing w:w="7" w:type="dxa"/>
                    </w:trPr>
                    <w:tc>
                      <w:tcPr>
                        <w:tcW w:w="3460" w:type="dxa"/>
                        <w:tcMar>
                          <w:top w:w="15" w:type="dxa"/>
                          <w:left w:w="15" w:type="dxa"/>
                          <w:bottom w:w="15" w:type="dxa"/>
                          <w:right w:w="15" w:type="dxa"/>
                        </w:tcMar>
                        <w:vAlign w:val="center"/>
                        <w:hideMark/>
                      </w:tcPr>
                      <w:p w14:paraId="3A55D9C6" w14:textId="7BC05089" w:rsidR="00E83F46" w:rsidRPr="00B017A4" w:rsidRDefault="00E83F46">
                        <w:r w:rsidRPr="00B017A4">
                          <w:t xml:space="preserve">COMM </w:t>
                        </w:r>
                        <w:r w:rsidR="004D2BBD">
                          <w:t>6010</w:t>
                        </w:r>
                        <w:r w:rsidRPr="00B017A4">
                          <w:t xml:space="preserve">, </w:t>
                        </w:r>
                        <w:r w:rsidR="004D2BBD">
                          <w:t>6011</w:t>
                        </w:r>
                        <w:r w:rsidR="00220E8D" w:rsidRPr="00B017A4">
                          <w:t>, or 9000</w:t>
                        </w:r>
                        <w:r w:rsidR="002535D7" w:rsidRPr="00B017A4">
                          <w:t>*</w:t>
                        </w:r>
                      </w:p>
                    </w:tc>
                    <w:tc>
                      <w:tcPr>
                        <w:tcW w:w="1388" w:type="dxa"/>
                        <w:tcMar>
                          <w:top w:w="15" w:type="dxa"/>
                          <w:left w:w="15" w:type="dxa"/>
                          <w:bottom w:w="15" w:type="dxa"/>
                          <w:right w:w="15" w:type="dxa"/>
                        </w:tcMar>
                        <w:vAlign w:val="center"/>
                        <w:hideMark/>
                      </w:tcPr>
                      <w:p w14:paraId="0A9063EA" w14:textId="77777777" w:rsidR="00E83F46" w:rsidRPr="00B017A4" w:rsidRDefault="00E83F46">
                        <w:r w:rsidRPr="00B017A4">
                          <w:t>(3</w:t>
                        </w:r>
                        <w:r w:rsidR="002535D7" w:rsidRPr="00B017A4">
                          <w:t>+</w:t>
                        </w:r>
                        <w:r w:rsidRPr="00B017A4">
                          <w:t xml:space="preserve"> </w:t>
                        </w:r>
                        <w:r w:rsidR="009942F7" w:rsidRPr="00B017A4">
                          <w:t>hrs</w:t>
                        </w:r>
                        <w:r w:rsidRPr="00B017A4">
                          <w:t>)</w:t>
                        </w:r>
                      </w:p>
                    </w:tc>
                  </w:tr>
                  <w:tr w:rsidR="00E83F46" w:rsidRPr="00B017A4" w14:paraId="307A4F8C" w14:textId="77777777" w:rsidTr="00B52273">
                    <w:trPr>
                      <w:tblCellSpacing w:w="7" w:type="dxa"/>
                    </w:trPr>
                    <w:tc>
                      <w:tcPr>
                        <w:tcW w:w="3460" w:type="dxa"/>
                        <w:tcMar>
                          <w:top w:w="15" w:type="dxa"/>
                          <w:left w:w="15" w:type="dxa"/>
                          <w:bottom w:w="15" w:type="dxa"/>
                          <w:right w:w="15" w:type="dxa"/>
                        </w:tcMar>
                        <w:vAlign w:val="center"/>
                        <w:hideMark/>
                      </w:tcPr>
                      <w:p w14:paraId="53B8B936" w14:textId="77777777" w:rsidR="00E83F46" w:rsidRPr="00B017A4" w:rsidRDefault="00E83F46">
                        <w:r w:rsidRPr="00B017A4">
                          <w:t>COMM 8000</w:t>
                        </w:r>
                      </w:p>
                    </w:tc>
                    <w:tc>
                      <w:tcPr>
                        <w:tcW w:w="1388" w:type="dxa"/>
                        <w:tcMar>
                          <w:top w:w="15" w:type="dxa"/>
                          <w:left w:w="15" w:type="dxa"/>
                          <w:bottom w:w="15" w:type="dxa"/>
                          <w:right w:w="15" w:type="dxa"/>
                        </w:tcMar>
                        <w:vAlign w:val="center"/>
                        <w:hideMark/>
                      </w:tcPr>
                      <w:p w14:paraId="70A6222F" w14:textId="77777777" w:rsidR="00E83F46" w:rsidRPr="00B017A4" w:rsidRDefault="00E83F46">
                        <w:r w:rsidRPr="00B017A4">
                          <w:t xml:space="preserve">(1 </w:t>
                        </w:r>
                        <w:r w:rsidR="009942F7" w:rsidRPr="00B017A4">
                          <w:t>hr</w:t>
                        </w:r>
                        <w:r w:rsidRPr="00B017A4">
                          <w:t>)</w:t>
                        </w:r>
                      </w:p>
                    </w:tc>
                  </w:tr>
                  <w:tr w:rsidR="00220E8D" w:rsidRPr="00B017A4" w14:paraId="67093D13" w14:textId="77777777" w:rsidTr="00B52273">
                    <w:trPr>
                      <w:tblCellSpacing w:w="7" w:type="dxa"/>
                    </w:trPr>
                    <w:tc>
                      <w:tcPr>
                        <w:tcW w:w="3460" w:type="dxa"/>
                        <w:tcMar>
                          <w:top w:w="15" w:type="dxa"/>
                          <w:left w:w="15" w:type="dxa"/>
                          <w:bottom w:w="15" w:type="dxa"/>
                          <w:right w:w="15" w:type="dxa"/>
                        </w:tcMar>
                        <w:vAlign w:val="center"/>
                      </w:tcPr>
                      <w:p w14:paraId="5F4A8C0B" w14:textId="77777777" w:rsidR="00220E8D" w:rsidRPr="00B017A4" w:rsidRDefault="00220E8D">
                        <w:r w:rsidRPr="00B017A4">
                          <w:t>Total</w:t>
                        </w:r>
                      </w:p>
                    </w:tc>
                    <w:tc>
                      <w:tcPr>
                        <w:tcW w:w="1388" w:type="dxa"/>
                        <w:tcMar>
                          <w:top w:w="15" w:type="dxa"/>
                          <w:left w:w="15" w:type="dxa"/>
                          <w:bottom w:w="15" w:type="dxa"/>
                          <w:right w:w="15" w:type="dxa"/>
                        </w:tcMar>
                        <w:vAlign w:val="center"/>
                      </w:tcPr>
                      <w:p w14:paraId="49EB6833" w14:textId="77777777" w:rsidR="00220E8D" w:rsidRPr="00B017A4" w:rsidRDefault="00220E8D">
                        <w:r w:rsidRPr="00B017A4">
                          <w:t>18.0</w:t>
                        </w:r>
                      </w:p>
                    </w:tc>
                  </w:tr>
                </w:tbl>
                <w:p w14:paraId="6878E5DB" w14:textId="77777777" w:rsidR="00E83F46" w:rsidRPr="00B017A4" w:rsidRDefault="00E83F46"/>
              </w:tc>
              <w:tc>
                <w:tcPr>
                  <w:tcW w:w="0" w:type="auto"/>
                  <w:tcMar>
                    <w:top w:w="15" w:type="dxa"/>
                    <w:left w:w="15" w:type="dxa"/>
                    <w:bottom w:w="15" w:type="dxa"/>
                    <w:right w:w="15" w:type="dxa"/>
                  </w:tcMar>
                  <w:hideMark/>
                </w:tcPr>
                <w:p w14:paraId="0116E83E" w14:textId="77777777" w:rsidR="0052327B" w:rsidRPr="00B017A4" w:rsidRDefault="0052327B"/>
                <w:tbl>
                  <w:tblPr>
                    <w:tblW w:w="5175" w:type="dxa"/>
                    <w:tblCellSpacing w:w="7" w:type="dxa"/>
                    <w:tblLook w:val="04A0" w:firstRow="1" w:lastRow="0" w:firstColumn="1" w:lastColumn="0" w:noHBand="0" w:noVBand="1"/>
                  </w:tblPr>
                  <w:tblGrid>
                    <w:gridCol w:w="3481"/>
                    <w:gridCol w:w="14"/>
                    <w:gridCol w:w="1680"/>
                  </w:tblGrid>
                  <w:tr w:rsidR="00E83F46" w:rsidRPr="00B017A4" w14:paraId="30FAC518" w14:textId="77777777" w:rsidTr="00B52273">
                    <w:trPr>
                      <w:tblCellSpacing w:w="7" w:type="dxa"/>
                    </w:trPr>
                    <w:tc>
                      <w:tcPr>
                        <w:tcW w:w="0" w:type="auto"/>
                        <w:gridSpan w:val="2"/>
                        <w:tcMar>
                          <w:top w:w="15" w:type="dxa"/>
                          <w:left w:w="15" w:type="dxa"/>
                          <w:bottom w:w="15" w:type="dxa"/>
                          <w:right w:w="15" w:type="dxa"/>
                        </w:tcMar>
                        <w:vAlign w:val="center"/>
                        <w:hideMark/>
                      </w:tcPr>
                      <w:p w14:paraId="66D8324A" w14:textId="77777777" w:rsidR="00E83F46" w:rsidRPr="00B017A4" w:rsidRDefault="00E83F46">
                        <w:r w:rsidRPr="00B017A4">
                          <w:t>Electives</w:t>
                        </w:r>
                      </w:p>
                    </w:tc>
                    <w:tc>
                      <w:tcPr>
                        <w:tcW w:w="1659" w:type="dxa"/>
                        <w:tcMar>
                          <w:top w:w="15" w:type="dxa"/>
                          <w:left w:w="15" w:type="dxa"/>
                          <w:bottom w:w="15" w:type="dxa"/>
                          <w:right w:w="15" w:type="dxa"/>
                        </w:tcMar>
                        <w:vAlign w:val="center"/>
                        <w:hideMark/>
                      </w:tcPr>
                      <w:p w14:paraId="0F0E41B0" w14:textId="77777777" w:rsidR="00E83F46" w:rsidRPr="00B017A4" w:rsidRDefault="00E83F46">
                        <w:r w:rsidRPr="00B017A4">
                          <w:t xml:space="preserve">(9 </w:t>
                        </w:r>
                        <w:r w:rsidR="009942F7" w:rsidRPr="00B017A4">
                          <w:t>hrs</w:t>
                        </w:r>
                        <w:r w:rsidRPr="00B017A4">
                          <w:t>)</w:t>
                        </w:r>
                      </w:p>
                    </w:tc>
                  </w:tr>
                  <w:tr w:rsidR="00E83F46" w:rsidRPr="00B017A4" w14:paraId="1289F5A3" w14:textId="77777777" w:rsidTr="00B52273">
                    <w:trPr>
                      <w:tblCellSpacing w:w="7" w:type="dxa"/>
                    </w:trPr>
                    <w:tc>
                      <w:tcPr>
                        <w:tcW w:w="0" w:type="auto"/>
                        <w:gridSpan w:val="2"/>
                        <w:tcMar>
                          <w:top w:w="15" w:type="dxa"/>
                          <w:left w:w="15" w:type="dxa"/>
                          <w:bottom w:w="15" w:type="dxa"/>
                          <w:right w:w="15" w:type="dxa"/>
                        </w:tcMar>
                        <w:vAlign w:val="center"/>
                        <w:hideMark/>
                      </w:tcPr>
                      <w:p w14:paraId="1F68007D" w14:textId="77777777" w:rsidR="00E83F46" w:rsidRPr="00B017A4" w:rsidRDefault="00E83F46">
                        <w:r w:rsidRPr="00B017A4">
                          <w:t>COMM 8050</w:t>
                        </w:r>
                      </w:p>
                    </w:tc>
                    <w:tc>
                      <w:tcPr>
                        <w:tcW w:w="1659" w:type="dxa"/>
                        <w:tcMar>
                          <w:top w:w="15" w:type="dxa"/>
                          <w:left w:w="15" w:type="dxa"/>
                          <w:bottom w:w="15" w:type="dxa"/>
                          <w:right w:w="15" w:type="dxa"/>
                        </w:tcMar>
                        <w:vAlign w:val="center"/>
                        <w:hideMark/>
                      </w:tcPr>
                      <w:p w14:paraId="73E77BEC" w14:textId="77777777" w:rsidR="00E83F46" w:rsidRPr="00B017A4" w:rsidRDefault="00E83F46">
                        <w:r w:rsidRPr="00B017A4">
                          <w:t xml:space="preserve">(1 </w:t>
                        </w:r>
                        <w:r w:rsidR="009942F7" w:rsidRPr="00B017A4">
                          <w:t>hr</w:t>
                        </w:r>
                        <w:r w:rsidRPr="00B017A4">
                          <w:t>)</w:t>
                        </w:r>
                      </w:p>
                    </w:tc>
                  </w:tr>
                  <w:tr w:rsidR="00E83F46" w:rsidRPr="00B017A4" w14:paraId="75158D39" w14:textId="77777777" w:rsidTr="00B52273">
                    <w:trPr>
                      <w:tblCellSpacing w:w="7" w:type="dxa"/>
                    </w:trPr>
                    <w:tc>
                      <w:tcPr>
                        <w:tcW w:w="0" w:type="auto"/>
                        <w:gridSpan w:val="2"/>
                        <w:tcMar>
                          <w:top w:w="15" w:type="dxa"/>
                          <w:left w:w="15" w:type="dxa"/>
                          <w:bottom w:w="15" w:type="dxa"/>
                          <w:right w:w="15" w:type="dxa"/>
                        </w:tcMar>
                        <w:vAlign w:val="center"/>
                        <w:hideMark/>
                      </w:tcPr>
                      <w:p w14:paraId="51A12D14" w14:textId="4716EA95" w:rsidR="00E83F46" w:rsidRPr="00B017A4" w:rsidRDefault="00220E8D">
                        <w:r w:rsidRPr="00B017A4">
                          <w:t xml:space="preserve">COMM </w:t>
                        </w:r>
                        <w:r w:rsidR="004D2BBD">
                          <w:t>6010</w:t>
                        </w:r>
                        <w:r w:rsidRPr="00B017A4">
                          <w:t xml:space="preserve">, </w:t>
                        </w:r>
                        <w:r w:rsidR="004D2BBD">
                          <w:t>6011</w:t>
                        </w:r>
                        <w:r w:rsidRPr="00B017A4">
                          <w:t>, or 9000</w:t>
                        </w:r>
                        <w:r w:rsidR="002535D7" w:rsidRPr="00B017A4">
                          <w:t>*</w:t>
                        </w:r>
                      </w:p>
                    </w:tc>
                    <w:tc>
                      <w:tcPr>
                        <w:tcW w:w="1659" w:type="dxa"/>
                        <w:tcMar>
                          <w:top w:w="15" w:type="dxa"/>
                          <w:left w:w="15" w:type="dxa"/>
                          <w:bottom w:w="15" w:type="dxa"/>
                          <w:right w:w="15" w:type="dxa"/>
                        </w:tcMar>
                        <w:vAlign w:val="center"/>
                        <w:hideMark/>
                      </w:tcPr>
                      <w:p w14:paraId="2F4B4151" w14:textId="556AD414" w:rsidR="00E83F46" w:rsidRPr="00B017A4" w:rsidRDefault="00E83F46">
                        <w:r w:rsidRPr="00B017A4">
                          <w:t>(</w:t>
                        </w:r>
                        <w:r w:rsidR="00AE49FD">
                          <w:t>3</w:t>
                        </w:r>
                        <w:r w:rsidR="002535D7" w:rsidRPr="00B017A4">
                          <w:t>+</w:t>
                        </w:r>
                        <w:r w:rsidRPr="00B017A4">
                          <w:t xml:space="preserve"> </w:t>
                        </w:r>
                        <w:r w:rsidR="009942F7" w:rsidRPr="00B017A4">
                          <w:t>hrs</w:t>
                        </w:r>
                        <w:r w:rsidRPr="00B017A4">
                          <w:t>)</w:t>
                        </w:r>
                      </w:p>
                    </w:tc>
                  </w:tr>
                  <w:tr w:rsidR="00E83F46" w:rsidRPr="00B017A4" w14:paraId="184BDBA6" w14:textId="77777777" w:rsidTr="00B52273">
                    <w:trPr>
                      <w:tblCellSpacing w:w="7" w:type="dxa"/>
                    </w:trPr>
                    <w:tc>
                      <w:tcPr>
                        <w:tcW w:w="0" w:type="auto"/>
                        <w:gridSpan w:val="2"/>
                        <w:tcMar>
                          <w:top w:w="15" w:type="dxa"/>
                          <w:left w:w="15" w:type="dxa"/>
                          <w:bottom w:w="15" w:type="dxa"/>
                          <w:right w:w="15" w:type="dxa"/>
                        </w:tcMar>
                        <w:vAlign w:val="center"/>
                        <w:hideMark/>
                      </w:tcPr>
                      <w:p w14:paraId="56D7CAE0" w14:textId="77777777" w:rsidR="00E83F46" w:rsidRPr="00B017A4" w:rsidRDefault="00E83F46">
                        <w:r w:rsidRPr="00B017A4">
                          <w:t>COMM 8000</w:t>
                        </w:r>
                      </w:p>
                    </w:tc>
                    <w:tc>
                      <w:tcPr>
                        <w:tcW w:w="1659" w:type="dxa"/>
                        <w:tcMar>
                          <w:top w:w="15" w:type="dxa"/>
                          <w:left w:w="15" w:type="dxa"/>
                          <w:bottom w:w="15" w:type="dxa"/>
                          <w:right w:w="15" w:type="dxa"/>
                        </w:tcMar>
                        <w:vAlign w:val="center"/>
                        <w:hideMark/>
                      </w:tcPr>
                      <w:p w14:paraId="2F8EE74A" w14:textId="10C2B417" w:rsidR="00AE49FD" w:rsidRPr="00B017A4" w:rsidRDefault="00E83F46">
                        <w:r w:rsidRPr="00B017A4">
                          <w:t xml:space="preserve">(1 </w:t>
                        </w:r>
                        <w:r w:rsidR="009942F7" w:rsidRPr="00B017A4">
                          <w:t>hr</w:t>
                        </w:r>
                        <w:r w:rsidRPr="00B017A4">
                          <w:t>)</w:t>
                        </w:r>
                      </w:p>
                    </w:tc>
                  </w:tr>
                  <w:tr w:rsidR="00220E8D" w:rsidRPr="00B017A4" w14:paraId="557FBE02" w14:textId="77777777" w:rsidTr="00B52273">
                    <w:trPr>
                      <w:tblCellSpacing w:w="7" w:type="dxa"/>
                    </w:trPr>
                    <w:tc>
                      <w:tcPr>
                        <w:tcW w:w="3460" w:type="dxa"/>
                        <w:tcMar>
                          <w:top w:w="15" w:type="dxa"/>
                          <w:left w:w="15" w:type="dxa"/>
                          <w:bottom w:w="15" w:type="dxa"/>
                          <w:right w:w="15" w:type="dxa"/>
                        </w:tcMar>
                        <w:vAlign w:val="center"/>
                      </w:tcPr>
                      <w:p w14:paraId="0BE6640D" w14:textId="063839DC" w:rsidR="00AE49FD" w:rsidRDefault="00AE49FD" w:rsidP="00220E8D">
                        <w:r>
                          <w:t>COMM 8030 (1 hr)</w:t>
                        </w:r>
                      </w:p>
                      <w:p w14:paraId="31363A02" w14:textId="18839B38" w:rsidR="00220E8D" w:rsidRPr="00B017A4" w:rsidRDefault="00220E8D" w:rsidP="00220E8D">
                        <w:r w:rsidRPr="00B017A4">
                          <w:t>Total</w:t>
                        </w:r>
                      </w:p>
                    </w:tc>
                    <w:tc>
                      <w:tcPr>
                        <w:tcW w:w="1673" w:type="dxa"/>
                        <w:gridSpan w:val="2"/>
                        <w:tcMar>
                          <w:top w:w="15" w:type="dxa"/>
                          <w:left w:w="15" w:type="dxa"/>
                          <w:bottom w:w="15" w:type="dxa"/>
                          <w:right w:w="15" w:type="dxa"/>
                        </w:tcMar>
                        <w:vAlign w:val="center"/>
                      </w:tcPr>
                      <w:p w14:paraId="085C3C3E" w14:textId="77777777" w:rsidR="00220E8D" w:rsidRPr="00B017A4" w:rsidRDefault="00220E8D" w:rsidP="00220E8D">
                        <w:r w:rsidRPr="00B017A4">
                          <w:t>18.0</w:t>
                        </w:r>
                      </w:p>
                    </w:tc>
                  </w:tr>
                </w:tbl>
                <w:p w14:paraId="20A9485E" w14:textId="77777777" w:rsidR="00E83F46" w:rsidRPr="00B017A4" w:rsidRDefault="00E83F46"/>
              </w:tc>
            </w:tr>
          </w:tbl>
          <w:p w14:paraId="45CA0D28" w14:textId="77777777" w:rsidR="00E83F46" w:rsidRPr="00B017A4" w:rsidRDefault="00E83F46">
            <w:pPr>
              <w:jc w:val="center"/>
            </w:pPr>
          </w:p>
        </w:tc>
      </w:tr>
    </w:tbl>
    <w:p w14:paraId="691825F9" w14:textId="77777777" w:rsidR="00220E8D" w:rsidRPr="00B017A4" w:rsidRDefault="00220E8D" w:rsidP="00220E8D">
      <w:pPr>
        <w:ind w:firstLine="720"/>
      </w:pPr>
      <w:r w:rsidRPr="00B017A4">
        <w:t>*Add research hours to add up to 18.0</w:t>
      </w:r>
    </w:p>
    <w:p w14:paraId="5E75A9AE" w14:textId="77777777" w:rsidR="00220E8D" w:rsidRPr="00B017A4" w:rsidRDefault="00220E8D">
      <w:pPr>
        <w:spacing w:before="100" w:after="100"/>
        <w:ind w:left="720"/>
      </w:pPr>
    </w:p>
    <w:p w14:paraId="62FB6B73" w14:textId="77777777" w:rsidR="00E83F46" w:rsidRPr="00B017A4" w:rsidRDefault="00E83F46">
      <w:pPr>
        <w:spacing w:before="100" w:after="100"/>
        <w:ind w:left="720"/>
      </w:pPr>
      <w:r w:rsidRPr="00B017A4">
        <w:t>Third year</w:t>
      </w:r>
      <w:r w:rsidR="00784CEF" w:rsidRPr="00B017A4">
        <w:t>:</w:t>
      </w:r>
    </w:p>
    <w:tbl>
      <w:tblPr>
        <w:tblW w:w="9880" w:type="dxa"/>
        <w:tblCellSpacing w:w="7" w:type="dxa"/>
        <w:tblLook w:val="04A0" w:firstRow="1" w:lastRow="0" w:firstColumn="1" w:lastColumn="0" w:noHBand="0" w:noVBand="1"/>
      </w:tblPr>
      <w:tblGrid>
        <w:gridCol w:w="10166"/>
      </w:tblGrid>
      <w:tr w:rsidR="00E83F46" w:rsidRPr="00B017A4" w14:paraId="003D5178" w14:textId="77777777" w:rsidTr="00B52273">
        <w:trPr>
          <w:tblCellSpacing w:w="7" w:type="dxa"/>
        </w:trPr>
        <w:tc>
          <w:tcPr>
            <w:tcW w:w="9852" w:type="dxa"/>
            <w:tcMar>
              <w:top w:w="15" w:type="dxa"/>
              <w:left w:w="15" w:type="dxa"/>
              <w:bottom w:w="15" w:type="dxa"/>
              <w:right w:w="15" w:type="dxa"/>
            </w:tcMar>
            <w:hideMark/>
          </w:tcPr>
          <w:tbl>
            <w:tblPr>
              <w:tblW w:w="9000" w:type="dxa"/>
              <w:jc w:val="center"/>
              <w:tblCellSpacing w:w="7" w:type="dxa"/>
              <w:tblLook w:val="04A0" w:firstRow="1" w:lastRow="0" w:firstColumn="1" w:lastColumn="0" w:noHBand="0" w:noVBand="1"/>
            </w:tblPr>
            <w:tblGrid>
              <w:gridCol w:w="5227"/>
              <w:gridCol w:w="4881"/>
            </w:tblGrid>
            <w:tr w:rsidR="00E83F46" w:rsidRPr="00B017A4" w14:paraId="01891054" w14:textId="77777777">
              <w:trPr>
                <w:tblCellSpacing w:w="7" w:type="dxa"/>
                <w:jc w:val="center"/>
              </w:trPr>
              <w:tc>
                <w:tcPr>
                  <w:tcW w:w="0" w:type="auto"/>
                  <w:tcMar>
                    <w:top w:w="15" w:type="dxa"/>
                    <w:left w:w="15" w:type="dxa"/>
                    <w:bottom w:w="15" w:type="dxa"/>
                    <w:right w:w="15" w:type="dxa"/>
                  </w:tcMar>
                  <w:hideMark/>
                </w:tcPr>
                <w:p w14:paraId="6256028D" w14:textId="77777777" w:rsidR="00E83F46" w:rsidRPr="00B017A4" w:rsidRDefault="00E83F46">
                  <w:pPr>
                    <w:jc w:val="center"/>
                    <w:rPr>
                      <w:u w:val="single"/>
                    </w:rPr>
                  </w:pPr>
                  <w:r w:rsidRPr="00B017A4">
                    <w:rPr>
                      <w:u w:val="single"/>
                    </w:rPr>
                    <w:lastRenderedPageBreak/>
                    <w:t>Fall Semester</w:t>
                  </w:r>
                </w:p>
                <w:p w14:paraId="18ACCB05" w14:textId="77777777" w:rsidR="00E83F46" w:rsidRPr="00B017A4" w:rsidRDefault="00E83F46">
                  <w:pPr>
                    <w:jc w:val="center"/>
                    <w:rPr>
                      <w:b/>
                    </w:rPr>
                  </w:pPr>
                  <w:r w:rsidRPr="00B017A4">
                    <w:rPr>
                      <w:u w:val="single"/>
                    </w:rPr>
                    <w:t>Advising Deadline: March 15</w:t>
                  </w:r>
                  <w:r w:rsidRPr="00B017A4">
                    <w:rPr>
                      <w:u w:val="single"/>
                      <w:vertAlign w:val="superscript"/>
                    </w:rPr>
                    <w:t>th</w:t>
                  </w:r>
                </w:p>
              </w:tc>
              <w:tc>
                <w:tcPr>
                  <w:tcW w:w="0" w:type="auto"/>
                  <w:tcMar>
                    <w:top w:w="15" w:type="dxa"/>
                    <w:left w:w="15" w:type="dxa"/>
                    <w:bottom w:w="15" w:type="dxa"/>
                    <w:right w:w="15" w:type="dxa"/>
                  </w:tcMar>
                  <w:hideMark/>
                </w:tcPr>
                <w:p w14:paraId="37F53298" w14:textId="77777777" w:rsidR="00E83F46" w:rsidRPr="00B017A4" w:rsidRDefault="00E83F46">
                  <w:pPr>
                    <w:jc w:val="center"/>
                    <w:rPr>
                      <w:u w:val="single"/>
                    </w:rPr>
                  </w:pPr>
                  <w:r w:rsidRPr="00B017A4">
                    <w:rPr>
                      <w:u w:val="single"/>
                    </w:rPr>
                    <w:t>Spring Semester</w:t>
                  </w:r>
                </w:p>
                <w:p w14:paraId="54A2B866" w14:textId="77777777" w:rsidR="00E83F46" w:rsidRPr="00B017A4" w:rsidRDefault="00E83F46">
                  <w:pPr>
                    <w:jc w:val="center"/>
                    <w:rPr>
                      <w:b/>
                    </w:rPr>
                  </w:pPr>
                  <w:r w:rsidRPr="00B017A4">
                    <w:rPr>
                      <w:u w:val="single"/>
                    </w:rPr>
                    <w:t>Advising Deadline: October 1</w:t>
                  </w:r>
                  <w:r w:rsidRPr="00B017A4">
                    <w:rPr>
                      <w:u w:val="single"/>
                      <w:vertAlign w:val="superscript"/>
                    </w:rPr>
                    <w:t>st</w:t>
                  </w:r>
                </w:p>
              </w:tc>
            </w:tr>
            <w:tr w:rsidR="00E83F46" w:rsidRPr="00B017A4" w14:paraId="60F1D9CC" w14:textId="77777777">
              <w:trPr>
                <w:tblCellSpacing w:w="7" w:type="dxa"/>
                <w:jc w:val="center"/>
              </w:trPr>
              <w:tc>
                <w:tcPr>
                  <w:tcW w:w="0" w:type="auto"/>
                  <w:tcMar>
                    <w:top w:w="15" w:type="dxa"/>
                    <w:left w:w="15" w:type="dxa"/>
                    <w:bottom w:w="15" w:type="dxa"/>
                    <w:right w:w="15" w:type="dxa"/>
                  </w:tcMar>
                  <w:hideMark/>
                </w:tcPr>
                <w:tbl>
                  <w:tblPr>
                    <w:tblW w:w="4890" w:type="dxa"/>
                    <w:tblCellSpacing w:w="7" w:type="dxa"/>
                    <w:tblInd w:w="286" w:type="dxa"/>
                    <w:tblLook w:val="04A0" w:firstRow="1" w:lastRow="0" w:firstColumn="1" w:lastColumn="0" w:noHBand="0" w:noVBand="1"/>
                  </w:tblPr>
                  <w:tblGrid>
                    <w:gridCol w:w="3263"/>
                    <w:gridCol w:w="1627"/>
                  </w:tblGrid>
                  <w:tr w:rsidR="00E83F46" w:rsidRPr="00B017A4" w14:paraId="17DDAF91" w14:textId="77777777" w:rsidTr="00D97B67">
                    <w:trPr>
                      <w:tblCellSpacing w:w="7" w:type="dxa"/>
                    </w:trPr>
                    <w:tc>
                      <w:tcPr>
                        <w:tcW w:w="0" w:type="auto"/>
                        <w:tcMar>
                          <w:top w:w="15" w:type="dxa"/>
                          <w:left w:w="15" w:type="dxa"/>
                          <w:bottom w:w="15" w:type="dxa"/>
                          <w:right w:w="15" w:type="dxa"/>
                        </w:tcMar>
                        <w:vAlign w:val="center"/>
                        <w:hideMark/>
                      </w:tcPr>
                      <w:p w14:paraId="02440FE1" w14:textId="77777777" w:rsidR="00E83F46" w:rsidRPr="00B017A4" w:rsidRDefault="007C4DAD">
                        <w:r w:rsidRPr="00B017A4">
                          <w:t>COMM 9000</w:t>
                        </w:r>
                      </w:p>
                    </w:tc>
                    <w:tc>
                      <w:tcPr>
                        <w:tcW w:w="1606" w:type="dxa"/>
                        <w:tcMar>
                          <w:top w:w="15" w:type="dxa"/>
                          <w:left w:w="15" w:type="dxa"/>
                          <w:bottom w:w="15" w:type="dxa"/>
                          <w:right w:w="15" w:type="dxa"/>
                        </w:tcMar>
                        <w:vAlign w:val="center"/>
                        <w:hideMark/>
                      </w:tcPr>
                      <w:p w14:paraId="0821E869" w14:textId="77777777" w:rsidR="00E83F46" w:rsidRPr="00B017A4" w:rsidRDefault="00E83F46">
                        <w:r w:rsidRPr="00B017A4">
                          <w:t xml:space="preserve">(9 </w:t>
                        </w:r>
                        <w:r w:rsidR="009942F7" w:rsidRPr="00B017A4">
                          <w:t>hrs</w:t>
                        </w:r>
                        <w:r w:rsidRPr="00B017A4">
                          <w:t>)</w:t>
                        </w:r>
                      </w:p>
                    </w:tc>
                  </w:tr>
                  <w:tr w:rsidR="00E83F46" w:rsidRPr="00B017A4" w14:paraId="7DCED0B9" w14:textId="77777777" w:rsidTr="00D97B67">
                    <w:trPr>
                      <w:tblCellSpacing w:w="7" w:type="dxa"/>
                    </w:trPr>
                    <w:tc>
                      <w:tcPr>
                        <w:tcW w:w="0" w:type="auto"/>
                        <w:tcMar>
                          <w:top w:w="15" w:type="dxa"/>
                          <w:left w:w="15" w:type="dxa"/>
                          <w:bottom w:w="15" w:type="dxa"/>
                          <w:right w:w="15" w:type="dxa"/>
                        </w:tcMar>
                        <w:vAlign w:val="center"/>
                        <w:hideMark/>
                      </w:tcPr>
                      <w:p w14:paraId="2EA50758" w14:textId="7FAF428D" w:rsidR="00E83F46" w:rsidRPr="00B017A4" w:rsidRDefault="00220E8D">
                        <w:r w:rsidRPr="00B017A4">
                          <w:t xml:space="preserve">COMM </w:t>
                        </w:r>
                        <w:r w:rsidR="004D2BBD">
                          <w:t>6010</w:t>
                        </w:r>
                        <w:r w:rsidRPr="00B017A4">
                          <w:t xml:space="preserve">, </w:t>
                        </w:r>
                        <w:r w:rsidR="004D2BBD">
                          <w:t>6011</w:t>
                        </w:r>
                        <w:r w:rsidRPr="00B017A4">
                          <w:t>, or 9000</w:t>
                        </w:r>
                        <w:r w:rsidR="002535D7" w:rsidRPr="00B017A4">
                          <w:t>*</w:t>
                        </w:r>
                      </w:p>
                    </w:tc>
                    <w:tc>
                      <w:tcPr>
                        <w:tcW w:w="1606" w:type="dxa"/>
                        <w:tcMar>
                          <w:top w:w="15" w:type="dxa"/>
                          <w:left w:w="15" w:type="dxa"/>
                          <w:bottom w:w="15" w:type="dxa"/>
                          <w:right w:w="15" w:type="dxa"/>
                        </w:tcMar>
                        <w:vAlign w:val="center"/>
                        <w:hideMark/>
                      </w:tcPr>
                      <w:p w14:paraId="0C178826" w14:textId="77777777" w:rsidR="00E83F46" w:rsidRPr="00B017A4" w:rsidRDefault="00E83F46">
                        <w:r w:rsidRPr="00B017A4">
                          <w:t>(3</w:t>
                        </w:r>
                        <w:r w:rsidR="002535D7" w:rsidRPr="00B017A4">
                          <w:t>+</w:t>
                        </w:r>
                        <w:r w:rsidRPr="00B017A4">
                          <w:t xml:space="preserve"> </w:t>
                        </w:r>
                        <w:r w:rsidR="009942F7" w:rsidRPr="00B017A4">
                          <w:t>hrs</w:t>
                        </w:r>
                        <w:r w:rsidRPr="00B017A4">
                          <w:t>)</w:t>
                        </w:r>
                      </w:p>
                    </w:tc>
                  </w:tr>
                  <w:tr w:rsidR="00E83F46" w:rsidRPr="00B017A4" w14:paraId="05A5E757" w14:textId="77777777" w:rsidTr="00D97B67">
                    <w:trPr>
                      <w:tblCellSpacing w:w="7" w:type="dxa"/>
                    </w:trPr>
                    <w:tc>
                      <w:tcPr>
                        <w:tcW w:w="0" w:type="auto"/>
                        <w:tcMar>
                          <w:top w:w="15" w:type="dxa"/>
                          <w:left w:w="15" w:type="dxa"/>
                          <w:bottom w:w="15" w:type="dxa"/>
                          <w:right w:w="15" w:type="dxa"/>
                        </w:tcMar>
                        <w:vAlign w:val="center"/>
                        <w:hideMark/>
                      </w:tcPr>
                      <w:p w14:paraId="022A4EE2" w14:textId="77777777" w:rsidR="00E83F46" w:rsidRPr="00B017A4" w:rsidRDefault="00E83F46">
                        <w:r w:rsidRPr="00B017A4">
                          <w:t>COMM 8000</w:t>
                        </w:r>
                      </w:p>
                    </w:tc>
                    <w:tc>
                      <w:tcPr>
                        <w:tcW w:w="1606" w:type="dxa"/>
                        <w:tcMar>
                          <w:top w:w="15" w:type="dxa"/>
                          <w:left w:w="15" w:type="dxa"/>
                          <w:bottom w:w="15" w:type="dxa"/>
                          <w:right w:w="15" w:type="dxa"/>
                        </w:tcMar>
                        <w:vAlign w:val="center"/>
                        <w:hideMark/>
                      </w:tcPr>
                      <w:p w14:paraId="2C20E961" w14:textId="77777777" w:rsidR="00E83F46" w:rsidRPr="00B017A4" w:rsidRDefault="00E83F46">
                        <w:r w:rsidRPr="00B017A4">
                          <w:t xml:space="preserve">(1 </w:t>
                        </w:r>
                        <w:r w:rsidR="009942F7" w:rsidRPr="00B017A4">
                          <w:t>hr</w:t>
                        </w:r>
                        <w:r w:rsidRPr="00B017A4">
                          <w:t>)</w:t>
                        </w:r>
                      </w:p>
                    </w:tc>
                  </w:tr>
                  <w:tr w:rsidR="002535D7" w:rsidRPr="00B017A4" w14:paraId="5E6317D0" w14:textId="77777777" w:rsidTr="00D97B67">
                    <w:trPr>
                      <w:tblCellSpacing w:w="7" w:type="dxa"/>
                    </w:trPr>
                    <w:tc>
                      <w:tcPr>
                        <w:tcW w:w="0" w:type="auto"/>
                        <w:tcMar>
                          <w:top w:w="15" w:type="dxa"/>
                          <w:left w:w="15" w:type="dxa"/>
                          <w:bottom w:w="15" w:type="dxa"/>
                          <w:right w:w="15" w:type="dxa"/>
                        </w:tcMar>
                        <w:vAlign w:val="center"/>
                      </w:tcPr>
                      <w:p w14:paraId="48A8A875" w14:textId="77777777" w:rsidR="002535D7" w:rsidRPr="00B017A4" w:rsidRDefault="002535D7">
                        <w:r w:rsidRPr="00B017A4">
                          <w:t>Total</w:t>
                        </w:r>
                      </w:p>
                    </w:tc>
                    <w:tc>
                      <w:tcPr>
                        <w:tcW w:w="1606" w:type="dxa"/>
                        <w:tcMar>
                          <w:top w:w="15" w:type="dxa"/>
                          <w:left w:w="15" w:type="dxa"/>
                          <w:bottom w:w="15" w:type="dxa"/>
                          <w:right w:w="15" w:type="dxa"/>
                        </w:tcMar>
                        <w:vAlign w:val="center"/>
                      </w:tcPr>
                      <w:p w14:paraId="09535EA8" w14:textId="77777777" w:rsidR="002535D7" w:rsidRPr="00B017A4" w:rsidRDefault="002535D7">
                        <w:r w:rsidRPr="00B017A4">
                          <w:t>18.0</w:t>
                        </w:r>
                      </w:p>
                    </w:tc>
                  </w:tr>
                </w:tbl>
                <w:p w14:paraId="1A957D07" w14:textId="77777777" w:rsidR="00E83F46" w:rsidRPr="00B017A4" w:rsidRDefault="00E83F46"/>
              </w:tc>
              <w:tc>
                <w:tcPr>
                  <w:tcW w:w="0" w:type="auto"/>
                  <w:tcMar>
                    <w:top w:w="15" w:type="dxa"/>
                    <w:left w:w="15" w:type="dxa"/>
                    <w:bottom w:w="15" w:type="dxa"/>
                    <w:right w:w="15" w:type="dxa"/>
                  </w:tcMar>
                  <w:hideMark/>
                </w:tcPr>
                <w:tbl>
                  <w:tblPr>
                    <w:tblW w:w="4830" w:type="dxa"/>
                    <w:tblCellSpacing w:w="7" w:type="dxa"/>
                    <w:tblLook w:val="04A0" w:firstRow="1" w:lastRow="0" w:firstColumn="1" w:lastColumn="0" w:noHBand="0" w:noVBand="1"/>
                  </w:tblPr>
                  <w:tblGrid>
                    <w:gridCol w:w="3263"/>
                    <w:gridCol w:w="1567"/>
                  </w:tblGrid>
                  <w:tr w:rsidR="00E83F46" w:rsidRPr="00B017A4" w14:paraId="432D4325" w14:textId="77777777" w:rsidTr="00D97B67">
                    <w:trPr>
                      <w:tblCellSpacing w:w="7" w:type="dxa"/>
                    </w:trPr>
                    <w:tc>
                      <w:tcPr>
                        <w:tcW w:w="0" w:type="auto"/>
                        <w:tcMar>
                          <w:top w:w="15" w:type="dxa"/>
                          <w:left w:w="15" w:type="dxa"/>
                          <w:bottom w:w="15" w:type="dxa"/>
                          <w:right w:w="15" w:type="dxa"/>
                        </w:tcMar>
                        <w:vAlign w:val="center"/>
                        <w:hideMark/>
                      </w:tcPr>
                      <w:p w14:paraId="73EA2FAF" w14:textId="77777777" w:rsidR="00E83F46" w:rsidRPr="00B017A4" w:rsidRDefault="007C4DAD">
                        <w:r w:rsidRPr="00B017A4">
                          <w:t>COMM 9000</w:t>
                        </w:r>
                      </w:p>
                    </w:tc>
                    <w:tc>
                      <w:tcPr>
                        <w:tcW w:w="1546" w:type="dxa"/>
                        <w:tcMar>
                          <w:top w:w="15" w:type="dxa"/>
                          <w:left w:w="15" w:type="dxa"/>
                          <w:bottom w:w="15" w:type="dxa"/>
                          <w:right w:w="15" w:type="dxa"/>
                        </w:tcMar>
                        <w:vAlign w:val="center"/>
                        <w:hideMark/>
                      </w:tcPr>
                      <w:p w14:paraId="7A344AFA" w14:textId="77777777" w:rsidR="00E83F46" w:rsidRPr="00B017A4" w:rsidRDefault="00E83F46">
                        <w:r w:rsidRPr="00B017A4">
                          <w:t>(9</w:t>
                        </w:r>
                        <w:r w:rsidR="002535D7" w:rsidRPr="00B017A4">
                          <w:t xml:space="preserve"> </w:t>
                        </w:r>
                        <w:r w:rsidR="009942F7" w:rsidRPr="00B017A4">
                          <w:t>hrs</w:t>
                        </w:r>
                        <w:r w:rsidRPr="00B017A4">
                          <w:t>)</w:t>
                        </w:r>
                      </w:p>
                    </w:tc>
                  </w:tr>
                  <w:tr w:rsidR="00E83F46" w:rsidRPr="00B017A4" w14:paraId="66C99766" w14:textId="77777777" w:rsidTr="00D97B67">
                    <w:trPr>
                      <w:tblCellSpacing w:w="7" w:type="dxa"/>
                    </w:trPr>
                    <w:tc>
                      <w:tcPr>
                        <w:tcW w:w="0" w:type="auto"/>
                        <w:tcMar>
                          <w:top w:w="15" w:type="dxa"/>
                          <w:left w:w="15" w:type="dxa"/>
                          <w:bottom w:w="15" w:type="dxa"/>
                          <w:right w:w="15" w:type="dxa"/>
                        </w:tcMar>
                        <w:vAlign w:val="center"/>
                        <w:hideMark/>
                      </w:tcPr>
                      <w:p w14:paraId="3A75B2B1" w14:textId="666DFC6B" w:rsidR="00E83F46" w:rsidRPr="00B017A4" w:rsidRDefault="00220E8D">
                        <w:r w:rsidRPr="00B017A4">
                          <w:t xml:space="preserve">COMM </w:t>
                        </w:r>
                        <w:r w:rsidR="004D2BBD">
                          <w:t>6010</w:t>
                        </w:r>
                        <w:r w:rsidRPr="00B017A4">
                          <w:t xml:space="preserve">, </w:t>
                        </w:r>
                        <w:r w:rsidR="004D2BBD">
                          <w:t>6011</w:t>
                        </w:r>
                        <w:r w:rsidRPr="00B017A4">
                          <w:t>, or 9000</w:t>
                        </w:r>
                        <w:r w:rsidR="002535D7" w:rsidRPr="00B017A4">
                          <w:t>*</w:t>
                        </w:r>
                      </w:p>
                    </w:tc>
                    <w:tc>
                      <w:tcPr>
                        <w:tcW w:w="1546" w:type="dxa"/>
                        <w:tcMar>
                          <w:top w:w="15" w:type="dxa"/>
                          <w:left w:w="15" w:type="dxa"/>
                          <w:bottom w:w="15" w:type="dxa"/>
                          <w:right w:w="15" w:type="dxa"/>
                        </w:tcMar>
                        <w:vAlign w:val="center"/>
                        <w:hideMark/>
                      </w:tcPr>
                      <w:p w14:paraId="5054F862" w14:textId="77777777" w:rsidR="00E83F46" w:rsidRPr="00B017A4" w:rsidRDefault="00E83F46">
                        <w:r w:rsidRPr="00B017A4">
                          <w:t>(3</w:t>
                        </w:r>
                        <w:r w:rsidR="002535D7" w:rsidRPr="00B017A4">
                          <w:t>+</w:t>
                        </w:r>
                        <w:r w:rsidRPr="00B017A4">
                          <w:t xml:space="preserve"> </w:t>
                        </w:r>
                        <w:r w:rsidR="009942F7" w:rsidRPr="00B017A4">
                          <w:t>hrs</w:t>
                        </w:r>
                        <w:r w:rsidRPr="00B017A4">
                          <w:t>)</w:t>
                        </w:r>
                      </w:p>
                    </w:tc>
                  </w:tr>
                  <w:tr w:rsidR="00E83F46" w:rsidRPr="00B017A4" w14:paraId="006EAFA4" w14:textId="77777777" w:rsidTr="00D97B67">
                    <w:trPr>
                      <w:tblCellSpacing w:w="7" w:type="dxa"/>
                    </w:trPr>
                    <w:tc>
                      <w:tcPr>
                        <w:tcW w:w="0" w:type="auto"/>
                        <w:tcMar>
                          <w:top w:w="15" w:type="dxa"/>
                          <w:left w:w="15" w:type="dxa"/>
                          <w:bottom w:w="15" w:type="dxa"/>
                          <w:right w:w="15" w:type="dxa"/>
                        </w:tcMar>
                        <w:vAlign w:val="center"/>
                        <w:hideMark/>
                      </w:tcPr>
                      <w:p w14:paraId="5EC20F0D" w14:textId="77777777" w:rsidR="00E83F46" w:rsidRPr="00B017A4" w:rsidRDefault="00E83F46">
                        <w:r w:rsidRPr="00B017A4">
                          <w:t>COMM 8000</w:t>
                        </w:r>
                      </w:p>
                    </w:tc>
                    <w:tc>
                      <w:tcPr>
                        <w:tcW w:w="1546" w:type="dxa"/>
                        <w:tcMar>
                          <w:top w:w="15" w:type="dxa"/>
                          <w:left w:w="15" w:type="dxa"/>
                          <w:bottom w:w="15" w:type="dxa"/>
                          <w:right w:w="15" w:type="dxa"/>
                        </w:tcMar>
                        <w:vAlign w:val="center"/>
                        <w:hideMark/>
                      </w:tcPr>
                      <w:p w14:paraId="55C84E3F" w14:textId="77777777" w:rsidR="00E83F46" w:rsidRPr="00B017A4" w:rsidRDefault="00E83F46">
                        <w:r w:rsidRPr="00B017A4">
                          <w:t xml:space="preserve">(1 </w:t>
                        </w:r>
                        <w:r w:rsidR="009942F7" w:rsidRPr="00B017A4">
                          <w:t>hr</w:t>
                        </w:r>
                        <w:r w:rsidRPr="00B017A4">
                          <w:t>)</w:t>
                        </w:r>
                      </w:p>
                    </w:tc>
                  </w:tr>
                  <w:tr w:rsidR="002535D7" w:rsidRPr="00B017A4" w14:paraId="07881317" w14:textId="77777777" w:rsidTr="00D97B67">
                    <w:trPr>
                      <w:tblCellSpacing w:w="7" w:type="dxa"/>
                    </w:trPr>
                    <w:tc>
                      <w:tcPr>
                        <w:tcW w:w="0" w:type="auto"/>
                        <w:tcMar>
                          <w:top w:w="15" w:type="dxa"/>
                          <w:left w:w="15" w:type="dxa"/>
                          <w:bottom w:w="15" w:type="dxa"/>
                          <w:right w:w="15" w:type="dxa"/>
                        </w:tcMar>
                        <w:vAlign w:val="center"/>
                      </w:tcPr>
                      <w:p w14:paraId="696C7870" w14:textId="3514A765" w:rsidR="00AE49FD" w:rsidRDefault="00AE49FD">
                        <w:r>
                          <w:t>COMM 8030 (1 hr)</w:t>
                        </w:r>
                      </w:p>
                      <w:p w14:paraId="3154D782" w14:textId="7E56F7C7" w:rsidR="002535D7" w:rsidRPr="00B017A4" w:rsidRDefault="002535D7">
                        <w:r w:rsidRPr="00B017A4">
                          <w:t>Total</w:t>
                        </w:r>
                      </w:p>
                    </w:tc>
                    <w:tc>
                      <w:tcPr>
                        <w:tcW w:w="1546" w:type="dxa"/>
                        <w:tcMar>
                          <w:top w:w="15" w:type="dxa"/>
                          <w:left w:w="15" w:type="dxa"/>
                          <w:bottom w:w="15" w:type="dxa"/>
                          <w:right w:w="15" w:type="dxa"/>
                        </w:tcMar>
                        <w:vAlign w:val="center"/>
                      </w:tcPr>
                      <w:p w14:paraId="1EDC6129" w14:textId="77777777" w:rsidR="002535D7" w:rsidRPr="00B017A4" w:rsidRDefault="002535D7">
                        <w:r w:rsidRPr="00B017A4">
                          <w:t>18.0</w:t>
                        </w:r>
                      </w:p>
                    </w:tc>
                  </w:tr>
                </w:tbl>
                <w:p w14:paraId="0A510322" w14:textId="77777777" w:rsidR="00E83F46" w:rsidRPr="00B017A4" w:rsidRDefault="00E83F46"/>
              </w:tc>
            </w:tr>
          </w:tbl>
          <w:p w14:paraId="393D5046" w14:textId="77777777" w:rsidR="00E83F46" w:rsidRPr="00B017A4" w:rsidRDefault="00E83F46">
            <w:pPr>
              <w:jc w:val="center"/>
            </w:pPr>
          </w:p>
        </w:tc>
      </w:tr>
    </w:tbl>
    <w:p w14:paraId="4B6B195F" w14:textId="77777777" w:rsidR="002535D7" w:rsidRPr="00B017A4" w:rsidRDefault="002535D7" w:rsidP="002535D7">
      <w:pPr>
        <w:ind w:firstLine="720"/>
      </w:pPr>
      <w:r w:rsidRPr="00B017A4">
        <w:t>*Add research hours to add up to 18.0</w:t>
      </w:r>
    </w:p>
    <w:p w14:paraId="66B934DE" w14:textId="77777777" w:rsidR="00220E8D" w:rsidRPr="00B017A4" w:rsidRDefault="00220E8D">
      <w:pPr>
        <w:spacing w:before="100" w:after="100"/>
        <w:ind w:left="720"/>
      </w:pPr>
    </w:p>
    <w:p w14:paraId="6A2E0B54" w14:textId="77777777" w:rsidR="00E83F46" w:rsidRPr="00B017A4" w:rsidRDefault="00E83F46">
      <w:pPr>
        <w:spacing w:before="100" w:after="100"/>
        <w:ind w:left="720"/>
      </w:pPr>
      <w:r w:rsidRPr="00B017A4">
        <w:t>Fourth year</w:t>
      </w:r>
      <w:r w:rsidR="00784CEF" w:rsidRPr="00B017A4">
        <w:t>:</w:t>
      </w:r>
    </w:p>
    <w:tbl>
      <w:tblPr>
        <w:tblW w:w="11610" w:type="dxa"/>
        <w:tblCellSpacing w:w="7" w:type="dxa"/>
        <w:tblInd w:w="-630" w:type="dxa"/>
        <w:tblLook w:val="04A0" w:firstRow="1" w:lastRow="0" w:firstColumn="1" w:lastColumn="0" w:noHBand="0" w:noVBand="1"/>
      </w:tblPr>
      <w:tblGrid>
        <w:gridCol w:w="11610"/>
      </w:tblGrid>
      <w:tr w:rsidR="00E83F46" w:rsidRPr="00B017A4" w14:paraId="08A1C0B0" w14:textId="77777777" w:rsidTr="00D97B67">
        <w:trPr>
          <w:tblCellSpacing w:w="7" w:type="dxa"/>
        </w:trPr>
        <w:tc>
          <w:tcPr>
            <w:tcW w:w="11582" w:type="dxa"/>
            <w:tcMar>
              <w:top w:w="15" w:type="dxa"/>
              <w:left w:w="15" w:type="dxa"/>
              <w:bottom w:w="15" w:type="dxa"/>
              <w:right w:w="15" w:type="dxa"/>
            </w:tcMar>
            <w:hideMark/>
          </w:tcPr>
          <w:tbl>
            <w:tblPr>
              <w:tblW w:w="9000" w:type="dxa"/>
              <w:jc w:val="center"/>
              <w:tblCellSpacing w:w="7" w:type="dxa"/>
              <w:tblLook w:val="04A0" w:firstRow="1" w:lastRow="0" w:firstColumn="1" w:lastColumn="0" w:noHBand="0" w:noVBand="1"/>
            </w:tblPr>
            <w:tblGrid>
              <w:gridCol w:w="5031"/>
              <w:gridCol w:w="4866"/>
            </w:tblGrid>
            <w:tr w:rsidR="00E83F46" w:rsidRPr="00B017A4" w14:paraId="40E0E5B0" w14:textId="77777777">
              <w:trPr>
                <w:tblCellSpacing w:w="7" w:type="dxa"/>
                <w:jc w:val="center"/>
              </w:trPr>
              <w:tc>
                <w:tcPr>
                  <w:tcW w:w="0" w:type="auto"/>
                  <w:tcMar>
                    <w:top w:w="15" w:type="dxa"/>
                    <w:left w:w="15" w:type="dxa"/>
                    <w:bottom w:w="15" w:type="dxa"/>
                    <w:right w:w="15" w:type="dxa"/>
                  </w:tcMar>
                  <w:hideMark/>
                </w:tcPr>
                <w:p w14:paraId="037577D3" w14:textId="77777777" w:rsidR="00E83F46" w:rsidRPr="00B017A4" w:rsidRDefault="00E83F46">
                  <w:pPr>
                    <w:jc w:val="center"/>
                    <w:rPr>
                      <w:u w:val="single"/>
                    </w:rPr>
                  </w:pPr>
                  <w:r w:rsidRPr="00B017A4">
                    <w:rPr>
                      <w:u w:val="single"/>
                    </w:rPr>
                    <w:t>Fall Semester</w:t>
                  </w:r>
                </w:p>
                <w:p w14:paraId="4C82991E" w14:textId="77777777" w:rsidR="00E83F46" w:rsidRPr="00B017A4" w:rsidRDefault="00E83F46">
                  <w:pPr>
                    <w:jc w:val="center"/>
                    <w:rPr>
                      <w:b/>
                    </w:rPr>
                  </w:pPr>
                  <w:r w:rsidRPr="00B017A4">
                    <w:rPr>
                      <w:u w:val="single"/>
                    </w:rPr>
                    <w:t>Advising Deadline: March 15</w:t>
                  </w:r>
                  <w:r w:rsidRPr="00B017A4">
                    <w:rPr>
                      <w:u w:val="single"/>
                      <w:vertAlign w:val="superscript"/>
                    </w:rPr>
                    <w:t>th</w:t>
                  </w:r>
                </w:p>
              </w:tc>
              <w:tc>
                <w:tcPr>
                  <w:tcW w:w="0" w:type="auto"/>
                  <w:tcMar>
                    <w:top w:w="15" w:type="dxa"/>
                    <w:left w:w="15" w:type="dxa"/>
                    <w:bottom w:w="15" w:type="dxa"/>
                    <w:right w:w="15" w:type="dxa"/>
                  </w:tcMar>
                  <w:hideMark/>
                </w:tcPr>
                <w:p w14:paraId="4938E7F8" w14:textId="77777777" w:rsidR="00E83F46" w:rsidRPr="00B017A4" w:rsidRDefault="00E83F46">
                  <w:pPr>
                    <w:jc w:val="center"/>
                    <w:rPr>
                      <w:u w:val="single"/>
                    </w:rPr>
                  </w:pPr>
                  <w:r w:rsidRPr="00B017A4">
                    <w:rPr>
                      <w:u w:val="single"/>
                    </w:rPr>
                    <w:t>Spring Semester</w:t>
                  </w:r>
                </w:p>
                <w:p w14:paraId="2727E74B" w14:textId="77777777" w:rsidR="00E83F46" w:rsidRPr="00B017A4" w:rsidRDefault="00E83F46">
                  <w:pPr>
                    <w:jc w:val="center"/>
                    <w:rPr>
                      <w:b/>
                    </w:rPr>
                  </w:pPr>
                  <w:r w:rsidRPr="00B017A4">
                    <w:rPr>
                      <w:u w:val="single"/>
                    </w:rPr>
                    <w:t>Advising Deadline: October 1</w:t>
                  </w:r>
                  <w:r w:rsidRPr="00B017A4">
                    <w:rPr>
                      <w:u w:val="single"/>
                      <w:vertAlign w:val="superscript"/>
                    </w:rPr>
                    <w:t>st</w:t>
                  </w:r>
                </w:p>
              </w:tc>
            </w:tr>
            <w:tr w:rsidR="00E83F46" w:rsidRPr="00B017A4" w14:paraId="4B4545F4" w14:textId="77777777">
              <w:trPr>
                <w:tblCellSpacing w:w="7" w:type="dxa"/>
                <w:jc w:val="center"/>
              </w:trPr>
              <w:tc>
                <w:tcPr>
                  <w:tcW w:w="0" w:type="auto"/>
                  <w:tcMar>
                    <w:top w:w="15" w:type="dxa"/>
                    <w:left w:w="15" w:type="dxa"/>
                    <w:bottom w:w="15" w:type="dxa"/>
                    <w:right w:w="15" w:type="dxa"/>
                  </w:tcMar>
                  <w:hideMark/>
                </w:tcPr>
                <w:tbl>
                  <w:tblPr>
                    <w:tblW w:w="4980" w:type="dxa"/>
                    <w:tblCellSpacing w:w="7" w:type="dxa"/>
                    <w:tblLook w:val="04A0" w:firstRow="1" w:lastRow="0" w:firstColumn="1" w:lastColumn="0" w:noHBand="0" w:noVBand="1"/>
                  </w:tblPr>
                  <w:tblGrid>
                    <w:gridCol w:w="3263"/>
                    <w:gridCol w:w="1717"/>
                  </w:tblGrid>
                  <w:tr w:rsidR="00E83F46" w:rsidRPr="00B017A4" w14:paraId="425AB92E" w14:textId="77777777" w:rsidTr="00D97B67">
                    <w:trPr>
                      <w:tblCellSpacing w:w="7" w:type="dxa"/>
                    </w:trPr>
                    <w:tc>
                      <w:tcPr>
                        <w:tcW w:w="0" w:type="auto"/>
                        <w:tcMar>
                          <w:top w:w="15" w:type="dxa"/>
                          <w:left w:w="15" w:type="dxa"/>
                          <w:bottom w:w="15" w:type="dxa"/>
                          <w:right w:w="15" w:type="dxa"/>
                        </w:tcMar>
                        <w:vAlign w:val="center"/>
                        <w:hideMark/>
                      </w:tcPr>
                      <w:p w14:paraId="0ED868AF" w14:textId="77777777" w:rsidR="00E83F46" w:rsidRPr="00B017A4" w:rsidRDefault="00E83F46">
                        <w:r w:rsidRPr="00B017A4">
                          <w:t>COMM 9000</w:t>
                        </w:r>
                      </w:p>
                    </w:tc>
                    <w:tc>
                      <w:tcPr>
                        <w:tcW w:w="1696" w:type="dxa"/>
                        <w:tcMar>
                          <w:top w:w="15" w:type="dxa"/>
                          <w:left w:w="15" w:type="dxa"/>
                          <w:bottom w:w="15" w:type="dxa"/>
                          <w:right w:w="15" w:type="dxa"/>
                        </w:tcMar>
                        <w:vAlign w:val="center"/>
                        <w:hideMark/>
                      </w:tcPr>
                      <w:p w14:paraId="1F34A997" w14:textId="77777777" w:rsidR="00E83F46" w:rsidRPr="00B017A4" w:rsidRDefault="00E83F46">
                        <w:r w:rsidRPr="00B017A4">
                          <w:t xml:space="preserve">(3 </w:t>
                        </w:r>
                        <w:r w:rsidR="009942F7" w:rsidRPr="00B017A4">
                          <w:t>hrs</w:t>
                        </w:r>
                        <w:r w:rsidRPr="00B017A4">
                          <w:t>)</w:t>
                        </w:r>
                      </w:p>
                    </w:tc>
                  </w:tr>
                  <w:tr w:rsidR="00E83F46" w:rsidRPr="00B017A4" w14:paraId="3933A1DB" w14:textId="77777777" w:rsidTr="00D97B67">
                    <w:trPr>
                      <w:tblCellSpacing w:w="7" w:type="dxa"/>
                    </w:trPr>
                    <w:tc>
                      <w:tcPr>
                        <w:tcW w:w="0" w:type="auto"/>
                        <w:tcMar>
                          <w:top w:w="15" w:type="dxa"/>
                          <w:left w:w="15" w:type="dxa"/>
                          <w:bottom w:w="15" w:type="dxa"/>
                          <w:right w:w="15" w:type="dxa"/>
                        </w:tcMar>
                        <w:vAlign w:val="center"/>
                        <w:hideMark/>
                      </w:tcPr>
                      <w:p w14:paraId="2D7F03D0" w14:textId="77777777" w:rsidR="00E83F46" w:rsidRPr="00B017A4" w:rsidRDefault="00E83F46">
                        <w:r w:rsidRPr="00B017A4">
                          <w:t>COMM 9300</w:t>
                        </w:r>
                        <w:r w:rsidR="002535D7" w:rsidRPr="00B017A4">
                          <w:t>*</w:t>
                        </w:r>
                      </w:p>
                    </w:tc>
                    <w:tc>
                      <w:tcPr>
                        <w:tcW w:w="1696" w:type="dxa"/>
                        <w:tcMar>
                          <w:top w:w="15" w:type="dxa"/>
                          <w:left w:w="15" w:type="dxa"/>
                          <w:bottom w:w="15" w:type="dxa"/>
                          <w:right w:w="15" w:type="dxa"/>
                        </w:tcMar>
                        <w:vAlign w:val="center"/>
                        <w:hideMark/>
                      </w:tcPr>
                      <w:p w14:paraId="7CC1FDD4" w14:textId="77777777" w:rsidR="00E83F46" w:rsidRPr="00B017A4" w:rsidRDefault="00E83F46">
                        <w:r w:rsidRPr="00B017A4">
                          <w:t>(3</w:t>
                        </w:r>
                        <w:r w:rsidR="002535D7" w:rsidRPr="00B017A4">
                          <w:t>+</w:t>
                        </w:r>
                        <w:r w:rsidRPr="00B017A4">
                          <w:t xml:space="preserve"> </w:t>
                        </w:r>
                        <w:r w:rsidR="009942F7" w:rsidRPr="00B017A4">
                          <w:t>hr</w:t>
                        </w:r>
                        <w:r w:rsidRPr="00B017A4">
                          <w:t>)</w:t>
                        </w:r>
                      </w:p>
                    </w:tc>
                  </w:tr>
                  <w:tr w:rsidR="00E83F46" w:rsidRPr="00B017A4" w14:paraId="48D08505" w14:textId="77777777" w:rsidTr="00D97B67">
                    <w:trPr>
                      <w:tblCellSpacing w:w="7" w:type="dxa"/>
                    </w:trPr>
                    <w:tc>
                      <w:tcPr>
                        <w:tcW w:w="0" w:type="auto"/>
                        <w:tcMar>
                          <w:top w:w="15" w:type="dxa"/>
                          <w:left w:w="15" w:type="dxa"/>
                          <w:bottom w:w="15" w:type="dxa"/>
                          <w:right w:w="15" w:type="dxa"/>
                        </w:tcMar>
                        <w:vAlign w:val="center"/>
                        <w:hideMark/>
                      </w:tcPr>
                      <w:p w14:paraId="0CD52182" w14:textId="657E8C60" w:rsidR="00E83F46" w:rsidRPr="00B017A4" w:rsidRDefault="002535D7">
                        <w:r w:rsidRPr="00B017A4">
                          <w:t xml:space="preserve">COMM </w:t>
                        </w:r>
                        <w:r w:rsidR="004D2BBD">
                          <w:t>6010</w:t>
                        </w:r>
                        <w:r w:rsidRPr="00B017A4">
                          <w:t xml:space="preserve">, </w:t>
                        </w:r>
                        <w:r w:rsidR="004D2BBD">
                          <w:t>6011</w:t>
                        </w:r>
                        <w:r w:rsidRPr="00B017A4">
                          <w:t>, or 9000*</w:t>
                        </w:r>
                      </w:p>
                    </w:tc>
                    <w:tc>
                      <w:tcPr>
                        <w:tcW w:w="1696" w:type="dxa"/>
                        <w:tcMar>
                          <w:top w:w="15" w:type="dxa"/>
                          <w:left w:w="15" w:type="dxa"/>
                          <w:bottom w:w="15" w:type="dxa"/>
                          <w:right w:w="15" w:type="dxa"/>
                        </w:tcMar>
                        <w:vAlign w:val="center"/>
                        <w:hideMark/>
                      </w:tcPr>
                      <w:p w14:paraId="67732E9F" w14:textId="77777777" w:rsidR="00E83F46" w:rsidRPr="00B017A4" w:rsidRDefault="00E83F46">
                        <w:r w:rsidRPr="00B017A4">
                          <w:t>(3</w:t>
                        </w:r>
                        <w:r w:rsidR="002535D7" w:rsidRPr="00B017A4">
                          <w:t>+</w:t>
                        </w:r>
                        <w:r w:rsidRPr="00B017A4">
                          <w:t xml:space="preserve"> </w:t>
                        </w:r>
                        <w:r w:rsidR="009942F7" w:rsidRPr="00B017A4">
                          <w:t>hrs</w:t>
                        </w:r>
                        <w:r w:rsidRPr="00B017A4">
                          <w:t>)</w:t>
                        </w:r>
                      </w:p>
                    </w:tc>
                  </w:tr>
                  <w:tr w:rsidR="00E83F46" w:rsidRPr="00B017A4" w14:paraId="1EF1380C" w14:textId="77777777" w:rsidTr="00D97B67">
                    <w:trPr>
                      <w:tblCellSpacing w:w="7" w:type="dxa"/>
                    </w:trPr>
                    <w:tc>
                      <w:tcPr>
                        <w:tcW w:w="0" w:type="auto"/>
                        <w:tcMar>
                          <w:top w:w="15" w:type="dxa"/>
                          <w:left w:w="15" w:type="dxa"/>
                          <w:bottom w:w="15" w:type="dxa"/>
                          <w:right w:w="15" w:type="dxa"/>
                        </w:tcMar>
                        <w:vAlign w:val="center"/>
                        <w:hideMark/>
                      </w:tcPr>
                      <w:p w14:paraId="028BE2F1" w14:textId="77777777" w:rsidR="00E83F46" w:rsidRPr="00B017A4" w:rsidRDefault="00E83F46">
                        <w:r w:rsidRPr="00B017A4">
                          <w:t>COMM 8000</w:t>
                        </w:r>
                      </w:p>
                    </w:tc>
                    <w:tc>
                      <w:tcPr>
                        <w:tcW w:w="1696" w:type="dxa"/>
                        <w:tcMar>
                          <w:top w:w="15" w:type="dxa"/>
                          <w:left w:w="15" w:type="dxa"/>
                          <w:bottom w:w="15" w:type="dxa"/>
                          <w:right w:w="15" w:type="dxa"/>
                        </w:tcMar>
                        <w:vAlign w:val="center"/>
                        <w:hideMark/>
                      </w:tcPr>
                      <w:p w14:paraId="4B8DEE06" w14:textId="77777777" w:rsidR="00E83F46" w:rsidRPr="00B017A4" w:rsidRDefault="00E83F46">
                        <w:r w:rsidRPr="00B017A4">
                          <w:t xml:space="preserve">(1 </w:t>
                        </w:r>
                        <w:r w:rsidR="009942F7" w:rsidRPr="00B017A4">
                          <w:t>hr</w:t>
                        </w:r>
                        <w:r w:rsidRPr="00B017A4">
                          <w:t>)</w:t>
                        </w:r>
                      </w:p>
                    </w:tc>
                  </w:tr>
                  <w:tr w:rsidR="002535D7" w:rsidRPr="00B017A4" w14:paraId="3CB3A39B" w14:textId="77777777" w:rsidTr="00D97B67">
                    <w:trPr>
                      <w:tblCellSpacing w:w="7" w:type="dxa"/>
                    </w:trPr>
                    <w:tc>
                      <w:tcPr>
                        <w:tcW w:w="0" w:type="auto"/>
                        <w:tcMar>
                          <w:top w:w="15" w:type="dxa"/>
                          <w:left w:w="15" w:type="dxa"/>
                          <w:bottom w:w="15" w:type="dxa"/>
                          <w:right w:w="15" w:type="dxa"/>
                        </w:tcMar>
                        <w:vAlign w:val="center"/>
                      </w:tcPr>
                      <w:p w14:paraId="26FFE300" w14:textId="77777777" w:rsidR="002535D7" w:rsidRPr="00B017A4" w:rsidRDefault="002535D7">
                        <w:r w:rsidRPr="00B017A4">
                          <w:t xml:space="preserve">Total </w:t>
                        </w:r>
                      </w:p>
                    </w:tc>
                    <w:tc>
                      <w:tcPr>
                        <w:tcW w:w="1696" w:type="dxa"/>
                        <w:tcMar>
                          <w:top w:w="15" w:type="dxa"/>
                          <w:left w:w="15" w:type="dxa"/>
                          <w:bottom w:w="15" w:type="dxa"/>
                          <w:right w:w="15" w:type="dxa"/>
                        </w:tcMar>
                        <w:vAlign w:val="center"/>
                      </w:tcPr>
                      <w:p w14:paraId="41B44B25" w14:textId="77777777" w:rsidR="002535D7" w:rsidRPr="00B017A4" w:rsidRDefault="002535D7">
                        <w:r w:rsidRPr="00B017A4">
                          <w:t>18.0</w:t>
                        </w:r>
                      </w:p>
                    </w:tc>
                  </w:tr>
                </w:tbl>
                <w:p w14:paraId="529850FE" w14:textId="77777777" w:rsidR="00E83F46" w:rsidRPr="00B017A4" w:rsidRDefault="00E83F46"/>
              </w:tc>
              <w:tc>
                <w:tcPr>
                  <w:tcW w:w="0" w:type="auto"/>
                  <w:tcMar>
                    <w:top w:w="15" w:type="dxa"/>
                    <w:left w:w="15" w:type="dxa"/>
                    <w:bottom w:w="15" w:type="dxa"/>
                    <w:right w:w="15" w:type="dxa"/>
                  </w:tcMar>
                  <w:hideMark/>
                </w:tcPr>
                <w:tbl>
                  <w:tblPr>
                    <w:tblW w:w="4815" w:type="dxa"/>
                    <w:tblCellSpacing w:w="7" w:type="dxa"/>
                    <w:tblLook w:val="04A0" w:firstRow="1" w:lastRow="0" w:firstColumn="1" w:lastColumn="0" w:noHBand="0" w:noVBand="1"/>
                  </w:tblPr>
                  <w:tblGrid>
                    <w:gridCol w:w="3263"/>
                    <w:gridCol w:w="1552"/>
                  </w:tblGrid>
                  <w:tr w:rsidR="00E83F46" w:rsidRPr="00B017A4" w14:paraId="276ED329" w14:textId="77777777" w:rsidTr="00D97B67">
                    <w:trPr>
                      <w:tblCellSpacing w:w="7" w:type="dxa"/>
                    </w:trPr>
                    <w:tc>
                      <w:tcPr>
                        <w:tcW w:w="0" w:type="auto"/>
                        <w:tcMar>
                          <w:top w:w="15" w:type="dxa"/>
                          <w:left w:w="15" w:type="dxa"/>
                          <w:bottom w:w="15" w:type="dxa"/>
                          <w:right w:w="15" w:type="dxa"/>
                        </w:tcMar>
                        <w:vAlign w:val="center"/>
                        <w:hideMark/>
                      </w:tcPr>
                      <w:p w14:paraId="3867F864" w14:textId="77777777" w:rsidR="00E83F46" w:rsidRPr="00B017A4" w:rsidRDefault="00E83F46">
                        <w:r w:rsidRPr="00B017A4">
                          <w:t>COMM 9300</w:t>
                        </w:r>
                      </w:p>
                    </w:tc>
                    <w:tc>
                      <w:tcPr>
                        <w:tcW w:w="1531" w:type="dxa"/>
                        <w:tcMar>
                          <w:top w:w="15" w:type="dxa"/>
                          <w:left w:w="15" w:type="dxa"/>
                          <w:bottom w:w="15" w:type="dxa"/>
                          <w:right w:w="15" w:type="dxa"/>
                        </w:tcMar>
                        <w:vAlign w:val="center"/>
                        <w:hideMark/>
                      </w:tcPr>
                      <w:p w14:paraId="07B0DF2F" w14:textId="77777777" w:rsidR="00E83F46" w:rsidRPr="00B017A4" w:rsidRDefault="00E83F46">
                        <w:r w:rsidRPr="00B017A4">
                          <w:t xml:space="preserve">(9 </w:t>
                        </w:r>
                        <w:r w:rsidR="009942F7" w:rsidRPr="00B017A4">
                          <w:t>hrs</w:t>
                        </w:r>
                        <w:r w:rsidRPr="00B017A4">
                          <w:t>)</w:t>
                        </w:r>
                      </w:p>
                    </w:tc>
                  </w:tr>
                  <w:tr w:rsidR="00E83F46" w:rsidRPr="00B017A4" w14:paraId="4CD1CB01" w14:textId="77777777" w:rsidTr="00D97B67">
                    <w:trPr>
                      <w:tblCellSpacing w:w="7" w:type="dxa"/>
                    </w:trPr>
                    <w:tc>
                      <w:tcPr>
                        <w:tcW w:w="0" w:type="auto"/>
                        <w:tcMar>
                          <w:top w:w="15" w:type="dxa"/>
                          <w:left w:w="15" w:type="dxa"/>
                          <w:bottom w:w="15" w:type="dxa"/>
                          <w:right w:w="15" w:type="dxa"/>
                        </w:tcMar>
                        <w:vAlign w:val="center"/>
                        <w:hideMark/>
                      </w:tcPr>
                      <w:p w14:paraId="61A79180" w14:textId="139294CA" w:rsidR="00E83F46" w:rsidRPr="00B017A4" w:rsidRDefault="002535D7">
                        <w:r w:rsidRPr="00B017A4">
                          <w:t xml:space="preserve">COMM </w:t>
                        </w:r>
                        <w:r w:rsidR="004D2BBD">
                          <w:t>6010</w:t>
                        </w:r>
                        <w:r w:rsidRPr="00B017A4">
                          <w:t xml:space="preserve">, </w:t>
                        </w:r>
                        <w:r w:rsidR="004D2BBD">
                          <w:t>6011</w:t>
                        </w:r>
                        <w:r w:rsidRPr="00B017A4">
                          <w:t>, or 9000*</w:t>
                        </w:r>
                      </w:p>
                    </w:tc>
                    <w:tc>
                      <w:tcPr>
                        <w:tcW w:w="1531" w:type="dxa"/>
                        <w:tcMar>
                          <w:top w:w="15" w:type="dxa"/>
                          <w:left w:w="15" w:type="dxa"/>
                          <w:bottom w:w="15" w:type="dxa"/>
                          <w:right w:w="15" w:type="dxa"/>
                        </w:tcMar>
                        <w:vAlign w:val="center"/>
                        <w:hideMark/>
                      </w:tcPr>
                      <w:p w14:paraId="7485D1E2" w14:textId="77777777" w:rsidR="00E83F46" w:rsidRPr="00B017A4" w:rsidRDefault="00E83F46">
                        <w:r w:rsidRPr="00B017A4">
                          <w:t>(3</w:t>
                        </w:r>
                        <w:r w:rsidR="002535D7" w:rsidRPr="00B017A4">
                          <w:t>+</w:t>
                        </w:r>
                        <w:r w:rsidRPr="00B017A4">
                          <w:t xml:space="preserve"> </w:t>
                        </w:r>
                        <w:r w:rsidR="009942F7" w:rsidRPr="00B017A4">
                          <w:t>hrs</w:t>
                        </w:r>
                        <w:r w:rsidRPr="00B017A4">
                          <w:t>)</w:t>
                        </w:r>
                      </w:p>
                    </w:tc>
                  </w:tr>
                  <w:tr w:rsidR="00E83F46" w:rsidRPr="00B017A4" w14:paraId="577A4D34" w14:textId="77777777" w:rsidTr="00D97B67">
                    <w:trPr>
                      <w:tblCellSpacing w:w="7" w:type="dxa"/>
                    </w:trPr>
                    <w:tc>
                      <w:tcPr>
                        <w:tcW w:w="0" w:type="auto"/>
                        <w:tcMar>
                          <w:top w:w="15" w:type="dxa"/>
                          <w:left w:w="15" w:type="dxa"/>
                          <w:bottom w:w="15" w:type="dxa"/>
                          <w:right w:w="15" w:type="dxa"/>
                        </w:tcMar>
                        <w:vAlign w:val="center"/>
                        <w:hideMark/>
                      </w:tcPr>
                      <w:p w14:paraId="2765C19A" w14:textId="77777777" w:rsidR="00E83F46" w:rsidRPr="00B017A4" w:rsidRDefault="00E83F46">
                        <w:r w:rsidRPr="00B017A4">
                          <w:t>COMM 8000</w:t>
                        </w:r>
                      </w:p>
                    </w:tc>
                    <w:tc>
                      <w:tcPr>
                        <w:tcW w:w="1531" w:type="dxa"/>
                        <w:tcMar>
                          <w:top w:w="15" w:type="dxa"/>
                          <w:left w:w="15" w:type="dxa"/>
                          <w:bottom w:w="15" w:type="dxa"/>
                          <w:right w:w="15" w:type="dxa"/>
                        </w:tcMar>
                        <w:vAlign w:val="center"/>
                        <w:hideMark/>
                      </w:tcPr>
                      <w:p w14:paraId="05C0FB6E" w14:textId="77777777" w:rsidR="00E83F46" w:rsidRPr="00B017A4" w:rsidRDefault="00E83F46">
                        <w:r w:rsidRPr="00B017A4">
                          <w:t xml:space="preserve">(1 </w:t>
                        </w:r>
                        <w:r w:rsidR="009942F7" w:rsidRPr="00B017A4">
                          <w:t>hr</w:t>
                        </w:r>
                        <w:r w:rsidRPr="00B017A4">
                          <w:t>)</w:t>
                        </w:r>
                      </w:p>
                    </w:tc>
                  </w:tr>
                  <w:tr w:rsidR="002535D7" w:rsidRPr="00B017A4" w14:paraId="45188527" w14:textId="77777777" w:rsidTr="00D97B67">
                    <w:trPr>
                      <w:tblCellSpacing w:w="7" w:type="dxa"/>
                    </w:trPr>
                    <w:tc>
                      <w:tcPr>
                        <w:tcW w:w="0" w:type="auto"/>
                        <w:tcMar>
                          <w:top w:w="15" w:type="dxa"/>
                          <w:left w:w="15" w:type="dxa"/>
                          <w:bottom w:w="15" w:type="dxa"/>
                          <w:right w:w="15" w:type="dxa"/>
                        </w:tcMar>
                        <w:vAlign w:val="center"/>
                      </w:tcPr>
                      <w:p w14:paraId="09F09E1C" w14:textId="77777777" w:rsidR="002535D7" w:rsidRPr="00B017A4" w:rsidRDefault="002535D7">
                        <w:r w:rsidRPr="00B017A4">
                          <w:t>Total</w:t>
                        </w:r>
                      </w:p>
                    </w:tc>
                    <w:tc>
                      <w:tcPr>
                        <w:tcW w:w="1531" w:type="dxa"/>
                        <w:tcMar>
                          <w:top w:w="15" w:type="dxa"/>
                          <w:left w:w="15" w:type="dxa"/>
                          <w:bottom w:w="15" w:type="dxa"/>
                          <w:right w:w="15" w:type="dxa"/>
                        </w:tcMar>
                        <w:vAlign w:val="center"/>
                      </w:tcPr>
                      <w:p w14:paraId="6EEE3FF5" w14:textId="77777777" w:rsidR="002535D7" w:rsidRPr="00B017A4" w:rsidRDefault="002535D7">
                        <w:r w:rsidRPr="00B017A4">
                          <w:t>18.0</w:t>
                        </w:r>
                      </w:p>
                    </w:tc>
                  </w:tr>
                </w:tbl>
                <w:p w14:paraId="58B8F96A" w14:textId="77777777" w:rsidR="00E83F46" w:rsidRPr="00B017A4" w:rsidRDefault="00E83F46"/>
              </w:tc>
            </w:tr>
          </w:tbl>
          <w:p w14:paraId="3B997171" w14:textId="77777777" w:rsidR="00E83F46" w:rsidRPr="00B017A4" w:rsidRDefault="00E83F46">
            <w:pPr>
              <w:jc w:val="center"/>
            </w:pPr>
          </w:p>
        </w:tc>
      </w:tr>
    </w:tbl>
    <w:p w14:paraId="4069E219" w14:textId="77777777" w:rsidR="002535D7" w:rsidRPr="00B017A4" w:rsidRDefault="002535D7" w:rsidP="002535D7">
      <w:pPr>
        <w:ind w:firstLine="720"/>
      </w:pPr>
      <w:r w:rsidRPr="00B017A4">
        <w:t>*Add research and dissertation hours to add up to 18.0</w:t>
      </w:r>
    </w:p>
    <w:p w14:paraId="3913C1D5" w14:textId="77777777" w:rsidR="00E83F46" w:rsidRPr="00B017A4" w:rsidRDefault="00E83F46" w:rsidP="002535D7">
      <w:pPr>
        <w:spacing w:before="100" w:after="100"/>
        <w:rPr>
          <w:b/>
        </w:rPr>
      </w:pPr>
    </w:p>
    <w:p w14:paraId="45FFDFAC" w14:textId="77777777" w:rsidR="00E83F46" w:rsidRPr="00295715" w:rsidRDefault="00E83F46" w:rsidP="00295715">
      <w:pPr>
        <w:jc w:val="center"/>
        <w:rPr>
          <w:b/>
          <w:i/>
        </w:rPr>
      </w:pPr>
      <w:r w:rsidRPr="00295715">
        <w:rPr>
          <w:b/>
          <w:i/>
        </w:rPr>
        <w:t>BA-PhD</w:t>
      </w:r>
      <w:r w:rsidR="00D51B37" w:rsidRPr="00295715">
        <w:rPr>
          <w:b/>
          <w:i/>
        </w:rPr>
        <w:t xml:space="preserve"> “Accelerated PhD”</w:t>
      </w:r>
      <w:r w:rsidRPr="00295715">
        <w:rPr>
          <w:b/>
          <w:i/>
        </w:rPr>
        <w:t xml:space="preserve"> Coursework Plan of Study (Sample)</w:t>
      </w:r>
    </w:p>
    <w:p w14:paraId="0434946B" w14:textId="77777777" w:rsidR="00E83F46" w:rsidRPr="00B017A4" w:rsidRDefault="00E83F46">
      <w:pPr>
        <w:spacing w:before="100" w:after="100"/>
        <w:ind w:left="720"/>
        <w:rPr>
          <w:b/>
        </w:rPr>
      </w:pPr>
    </w:p>
    <w:tbl>
      <w:tblPr>
        <w:tblW w:w="10341"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4497"/>
        <w:gridCol w:w="4761"/>
      </w:tblGrid>
      <w:tr w:rsidR="007C4DAD" w:rsidRPr="00B017A4" w14:paraId="71E25FC5"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702E728F" w14:textId="77777777" w:rsidR="00E83F46" w:rsidRPr="00B017A4" w:rsidRDefault="00E83F46" w:rsidP="00A55A76">
            <w:pPr>
              <w:spacing w:before="100" w:after="100"/>
              <w:rPr>
                <w:rFonts w:eastAsia="Cambria"/>
                <w:b/>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40EDBFCD" w14:textId="77777777" w:rsidR="00E83F46" w:rsidRPr="00B017A4" w:rsidRDefault="00E83F46" w:rsidP="00A55A76">
            <w:pPr>
              <w:spacing w:before="100" w:after="100"/>
              <w:jc w:val="center"/>
              <w:rPr>
                <w:rFonts w:eastAsia="Cambria"/>
                <w:b/>
              </w:rPr>
            </w:pPr>
            <w:r w:rsidRPr="00B017A4">
              <w:rPr>
                <w:rFonts w:eastAsia="Cambria"/>
                <w:b/>
              </w:rPr>
              <w:t>RS BA to PhD</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7BE3EC04" w14:textId="77777777" w:rsidR="00E83F46" w:rsidRPr="00B017A4" w:rsidRDefault="00E83F46" w:rsidP="00A55A76">
            <w:pPr>
              <w:spacing w:before="100" w:after="100"/>
              <w:jc w:val="center"/>
              <w:rPr>
                <w:rFonts w:eastAsia="Cambria"/>
                <w:b/>
              </w:rPr>
            </w:pPr>
            <w:r w:rsidRPr="00B017A4">
              <w:rPr>
                <w:rFonts w:eastAsia="Cambria"/>
                <w:b/>
              </w:rPr>
              <w:t>I&amp;H BA to PhD</w:t>
            </w:r>
          </w:p>
        </w:tc>
      </w:tr>
      <w:tr w:rsidR="007C4DAD" w:rsidRPr="00B017A4" w14:paraId="3BC45AD2"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1480EE66" w14:textId="77777777" w:rsidR="00E83F46" w:rsidRPr="00B017A4" w:rsidRDefault="00E83F46" w:rsidP="0098523F">
            <w:pPr>
              <w:spacing w:before="100" w:after="100"/>
              <w:ind w:left="0"/>
              <w:rPr>
                <w:rFonts w:eastAsia="Cambria"/>
                <w:b/>
              </w:rPr>
            </w:pPr>
            <w:r w:rsidRPr="00B017A4">
              <w:rPr>
                <w:rFonts w:eastAsia="Cambria"/>
                <w:b/>
              </w:rPr>
              <w:t xml:space="preserve">Year 1 </w:t>
            </w:r>
          </w:p>
          <w:p w14:paraId="75CA26E7" w14:textId="77777777" w:rsidR="00E83F46" w:rsidRPr="00B017A4" w:rsidRDefault="00E83F46" w:rsidP="0098523F">
            <w:pPr>
              <w:spacing w:before="100" w:after="100"/>
              <w:ind w:left="0"/>
              <w:rPr>
                <w:rFonts w:eastAsia="Cambria"/>
              </w:rPr>
            </w:pPr>
            <w:r w:rsidRPr="00B017A4">
              <w:rPr>
                <w:rFonts w:eastAsia="Cambria"/>
              </w:rPr>
              <w:t>Fall</w:t>
            </w: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674371F6" w14:textId="14B04916" w:rsidR="00E83F46" w:rsidRPr="00B017A4" w:rsidRDefault="00E83F46" w:rsidP="00A55A76">
            <w:pPr>
              <w:spacing w:before="100" w:after="100"/>
              <w:rPr>
                <w:rFonts w:eastAsia="Cambria"/>
              </w:rPr>
            </w:pPr>
            <w:r w:rsidRPr="00B017A4">
              <w:rPr>
                <w:rFonts w:eastAsia="Cambria"/>
              </w:rPr>
              <w:t>COMM 8200</w:t>
            </w:r>
            <w:r w:rsidR="009A40FA" w:rsidRPr="00B017A4">
              <w:rPr>
                <w:rFonts w:eastAsia="Cambria"/>
              </w:rPr>
              <w:t xml:space="preserve"> or 8300</w:t>
            </w:r>
            <w:r w:rsidR="00AA40E0" w:rsidRPr="00B017A4">
              <w:rPr>
                <w:rFonts w:eastAsia="Cambria"/>
              </w:rPr>
              <w:t xml:space="preserve"> </w:t>
            </w:r>
            <w:r w:rsidRPr="00B017A4">
              <w:rPr>
                <w:rFonts w:eastAsia="Cambria"/>
              </w:rPr>
              <w:t xml:space="preserve">         </w:t>
            </w:r>
            <w:r w:rsidR="00AA40E0" w:rsidRPr="00B017A4">
              <w:rPr>
                <w:rFonts w:eastAsia="Cambria"/>
              </w:rPr>
              <w:t xml:space="preserve">   </w:t>
            </w:r>
            <w:r w:rsidRPr="00B017A4">
              <w:rPr>
                <w:rFonts w:eastAsia="Cambria"/>
              </w:rPr>
              <w:t>(3 hrs)</w:t>
            </w:r>
          </w:p>
          <w:p w14:paraId="2177E8EC" w14:textId="69219136" w:rsidR="00E83F46" w:rsidRPr="00B017A4" w:rsidRDefault="007C4DAD" w:rsidP="00A55A76">
            <w:pPr>
              <w:spacing w:before="100" w:after="100"/>
              <w:rPr>
                <w:rFonts w:eastAsia="Cambria"/>
              </w:rPr>
            </w:pPr>
            <w:r w:rsidRPr="00B017A4">
              <w:rPr>
                <w:rFonts w:eastAsia="Cambria"/>
              </w:rPr>
              <w:t xml:space="preserve">COMM </w:t>
            </w:r>
            <w:r w:rsidR="004D2BBD">
              <w:rPr>
                <w:rFonts w:eastAsia="Cambria"/>
              </w:rPr>
              <w:t>6010</w:t>
            </w:r>
            <w:r w:rsidR="00E83F46" w:rsidRPr="00B017A4">
              <w:rPr>
                <w:rFonts w:eastAsia="Cambria"/>
              </w:rPr>
              <w:t xml:space="preserve">    </w:t>
            </w:r>
            <w:r w:rsidRPr="00B017A4">
              <w:rPr>
                <w:rFonts w:eastAsia="Cambria"/>
              </w:rPr>
              <w:t xml:space="preserve">                          </w:t>
            </w:r>
            <w:r w:rsidR="00E83F46" w:rsidRPr="00B017A4">
              <w:rPr>
                <w:rFonts w:eastAsia="Cambria"/>
              </w:rPr>
              <w:t xml:space="preserve">(3 </w:t>
            </w:r>
            <w:r w:rsidR="009942F7" w:rsidRPr="00B017A4">
              <w:rPr>
                <w:rFonts w:eastAsia="Cambria"/>
              </w:rPr>
              <w:t>hrs</w:t>
            </w:r>
            <w:r w:rsidR="00E83F46" w:rsidRPr="00B017A4">
              <w:rPr>
                <w:rFonts w:eastAsia="Cambria"/>
              </w:rPr>
              <w:t>)</w:t>
            </w:r>
          </w:p>
          <w:p w14:paraId="102F778F" w14:textId="441261FD" w:rsidR="00E83F46" w:rsidRPr="00B017A4" w:rsidRDefault="000D78A0" w:rsidP="00A55A76">
            <w:pPr>
              <w:spacing w:before="100" w:after="100"/>
              <w:rPr>
                <w:rFonts w:eastAsia="Cambria"/>
              </w:rPr>
            </w:pPr>
            <w:r>
              <w:rPr>
                <w:rFonts w:eastAsia="Cambria"/>
              </w:rPr>
              <w:t xml:space="preserve">GSRC 7001  </w:t>
            </w:r>
            <w:r w:rsidR="007C4DAD" w:rsidRPr="00B017A4">
              <w:rPr>
                <w:rFonts w:eastAsia="Cambria"/>
              </w:rPr>
              <w:t xml:space="preserve"> </w:t>
            </w:r>
            <w:r w:rsidR="00E83F46" w:rsidRPr="00B017A4">
              <w:rPr>
                <w:rFonts w:eastAsia="Cambria"/>
              </w:rPr>
              <w:t xml:space="preserve">     </w:t>
            </w:r>
            <w:r w:rsidR="007C4DAD" w:rsidRPr="00B017A4">
              <w:rPr>
                <w:rFonts w:eastAsia="Cambria"/>
              </w:rPr>
              <w:t xml:space="preserve">                      </w:t>
            </w:r>
            <w:r w:rsidR="000C774F">
              <w:rPr>
                <w:rFonts w:eastAsia="Cambria"/>
              </w:rPr>
              <w:t xml:space="preserve">  </w:t>
            </w:r>
            <w:r w:rsidR="007C4DAD" w:rsidRPr="00B017A4">
              <w:rPr>
                <w:rFonts w:eastAsia="Cambria"/>
              </w:rPr>
              <w:t xml:space="preserve">   </w:t>
            </w:r>
            <w:r w:rsidR="00E83F46" w:rsidRPr="00B017A4">
              <w:rPr>
                <w:rFonts w:eastAsia="Cambria"/>
              </w:rPr>
              <w:t xml:space="preserve">(1 </w:t>
            </w:r>
            <w:r w:rsidR="009942F7" w:rsidRPr="00B017A4">
              <w:rPr>
                <w:rFonts w:eastAsia="Cambria"/>
              </w:rPr>
              <w:t>hr</w:t>
            </w:r>
            <w:r w:rsidR="00E83F46" w:rsidRPr="00B017A4">
              <w:rPr>
                <w:rFonts w:eastAsia="Cambria"/>
              </w:rPr>
              <w:t>)</w:t>
            </w:r>
          </w:p>
          <w:p w14:paraId="080A69EA" w14:textId="0A301601" w:rsidR="00E83F46" w:rsidRPr="00B017A4" w:rsidRDefault="00E83F46" w:rsidP="00A55A76">
            <w:pPr>
              <w:spacing w:before="100" w:after="100"/>
              <w:rPr>
                <w:rFonts w:eastAsia="Cambria"/>
              </w:rPr>
            </w:pPr>
            <w:r w:rsidRPr="00B017A4">
              <w:rPr>
                <w:rFonts w:eastAsia="Cambria"/>
              </w:rPr>
              <w:lastRenderedPageBreak/>
              <w:t>Electives</w:t>
            </w:r>
            <w:r w:rsidRPr="00B017A4">
              <w:rPr>
                <w:rFonts w:eastAsia="Cambria"/>
              </w:rPr>
              <w:tab/>
              <w:t xml:space="preserve"> </w:t>
            </w:r>
            <w:r w:rsidR="002535D7" w:rsidRPr="00B017A4">
              <w:rPr>
                <w:rFonts w:eastAsia="Cambria"/>
              </w:rPr>
              <w:t xml:space="preserve">  </w:t>
            </w:r>
            <w:r w:rsidR="000C774F">
              <w:rPr>
                <w:rFonts w:eastAsia="Cambria"/>
              </w:rPr>
              <w:t xml:space="preserve">    </w:t>
            </w:r>
            <w:r w:rsidR="002535D7" w:rsidRPr="00B017A4">
              <w:rPr>
                <w:rFonts w:eastAsia="Cambria"/>
              </w:rPr>
              <w:t xml:space="preserve">                            (6</w:t>
            </w:r>
            <w:r w:rsidRPr="00B017A4">
              <w:rPr>
                <w:rFonts w:eastAsia="Cambria"/>
              </w:rPr>
              <w:t xml:space="preserve"> </w:t>
            </w:r>
            <w:r w:rsidR="009942F7" w:rsidRPr="00B017A4">
              <w:rPr>
                <w:rFonts w:eastAsia="Cambria"/>
              </w:rPr>
              <w:t>hrs</w:t>
            </w:r>
            <w:r w:rsidRPr="00B017A4">
              <w:rPr>
                <w:rFonts w:eastAsia="Cambria"/>
              </w:rPr>
              <w:t>)</w:t>
            </w:r>
          </w:p>
          <w:p w14:paraId="128DFBFE" w14:textId="53CF9BF4" w:rsidR="00E83F46" w:rsidRPr="00B017A4" w:rsidRDefault="007C4DAD" w:rsidP="007C4DAD">
            <w:pPr>
              <w:spacing w:before="100" w:after="100"/>
              <w:rPr>
                <w:rFonts w:eastAsia="Cambria"/>
              </w:rPr>
            </w:pPr>
            <w:r w:rsidRPr="00B017A4">
              <w:rPr>
                <w:rFonts w:eastAsia="Cambria"/>
              </w:rPr>
              <w:t xml:space="preserve">COMM 8000 </w:t>
            </w:r>
            <w:r w:rsidR="000C774F">
              <w:rPr>
                <w:rFonts w:eastAsia="Cambria"/>
              </w:rPr>
              <w:t xml:space="preserve">    </w:t>
            </w:r>
            <w:r w:rsidRPr="00B017A4">
              <w:rPr>
                <w:rFonts w:eastAsia="Cambria"/>
              </w:rPr>
              <w:t xml:space="preserve">             </w:t>
            </w:r>
            <w:r w:rsidR="00E83F46" w:rsidRPr="00B017A4">
              <w:rPr>
                <w:rFonts w:eastAsia="Cambria"/>
              </w:rPr>
              <w:tab/>
              <w:t xml:space="preserve">    </w:t>
            </w:r>
            <w:r w:rsidR="000C774F">
              <w:rPr>
                <w:rFonts w:eastAsia="Cambria"/>
              </w:rPr>
              <w:t xml:space="preserve">      </w:t>
            </w:r>
            <w:r w:rsidR="00E83F46" w:rsidRPr="00B017A4">
              <w:rPr>
                <w:rFonts w:eastAsia="Cambria"/>
              </w:rPr>
              <w:t xml:space="preserve">  (1 </w:t>
            </w:r>
            <w:r w:rsidR="009942F7" w:rsidRPr="00B017A4">
              <w:rPr>
                <w:rFonts w:eastAsia="Cambria"/>
              </w:rPr>
              <w:t>hr</w:t>
            </w:r>
            <w:r w:rsidR="00E83F46" w:rsidRPr="00B017A4">
              <w:rPr>
                <w:rFonts w:eastAsia="Cambria"/>
              </w:rPr>
              <w:t>)</w:t>
            </w:r>
          </w:p>
          <w:p w14:paraId="6C090BC6" w14:textId="512984FC" w:rsidR="00856A3D" w:rsidRPr="00B017A4" w:rsidRDefault="00856A3D" w:rsidP="007C4DAD">
            <w:pPr>
              <w:spacing w:before="100" w:after="100"/>
              <w:rPr>
                <w:rFonts w:eastAsia="Cambria"/>
              </w:rPr>
            </w:pPr>
            <w:r w:rsidRPr="00B017A4">
              <w:rPr>
                <w:rFonts w:eastAsia="Cambria"/>
              </w:rPr>
              <w:t>COMM 9000                          (3+ hrs)</w:t>
            </w:r>
          </w:p>
          <w:p w14:paraId="3215963A" w14:textId="77777777" w:rsidR="00856A3D" w:rsidRPr="00B017A4" w:rsidRDefault="00856A3D" w:rsidP="007C4DAD">
            <w:pPr>
              <w:spacing w:before="100" w:after="100"/>
              <w:rPr>
                <w:rFonts w:eastAsia="Cambria"/>
              </w:rPr>
            </w:pPr>
            <w:r w:rsidRPr="00B017A4">
              <w:rPr>
                <w:rFonts w:eastAsia="Cambria"/>
              </w:rPr>
              <w:t xml:space="preserve">Total                                               18.0 </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01310D1C" w14:textId="407AC279" w:rsidR="00E83F46" w:rsidRPr="00B017A4" w:rsidRDefault="00AA40E0" w:rsidP="00A55A76">
            <w:pPr>
              <w:spacing w:before="100" w:after="100"/>
              <w:rPr>
                <w:rFonts w:eastAsia="Cambria"/>
              </w:rPr>
            </w:pPr>
            <w:r w:rsidRPr="00B017A4">
              <w:rPr>
                <w:rFonts w:eastAsia="Cambria"/>
              </w:rPr>
              <w:lastRenderedPageBreak/>
              <w:t>COMM 8500</w:t>
            </w:r>
            <w:r w:rsidR="0098523F">
              <w:rPr>
                <w:rFonts w:eastAsia="Cambria"/>
              </w:rPr>
              <w:t xml:space="preserve"> </w:t>
            </w:r>
            <w:r w:rsidRPr="00B017A4">
              <w:rPr>
                <w:rFonts w:eastAsia="Cambria"/>
              </w:rPr>
              <w:t>or 8700</w:t>
            </w:r>
            <w:r w:rsidR="00E83F46" w:rsidRPr="00B017A4">
              <w:rPr>
                <w:rFonts w:eastAsia="Cambria"/>
              </w:rPr>
              <w:t xml:space="preserve">          </w:t>
            </w:r>
            <w:r w:rsidRPr="00B017A4">
              <w:rPr>
                <w:rFonts w:eastAsia="Cambria"/>
              </w:rPr>
              <w:t xml:space="preserve">   </w:t>
            </w:r>
            <w:r w:rsidR="0098523F">
              <w:rPr>
                <w:rFonts w:eastAsia="Cambria"/>
              </w:rPr>
              <w:t xml:space="preserve">  </w:t>
            </w:r>
            <w:r w:rsidRPr="00B017A4">
              <w:rPr>
                <w:rFonts w:eastAsia="Cambria"/>
              </w:rPr>
              <w:t xml:space="preserve">   (3 </w:t>
            </w:r>
            <w:r w:rsidR="009942F7" w:rsidRPr="00B017A4">
              <w:rPr>
                <w:rFonts w:eastAsia="Cambria"/>
              </w:rPr>
              <w:t>hrs</w:t>
            </w:r>
            <w:r w:rsidRPr="00B017A4">
              <w:rPr>
                <w:rFonts w:eastAsia="Cambria"/>
              </w:rPr>
              <w:t>)</w:t>
            </w:r>
            <w:r w:rsidR="00E83F46" w:rsidRPr="00B017A4">
              <w:rPr>
                <w:rFonts w:eastAsia="Cambria"/>
              </w:rPr>
              <w:t xml:space="preserve">                 </w:t>
            </w:r>
            <w:r w:rsidRPr="00B017A4">
              <w:rPr>
                <w:rFonts w:eastAsia="Cambria"/>
              </w:rPr>
              <w:t xml:space="preserve">       </w:t>
            </w:r>
          </w:p>
          <w:p w14:paraId="51D09D13" w14:textId="38C2A5B0" w:rsidR="00E83F46" w:rsidRPr="00B017A4" w:rsidRDefault="007C4DAD" w:rsidP="00A55A76">
            <w:pPr>
              <w:spacing w:before="100" w:after="100"/>
              <w:rPr>
                <w:rFonts w:eastAsia="Cambria"/>
              </w:rPr>
            </w:pPr>
            <w:r w:rsidRPr="00B017A4">
              <w:rPr>
                <w:rFonts w:eastAsia="Cambria"/>
              </w:rPr>
              <w:t xml:space="preserve">COMM </w:t>
            </w:r>
            <w:r w:rsidR="004D2BBD">
              <w:rPr>
                <w:rFonts w:eastAsia="Cambria"/>
              </w:rPr>
              <w:t>6011</w:t>
            </w:r>
            <w:r w:rsidRPr="00B017A4">
              <w:rPr>
                <w:rFonts w:eastAsia="Cambria"/>
              </w:rPr>
              <w:t xml:space="preserve"> </w:t>
            </w:r>
            <w:r w:rsidR="00E83F46" w:rsidRPr="00B017A4">
              <w:rPr>
                <w:rFonts w:eastAsia="Cambria"/>
              </w:rPr>
              <w:tab/>
              <w:t xml:space="preserve">      </w:t>
            </w:r>
            <w:r w:rsidRPr="00B017A4">
              <w:rPr>
                <w:rFonts w:eastAsia="Cambria"/>
              </w:rPr>
              <w:t xml:space="preserve">                     </w:t>
            </w:r>
            <w:r w:rsidR="00E83F46" w:rsidRPr="00B017A4">
              <w:rPr>
                <w:rFonts w:eastAsia="Cambria"/>
              </w:rPr>
              <w:t xml:space="preserve">(3 </w:t>
            </w:r>
            <w:r w:rsidR="009942F7" w:rsidRPr="00B017A4">
              <w:rPr>
                <w:rFonts w:eastAsia="Cambria"/>
              </w:rPr>
              <w:t>hrs</w:t>
            </w:r>
            <w:r w:rsidR="00E83F46" w:rsidRPr="00B017A4">
              <w:rPr>
                <w:rFonts w:eastAsia="Cambria"/>
              </w:rPr>
              <w:t>)</w:t>
            </w:r>
          </w:p>
          <w:p w14:paraId="4B26BAB1" w14:textId="6960AD98" w:rsidR="00E83F46" w:rsidRPr="00B017A4" w:rsidRDefault="000D78A0" w:rsidP="00A55A76">
            <w:pPr>
              <w:spacing w:before="100" w:after="100"/>
              <w:rPr>
                <w:rFonts w:eastAsia="Cambria"/>
              </w:rPr>
            </w:pPr>
            <w:r>
              <w:rPr>
                <w:rFonts w:eastAsia="Cambria"/>
              </w:rPr>
              <w:t>GSRC 7001</w:t>
            </w:r>
            <w:r w:rsidR="007C4DAD" w:rsidRPr="00B017A4">
              <w:rPr>
                <w:rFonts w:eastAsia="Cambria"/>
              </w:rPr>
              <w:tab/>
              <w:t xml:space="preserve">                        </w:t>
            </w:r>
            <w:r w:rsidR="00E83F46" w:rsidRPr="00B017A4">
              <w:rPr>
                <w:rFonts w:eastAsia="Cambria"/>
              </w:rPr>
              <w:t xml:space="preserve">     </w:t>
            </w:r>
            <w:r w:rsidR="00AA40E0" w:rsidRPr="00B017A4">
              <w:rPr>
                <w:rFonts w:eastAsia="Cambria"/>
              </w:rPr>
              <w:t xml:space="preserve">(1 </w:t>
            </w:r>
            <w:r w:rsidR="009942F7" w:rsidRPr="00B017A4">
              <w:rPr>
                <w:rFonts w:eastAsia="Cambria"/>
              </w:rPr>
              <w:t>hr</w:t>
            </w:r>
            <w:r w:rsidR="00AA40E0" w:rsidRPr="00B017A4">
              <w:rPr>
                <w:rFonts w:eastAsia="Cambria"/>
              </w:rPr>
              <w:t xml:space="preserve">)                     </w:t>
            </w:r>
          </w:p>
          <w:p w14:paraId="27D506F9" w14:textId="18BD6D0C" w:rsidR="00E83F46" w:rsidRPr="00B017A4" w:rsidRDefault="00E83F46" w:rsidP="00A55A76">
            <w:pPr>
              <w:spacing w:before="100" w:after="100"/>
              <w:rPr>
                <w:rFonts w:eastAsia="Cambria"/>
              </w:rPr>
            </w:pPr>
            <w:r w:rsidRPr="00B017A4">
              <w:rPr>
                <w:rFonts w:eastAsia="Cambria"/>
              </w:rPr>
              <w:lastRenderedPageBreak/>
              <w:t>Electives</w:t>
            </w:r>
            <w:r w:rsidRPr="00B017A4">
              <w:rPr>
                <w:rFonts w:eastAsia="Cambria"/>
              </w:rPr>
              <w:tab/>
              <w:t xml:space="preserve">                              </w:t>
            </w:r>
            <w:r w:rsidR="0098523F">
              <w:rPr>
                <w:rFonts w:eastAsia="Cambria"/>
              </w:rPr>
              <w:t xml:space="preserve">        </w:t>
            </w:r>
            <w:r w:rsidRPr="00B017A4">
              <w:rPr>
                <w:rFonts w:eastAsia="Cambria"/>
              </w:rPr>
              <w:t xml:space="preserve"> (3 </w:t>
            </w:r>
            <w:r w:rsidR="009942F7" w:rsidRPr="00B017A4">
              <w:rPr>
                <w:rFonts w:eastAsia="Cambria"/>
              </w:rPr>
              <w:t>hrs</w:t>
            </w:r>
            <w:r w:rsidRPr="00B017A4">
              <w:rPr>
                <w:rFonts w:eastAsia="Cambria"/>
              </w:rPr>
              <w:t>)</w:t>
            </w:r>
          </w:p>
          <w:p w14:paraId="32793CCC" w14:textId="7CAB1EF7" w:rsidR="00856A3D" w:rsidRPr="00B017A4" w:rsidRDefault="00E83F46" w:rsidP="00AA40E0">
            <w:pPr>
              <w:spacing w:before="100" w:after="100"/>
              <w:rPr>
                <w:rFonts w:eastAsia="Cambria"/>
              </w:rPr>
            </w:pPr>
            <w:r w:rsidRPr="00B017A4">
              <w:rPr>
                <w:rFonts w:eastAsia="Cambria"/>
              </w:rPr>
              <w:t>COMM 8000</w:t>
            </w:r>
            <w:r w:rsidR="007C4DAD" w:rsidRPr="00B017A4">
              <w:rPr>
                <w:rFonts w:eastAsia="Cambria"/>
              </w:rPr>
              <w:t xml:space="preserve">              </w:t>
            </w:r>
            <w:r w:rsidRPr="00B017A4">
              <w:rPr>
                <w:rFonts w:eastAsia="Cambria"/>
              </w:rPr>
              <w:tab/>
            </w:r>
            <w:r w:rsidR="00AA40E0" w:rsidRPr="00B017A4">
              <w:rPr>
                <w:rFonts w:eastAsia="Cambria"/>
              </w:rPr>
              <w:t xml:space="preserve">    </w:t>
            </w:r>
            <w:r w:rsidR="0098523F">
              <w:rPr>
                <w:rFonts w:eastAsia="Cambria"/>
              </w:rPr>
              <w:t xml:space="preserve">         </w:t>
            </w:r>
            <w:r w:rsidR="00AA40E0" w:rsidRPr="00B017A4">
              <w:rPr>
                <w:rFonts w:eastAsia="Cambria"/>
              </w:rPr>
              <w:t xml:space="preserve">   (1 </w:t>
            </w:r>
            <w:r w:rsidR="009942F7" w:rsidRPr="00B017A4">
              <w:rPr>
                <w:rFonts w:eastAsia="Cambria"/>
              </w:rPr>
              <w:t>hr</w:t>
            </w:r>
            <w:r w:rsidR="00AA40E0" w:rsidRPr="00B017A4">
              <w:rPr>
                <w:rFonts w:eastAsia="Cambria"/>
              </w:rPr>
              <w:t xml:space="preserve">) </w:t>
            </w:r>
          </w:p>
          <w:p w14:paraId="701E3CBE" w14:textId="4BCFE630" w:rsidR="00856A3D" w:rsidRPr="00B017A4" w:rsidRDefault="00856A3D" w:rsidP="00856A3D">
            <w:pPr>
              <w:spacing w:before="100" w:after="100"/>
              <w:rPr>
                <w:rFonts w:eastAsia="Cambria"/>
              </w:rPr>
            </w:pPr>
            <w:r w:rsidRPr="00B017A4">
              <w:rPr>
                <w:rFonts w:eastAsia="Cambria"/>
              </w:rPr>
              <w:t>COMM 9000                               (3+ hrs)</w:t>
            </w:r>
          </w:p>
          <w:p w14:paraId="530D2EAC" w14:textId="7D9795F8" w:rsidR="00E83F46" w:rsidRPr="00B017A4" w:rsidRDefault="00856A3D" w:rsidP="00856A3D">
            <w:pPr>
              <w:spacing w:before="100" w:after="100"/>
              <w:rPr>
                <w:rFonts w:eastAsia="Cambria"/>
              </w:rPr>
            </w:pPr>
            <w:r w:rsidRPr="00B017A4">
              <w:rPr>
                <w:rFonts w:eastAsia="Cambria"/>
              </w:rPr>
              <w:t xml:space="preserve">Total                                              </w:t>
            </w:r>
            <w:r w:rsidR="0098523F">
              <w:rPr>
                <w:rFonts w:eastAsia="Cambria"/>
              </w:rPr>
              <w:t xml:space="preserve">     </w:t>
            </w:r>
            <w:r w:rsidRPr="00B017A4">
              <w:rPr>
                <w:rFonts w:eastAsia="Cambria"/>
              </w:rPr>
              <w:t xml:space="preserve"> 18.0 </w:t>
            </w:r>
            <w:r w:rsidR="00AA40E0" w:rsidRPr="00B017A4">
              <w:rPr>
                <w:rFonts w:eastAsia="Cambria"/>
              </w:rPr>
              <w:t xml:space="preserve">                 </w:t>
            </w:r>
          </w:p>
        </w:tc>
      </w:tr>
      <w:tr w:rsidR="007C4DAD" w:rsidRPr="00B017A4" w14:paraId="6DCB1DE3"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14:paraId="76DCF810" w14:textId="77777777" w:rsidR="00E83F46" w:rsidRPr="00B017A4" w:rsidRDefault="00E83F46" w:rsidP="0098523F">
            <w:pPr>
              <w:spacing w:before="100" w:after="100"/>
              <w:ind w:left="0"/>
              <w:rPr>
                <w:rFonts w:eastAsia="Cambria"/>
              </w:rPr>
            </w:pPr>
            <w:r w:rsidRPr="00B017A4">
              <w:rPr>
                <w:rFonts w:eastAsia="Cambria"/>
              </w:rPr>
              <w:lastRenderedPageBreak/>
              <w:t>Spring</w:t>
            </w: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16256C7C" w14:textId="53D4696D" w:rsidR="002535D7" w:rsidRPr="00B017A4" w:rsidRDefault="002535D7" w:rsidP="00A55A76">
            <w:pPr>
              <w:spacing w:before="100" w:after="100"/>
              <w:rPr>
                <w:rFonts w:eastAsia="Cambria"/>
              </w:rPr>
            </w:pPr>
            <w:r w:rsidRPr="00B017A4">
              <w:rPr>
                <w:rFonts w:eastAsia="Cambria"/>
              </w:rPr>
              <w:t>COMM 8200 or 8300               (3 hrs)</w:t>
            </w:r>
          </w:p>
          <w:p w14:paraId="34BF8F77" w14:textId="7F951384" w:rsidR="00E83F46" w:rsidRPr="00B017A4" w:rsidRDefault="00E83F46" w:rsidP="00A55A76">
            <w:pPr>
              <w:spacing w:before="100" w:after="100"/>
              <w:rPr>
                <w:rFonts w:eastAsia="Cambria"/>
              </w:rPr>
            </w:pPr>
            <w:r w:rsidRPr="00B017A4">
              <w:rPr>
                <w:rFonts w:eastAsia="Cambria"/>
              </w:rPr>
              <w:t>COMM 8050</w:t>
            </w:r>
            <w:r w:rsidRPr="00B017A4">
              <w:rPr>
                <w:rFonts w:eastAsia="Cambria"/>
              </w:rPr>
              <w:tab/>
              <w:t xml:space="preserve">                        (1 </w:t>
            </w:r>
            <w:r w:rsidR="009942F7" w:rsidRPr="00B017A4">
              <w:rPr>
                <w:rFonts w:eastAsia="Cambria"/>
              </w:rPr>
              <w:t>hrs</w:t>
            </w:r>
            <w:r w:rsidRPr="00B017A4">
              <w:rPr>
                <w:rFonts w:eastAsia="Cambria"/>
              </w:rPr>
              <w:t>)</w:t>
            </w:r>
          </w:p>
          <w:p w14:paraId="33EF8779" w14:textId="273558A1"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1F5664">
              <w:rPr>
                <w:rFonts w:eastAsia="Cambria"/>
              </w:rPr>
              <w:t xml:space="preserve">      </w:t>
            </w:r>
            <w:r w:rsidRPr="00B017A4">
              <w:rPr>
                <w:rFonts w:eastAsia="Cambria"/>
              </w:rPr>
              <w:t xml:space="preserve">   (6 </w:t>
            </w:r>
            <w:r w:rsidR="009942F7" w:rsidRPr="00B017A4">
              <w:rPr>
                <w:rFonts w:eastAsia="Cambria"/>
              </w:rPr>
              <w:t>hrs</w:t>
            </w:r>
            <w:r w:rsidRPr="00B017A4">
              <w:rPr>
                <w:rFonts w:eastAsia="Cambria"/>
              </w:rPr>
              <w:t>)</w:t>
            </w:r>
          </w:p>
          <w:p w14:paraId="072CEC20" w14:textId="7CD6CE44" w:rsidR="00E83F46" w:rsidRPr="00B017A4" w:rsidRDefault="007C4DA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E83F46" w:rsidRPr="00B017A4">
              <w:rPr>
                <w:rFonts w:eastAsia="Cambria"/>
              </w:rPr>
              <w:tab/>
              <w:t xml:space="preserve">      </w:t>
            </w:r>
            <w:r w:rsidRPr="00B017A4">
              <w:rPr>
                <w:rFonts w:eastAsia="Cambria"/>
              </w:rPr>
              <w:t xml:space="preserve">          </w:t>
            </w:r>
            <w:r w:rsidR="001F5664">
              <w:rPr>
                <w:rFonts w:eastAsia="Cambria"/>
              </w:rPr>
              <w:t xml:space="preserve"> </w:t>
            </w:r>
            <w:r w:rsidRPr="00B017A4">
              <w:rPr>
                <w:rFonts w:eastAsia="Cambria"/>
              </w:rPr>
              <w:t xml:space="preserve">         </w:t>
            </w:r>
            <w:r w:rsidR="00E83F46" w:rsidRPr="00B017A4">
              <w:rPr>
                <w:rFonts w:eastAsia="Cambria"/>
              </w:rPr>
              <w:t xml:space="preserve">(3 </w:t>
            </w:r>
            <w:r w:rsidR="009942F7" w:rsidRPr="00B017A4">
              <w:rPr>
                <w:rFonts w:eastAsia="Cambria"/>
              </w:rPr>
              <w:t>hr</w:t>
            </w:r>
            <w:r w:rsidR="00E83F46" w:rsidRPr="00B017A4">
              <w:rPr>
                <w:rFonts w:eastAsia="Cambria"/>
              </w:rPr>
              <w:t>)</w:t>
            </w:r>
          </w:p>
          <w:p w14:paraId="616B3FD2" w14:textId="0B203344" w:rsidR="00E83F46" w:rsidRPr="00B017A4" w:rsidRDefault="007C4DAD" w:rsidP="007C4DAD">
            <w:pPr>
              <w:spacing w:before="100" w:after="100"/>
              <w:rPr>
                <w:rFonts w:eastAsia="Cambria"/>
              </w:rPr>
            </w:pPr>
            <w:r w:rsidRPr="00B017A4">
              <w:rPr>
                <w:rFonts w:eastAsia="Cambria"/>
              </w:rPr>
              <w:t xml:space="preserve">COMM 8000             </w:t>
            </w:r>
            <w:r w:rsidRPr="00B017A4">
              <w:rPr>
                <w:rFonts w:eastAsia="Cambria"/>
              </w:rPr>
              <w:tab/>
              <w:t xml:space="preserve">     </w:t>
            </w:r>
            <w:r w:rsidR="001F5664">
              <w:rPr>
                <w:rFonts w:eastAsia="Cambria"/>
              </w:rPr>
              <w:t xml:space="preserve">        </w:t>
            </w:r>
            <w:r w:rsidRPr="00B017A4">
              <w:rPr>
                <w:rFonts w:eastAsia="Cambria"/>
              </w:rPr>
              <w:t xml:space="preserve"> </w:t>
            </w:r>
            <w:r w:rsidR="00E83F46" w:rsidRPr="00B017A4">
              <w:rPr>
                <w:rFonts w:eastAsia="Cambria"/>
              </w:rPr>
              <w:t>(1 hr)</w:t>
            </w:r>
          </w:p>
          <w:p w14:paraId="6A7C3DF8" w14:textId="1296F6C8" w:rsidR="00856A3D" w:rsidRPr="00B017A4" w:rsidRDefault="00856A3D" w:rsidP="00856A3D">
            <w:pPr>
              <w:spacing w:before="100" w:after="100"/>
              <w:rPr>
                <w:rFonts w:eastAsia="Cambria"/>
              </w:rPr>
            </w:pPr>
            <w:r w:rsidRPr="00B017A4">
              <w:rPr>
                <w:rFonts w:eastAsia="Cambria"/>
              </w:rPr>
              <w:t>COMM 9000                            (3+ hrs)</w:t>
            </w:r>
          </w:p>
          <w:p w14:paraId="3B623566" w14:textId="44861C1D" w:rsidR="00856A3D" w:rsidRPr="00B017A4" w:rsidRDefault="00856A3D" w:rsidP="00856A3D">
            <w:pPr>
              <w:spacing w:before="100" w:after="100"/>
              <w:rPr>
                <w:rFonts w:eastAsia="Cambria"/>
              </w:rPr>
            </w:pPr>
            <w:r w:rsidRPr="00B017A4">
              <w:rPr>
                <w:rFonts w:eastAsia="Cambria"/>
              </w:rPr>
              <w:t xml:space="preserve">Total                                           </w:t>
            </w:r>
            <w:r w:rsidR="001F5664">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41A76FE2" w14:textId="0446AA83" w:rsidR="002535D7" w:rsidRPr="00B017A4" w:rsidRDefault="002535D7" w:rsidP="00A55A76">
            <w:pPr>
              <w:spacing w:before="100" w:after="100"/>
              <w:rPr>
                <w:rFonts w:eastAsia="Cambria"/>
              </w:rPr>
            </w:pPr>
            <w:r w:rsidRPr="00B017A4">
              <w:rPr>
                <w:rFonts w:eastAsia="Cambria"/>
              </w:rPr>
              <w:t xml:space="preserve">COMM 8500 or 8700                </w:t>
            </w:r>
            <w:r w:rsidR="001F5664">
              <w:rPr>
                <w:rFonts w:eastAsia="Cambria"/>
              </w:rPr>
              <w:t xml:space="preserve">    </w:t>
            </w:r>
            <w:r w:rsidRPr="00B017A4">
              <w:rPr>
                <w:rFonts w:eastAsia="Cambria"/>
              </w:rPr>
              <w:t>(3 hrs)</w:t>
            </w:r>
          </w:p>
          <w:p w14:paraId="4F7C052C" w14:textId="260807A2" w:rsidR="00E83F46" w:rsidRPr="00B017A4" w:rsidRDefault="00E83F46" w:rsidP="00A55A76">
            <w:pPr>
              <w:spacing w:before="100" w:after="100"/>
              <w:rPr>
                <w:rFonts w:eastAsia="Cambria"/>
              </w:rPr>
            </w:pPr>
            <w:r w:rsidRPr="00B017A4">
              <w:rPr>
                <w:rFonts w:eastAsia="Cambria"/>
              </w:rPr>
              <w:t>COMM 8050</w:t>
            </w:r>
            <w:r w:rsidRPr="00B017A4">
              <w:rPr>
                <w:rFonts w:eastAsia="Cambria"/>
              </w:rPr>
              <w:tab/>
              <w:t xml:space="preserve">                               (1 </w:t>
            </w:r>
            <w:r w:rsidR="009942F7" w:rsidRPr="00B017A4">
              <w:rPr>
                <w:rFonts w:eastAsia="Cambria"/>
              </w:rPr>
              <w:t>hr</w:t>
            </w:r>
            <w:r w:rsidRPr="00B017A4">
              <w:rPr>
                <w:rFonts w:eastAsia="Cambria"/>
              </w:rPr>
              <w:t>)</w:t>
            </w:r>
          </w:p>
          <w:p w14:paraId="63DF3B2E" w14:textId="31C354D1"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2535D7" w:rsidRPr="00B017A4">
              <w:rPr>
                <w:rFonts w:eastAsia="Cambria"/>
              </w:rPr>
              <w:t xml:space="preserve">                          </w:t>
            </w:r>
            <w:r w:rsidR="001F5664">
              <w:rPr>
                <w:rFonts w:eastAsia="Cambria"/>
              </w:rPr>
              <w:t xml:space="preserve">          </w:t>
            </w:r>
            <w:r w:rsidR="002535D7" w:rsidRPr="00B017A4">
              <w:rPr>
                <w:rFonts w:eastAsia="Cambria"/>
              </w:rPr>
              <w:t xml:space="preserve">    (6</w:t>
            </w:r>
            <w:r w:rsidRPr="00B017A4">
              <w:rPr>
                <w:rFonts w:eastAsia="Cambria"/>
              </w:rPr>
              <w:t xml:space="preserve"> </w:t>
            </w:r>
            <w:r w:rsidR="009942F7" w:rsidRPr="00B017A4">
              <w:rPr>
                <w:rFonts w:eastAsia="Cambria"/>
              </w:rPr>
              <w:t>hrs</w:t>
            </w:r>
            <w:r w:rsidRPr="00B017A4">
              <w:rPr>
                <w:rFonts w:eastAsia="Cambria"/>
              </w:rPr>
              <w:t>)</w:t>
            </w:r>
          </w:p>
          <w:p w14:paraId="05EE3785" w14:textId="4AC63B30" w:rsidR="00E83F46" w:rsidRPr="00B017A4" w:rsidRDefault="00E83F46" w:rsidP="00A55A76">
            <w:pPr>
              <w:spacing w:before="100" w:after="100"/>
              <w:rPr>
                <w:rFonts w:eastAsia="Cambria"/>
              </w:rPr>
            </w:pPr>
            <w:r w:rsidRPr="00B017A4">
              <w:rPr>
                <w:rFonts w:eastAsia="Cambria"/>
              </w:rPr>
              <w:t xml:space="preserve">COMM </w:t>
            </w:r>
            <w:r w:rsidR="004D2BBD">
              <w:rPr>
                <w:rFonts w:eastAsia="Cambria"/>
              </w:rPr>
              <w:t>6011</w:t>
            </w:r>
            <w:r w:rsidR="007C4DAD" w:rsidRPr="00B017A4">
              <w:rPr>
                <w:rFonts w:eastAsia="Cambria"/>
              </w:rPr>
              <w:t xml:space="preserve">                </w:t>
            </w:r>
            <w:r w:rsidRPr="00B017A4">
              <w:rPr>
                <w:rFonts w:eastAsia="Cambria"/>
              </w:rPr>
              <w:tab/>
              <w:t xml:space="preserve">    </w:t>
            </w:r>
            <w:r w:rsidR="001F5664">
              <w:rPr>
                <w:rFonts w:eastAsia="Cambria"/>
              </w:rPr>
              <w:t xml:space="preserve">          </w:t>
            </w:r>
            <w:r w:rsidRPr="00B017A4">
              <w:rPr>
                <w:rFonts w:eastAsia="Cambria"/>
              </w:rPr>
              <w:t xml:space="preserve">  (3 </w:t>
            </w:r>
            <w:r w:rsidR="009942F7" w:rsidRPr="00B017A4">
              <w:rPr>
                <w:rFonts w:eastAsia="Cambria"/>
              </w:rPr>
              <w:t>hrs</w:t>
            </w:r>
            <w:r w:rsidRPr="00B017A4">
              <w:rPr>
                <w:rFonts w:eastAsia="Cambria"/>
              </w:rPr>
              <w:t>)</w:t>
            </w:r>
          </w:p>
          <w:p w14:paraId="1ED49AB2" w14:textId="3B6563E4"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w:t>
            </w:r>
            <w:r w:rsidR="001F5664">
              <w:rPr>
                <w:rFonts w:eastAsia="Cambria"/>
              </w:rPr>
              <w:t xml:space="preserve"> </w:t>
            </w:r>
            <w:r w:rsidRPr="00B017A4">
              <w:rPr>
                <w:rFonts w:eastAsia="Cambria"/>
              </w:rPr>
              <w:t xml:space="preserve">    (1 </w:t>
            </w:r>
            <w:r w:rsidR="009942F7" w:rsidRPr="00B017A4">
              <w:rPr>
                <w:rFonts w:eastAsia="Cambria"/>
              </w:rPr>
              <w:t>hr</w:t>
            </w:r>
            <w:r w:rsidRPr="00B017A4">
              <w:rPr>
                <w:rFonts w:eastAsia="Cambria"/>
              </w:rPr>
              <w:t>)</w:t>
            </w:r>
          </w:p>
          <w:p w14:paraId="5D3F6D0A" w14:textId="4D8D976D" w:rsidR="00856A3D" w:rsidRPr="00B017A4" w:rsidRDefault="00856A3D" w:rsidP="00856A3D">
            <w:pPr>
              <w:spacing w:before="100" w:after="100"/>
              <w:rPr>
                <w:rFonts w:eastAsia="Cambria"/>
              </w:rPr>
            </w:pPr>
            <w:r w:rsidRPr="00B017A4">
              <w:rPr>
                <w:rFonts w:eastAsia="Cambria"/>
              </w:rPr>
              <w:t>COMM 9000                                (3+ hrs)</w:t>
            </w:r>
          </w:p>
          <w:p w14:paraId="6546F252" w14:textId="515061E4" w:rsidR="00856A3D" w:rsidRPr="00B017A4" w:rsidRDefault="00856A3D" w:rsidP="00856A3D">
            <w:pPr>
              <w:spacing w:before="100" w:after="100"/>
              <w:rPr>
                <w:rFonts w:eastAsia="Cambria"/>
              </w:rPr>
            </w:pPr>
            <w:r w:rsidRPr="00B017A4">
              <w:rPr>
                <w:rFonts w:eastAsia="Cambria"/>
              </w:rPr>
              <w:t xml:space="preserve">Total                                           </w:t>
            </w:r>
            <w:r w:rsidR="001F5664">
              <w:rPr>
                <w:rFonts w:eastAsia="Cambria"/>
              </w:rPr>
              <w:t xml:space="preserve">      </w:t>
            </w:r>
            <w:r w:rsidRPr="00B017A4">
              <w:rPr>
                <w:rFonts w:eastAsia="Cambria"/>
              </w:rPr>
              <w:t xml:space="preserve">    18.0</w:t>
            </w:r>
          </w:p>
        </w:tc>
      </w:tr>
      <w:tr w:rsidR="007C4DAD" w:rsidRPr="00B017A4" w14:paraId="7544E372"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24466F19" w14:textId="77777777" w:rsidR="00E83F46" w:rsidRPr="00B017A4" w:rsidRDefault="00E83F46" w:rsidP="0098523F">
            <w:pPr>
              <w:spacing w:before="100" w:after="100"/>
              <w:ind w:left="0"/>
              <w:rPr>
                <w:rFonts w:eastAsia="Cambria"/>
                <w:b/>
              </w:rPr>
            </w:pPr>
            <w:r w:rsidRPr="00B017A4">
              <w:rPr>
                <w:rFonts w:eastAsia="Cambria"/>
                <w:b/>
              </w:rPr>
              <w:t>Year 2</w:t>
            </w:r>
          </w:p>
          <w:p w14:paraId="3130239E" w14:textId="77777777" w:rsidR="00E83F46" w:rsidRPr="00B017A4" w:rsidRDefault="00E83F46" w:rsidP="0098523F">
            <w:pPr>
              <w:spacing w:before="100" w:after="100"/>
              <w:ind w:left="0"/>
              <w:rPr>
                <w:rFonts w:eastAsia="Cambria"/>
              </w:rPr>
            </w:pPr>
            <w:r w:rsidRPr="00B017A4">
              <w:rPr>
                <w:rFonts w:eastAsia="Cambria"/>
              </w:rPr>
              <w:t>Fall</w:t>
            </w: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1ED32F1B" w14:textId="409CF51D" w:rsidR="00E83F46" w:rsidRPr="00B017A4" w:rsidRDefault="004C611D" w:rsidP="00A55A76">
            <w:pPr>
              <w:spacing w:before="100" w:after="100"/>
              <w:rPr>
                <w:rFonts w:eastAsia="Cambria"/>
              </w:rPr>
            </w:pPr>
            <w:r w:rsidRPr="00B017A4">
              <w:rPr>
                <w:rFonts w:eastAsia="Cambria"/>
              </w:rPr>
              <w:t xml:space="preserve"> </w:t>
            </w:r>
            <w:r w:rsidR="00E83F46" w:rsidRPr="00B017A4">
              <w:rPr>
                <w:rFonts w:eastAsia="Cambria"/>
              </w:rPr>
              <w:t>COMM 7200 (exam prep)</w:t>
            </w:r>
            <w:r w:rsidR="001F5664">
              <w:rPr>
                <w:rFonts w:eastAsia="Cambria"/>
              </w:rPr>
              <w:t xml:space="preserve">       </w:t>
            </w:r>
            <w:r w:rsidR="00E83F46" w:rsidRPr="00B017A4">
              <w:rPr>
                <w:rFonts w:eastAsia="Cambria"/>
              </w:rPr>
              <w:t xml:space="preserve">(3 </w:t>
            </w:r>
            <w:r w:rsidR="009942F7" w:rsidRPr="00B017A4">
              <w:rPr>
                <w:rFonts w:eastAsia="Cambria"/>
              </w:rPr>
              <w:t>hrs</w:t>
            </w:r>
            <w:r w:rsidR="00E83F46" w:rsidRPr="00B017A4">
              <w:rPr>
                <w:rFonts w:eastAsia="Cambria"/>
              </w:rPr>
              <w:t>)</w:t>
            </w:r>
          </w:p>
          <w:p w14:paraId="26C2D5F5" w14:textId="25A81131"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305FA4">
              <w:rPr>
                <w:rFonts w:eastAsia="Cambria"/>
              </w:rPr>
              <w:t xml:space="preserve">      </w:t>
            </w:r>
            <w:r w:rsidRPr="00B017A4">
              <w:rPr>
                <w:rFonts w:eastAsia="Cambria"/>
              </w:rPr>
              <w:t xml:space="preserve"> (6 </w:t>
            </w:r>
            <w:r w:rsidR="009942F7" w:rsidRPr="00B017A4">
              <w:rPr>
                <w:rFonts w:eastAsia="Cambria"/>
              </w:rPr>
              <w:t>hrs</w:t>
            </w:r>
            <w:r w:rsidRPr="00B017A4">
              <w:rPr>
                <w:rFonts w:eastAsia="Cambria"/>
              </w:rPr>
              <w:t>)</w:t>
            </w:r>
          </w:p>
          <w:p w14:paraId="1B96E5DB" w14:textId="0ED6F461"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or 9000</w:t>
            </w:r>
            <w:r w:rsidR="00E83F46" w:rsidRPr="00B017A4">
              <w:rPr>
                <w:rFonts w:eastAsia="Cambria"/>
              </w:rPr>
              <w:t xml:space="preserve"> (3</w:t>
            </w:r>
            <w:r w:rsidRPr="00B017A4">
              <w:rPr>
                <w:rFonts w:eastAsia="Cambria"/>
              </w:rPr>
              <w:t>+</w:t>
            </w:r>
            <w:r w:rsidR="00E83F46" w:rsidRPr="00B017A4">
              <w:rPr>
                <w:rFonts w:eastAsia="Cambria"/>
              </w:rPr>
              <w:t xml:space="preserve"> </w:t>
            </w:r>
            <w:r w:rsidR="009942F7" w:rsidRPr="00B017A4">
              <w:rPr>
                <w:rFonts w:eastAsia="Cambria"/>
              </w:rPr>
              <w:t>hrs</w:t>
            </w:r>
            <w:r w:rsidR="00E83F46" w:rsidRPr="00B017A4">
              <w:rPr>
                <w:rFonts w:eastAsia="Cambria"/>
              </w:rPr>
              <w:t>)</w:t>
            </w:r>
          </w:p>
          <w:p w14:paraId="06FCD1D6" w14:textId="47158B04" w:rsidR="00E83F46" w:rsidRPr="00B017A4" w:rsidRDefault="007C4DAD" w:rsidP="00A55A76">
            <w:pPr>
              <w:spacing w:before="100" w:after="100"/>
              <w:rPr>
                <w:rFonts w:eastAsia="Cambria"/>
              </w:rPr>
            </w:pPr>
            <w:r w:rsidRPr="00B017A4">
              <w:rPr>
                <w:rFonts w:eastAsia="Cambria"/>
              </w:rPr>
              <w:t xml:space="preserve">COMM 8000              </w:t>
            </w:r>
            <w:r w:rsidR="00E83F46" w:rsidRPr="00B017A4">
              <w:rPr>
                <w:rFonts w:eastAsia="Cambria"/>
              </w:rPr>
              <w:tab/>
              <w:t xml:space="preserve">     </w:t>
            </w:r>
            <w:r w:rsidR="00305FA4">
              <w:rPr>
                <w:rFonts w:eastAsia="Cambria"/>
              </w:rPr>
              <w:t xml:space="preserve">       </w:t>
            </w:r>
            <w:r w:rsidR="00E83F46" w:rsidRPr="00B017A4">
              <w:rPr>
                <w:rFonts w:eastAsia="Cambria"/>
              </w:rPr>
              <w:t xml:space="preserve">  (1 </w:t>
            </w:r>
            <w:r w:rsidR="009942F7" w:rsidRPr="00B017A4">
              <w:rPr>
                <w:rFonts w:eastAsia="Cambria"/>
              </w:rPr>
              <w:t>hr</w:t>
            </w:r>
            <w:r w:rsidR="00E83F46" w:rsidRPr="00B017A4">
              <w:rPr>
                <w:rFonts w:eastAsia="Cambria"/>
              </w:rPr>
              <w:t>)</w:t>
            </w:r>
          </w:p>
          <w:p w14:paraId="2C0AB8F7" w14:textId="5B25B273" w:rsidR="00E83F46" w:rsidRPr="00B017A4" w:rsidRDefault="00E83F46" w:rsidP="00A55A76">
            <w:pPr>
              <w:spacing w:before="100" w:after="100"/>
              <w:rPr>
                <w:rFonts w:eastAsia="Cambria"/>
              </w:rPr>
            </w:pPr>
            <w:r w:rsidRPr="00B017A4">
              <w:rPr>
                <w:rFonts w:eastAsia="Cambria"/>
              </w:rPr>
              <w:t xml:space="preserve">COMM 8050                                 (1 </w:t>
            </w:r>
            <w:r w:rsidR="009942F7" w:rsidRPr="00B017A4">
              <w:rPr>
                <w:rFonts w:eastAsia="Cambria"/>
              </w:rPr>
              <w:t>hr</w:t>
            </w:r>
            <w:r w:rsidRPr="00B017A4">
              <w:rPr>
                <w:rFonts w:eastAsia="Cambria"/>
              </w:rPr>
              <w:t>)</w:t>
            </w:r>
          </w:p>
          <w:p w14:paraId="32669461" w14:textId="503BD74B" w:rsidR="00856A3D" w:rsidRPr="00B017A4" w:rsidRDefault="00856A3D" w:rsidP="00856A3D">
            <w:pPr>
              <w:spacing w:before="100" w:after="100"/>
              <w:rPr>
                <w:rFonts w:eastAsia="Cambria"/>
              </w:rPr>
            </w:pPr>
            <w:r w:rsidRPr="00B017A4">
              <w:rPr>
                <w:rFonts w:eastAsia="Cambria"/>
              </w:rPr>
              <w:t xml:space="preserve">Total                                            </w:t>
            </w:r>
            <w:r w:rsidR="00305FA4">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tcPr>
          <w:p w14:paraId="24570D01" w14:textId="700F2F6D" w:rsidR="00E83F46" w:rsidRPr="00B017A4" w:rsidRDefault="007C4DAD" w:rsidP="00A55A76">
            <w:pPr>
              <w:spacing w:before="100" w:after="100"/>
              <w:rPr>
                <w:rFonts w:eastAsia="Cambria"/>
              </w:rPr>
            </w:pPr>
            <w:r w:rsidRPr="00B017A4">
              <w:rPr>
                <w:rFonts w:eastAsia="Cambria"/>
              </w:rPr>
              <w:t xml:space="preserve">COMM 7200 (exam prep)       </w:t>
            </w:r>
            <w:r w:rsidR="00305FA4">
              <w:rPr>
                <w:rFonts w:eastAsia="Cambria"/>
              </w:rPr>
              <w:t xml:space="preserve">    </w:t>
            </w:r>
            <w:r w:rsidRPr="00B017A4">
              <w:rPr>
                <w:rFonts w:eastAsia="Cambria"/>
              </w:rPr>
              <w:t xml:space="preserve"> </w:t>
            </w:r>
            <w:r w:rsidR="00E83F46" w:rsidRPr="00B017A4">
              <w:rPr>
                <w:rFonts w:eastAsia="Cambria"/>
              </w:rPr>
              <w:t>(3 hrs)</w:t>
            </w:r>
          </w:p>
          <w:p w14:paraId="3A9AA8F2" w14:textId="239E5B7D" w:rsidR="00E83F46" w:rsidRPr="00B017A4" w:rsidRDefault="00E83F46" w:rsidP="00A55A76">
            <w:pPr>
              <w:spacing w:before="100" w:after="100"/>
              <w:rPr>
                <w:rFonts w:eastAsia="Cambria"/>
              </w:rPr>
            </w:pPr>
            <w:r w:rsidRPr="00B017A4">
              <w:rPr>
                <w:rFonts w:eastAsia="Cambria"/>
              </w:rPr>
              <w:t xml:space="preserve">Electives </w:t>
            </w:r>
            <w:r w:rsidR="00624F98" w:rsidRPr="00B017A4">
              <w:rPr>
                <w:rFonts w:eastAsia="Cambria"/>
              </w:rPr>
              <w:t xml:space="preserve">                                    </w:t>
            </w:r>
            <w:r w:rsidR="00305FA4">
              <w:rPr>
                <w:rFonts w:eastAsia="Cambria"/>
              </w:rPr>
              <w:t xml:space="preserve">    </w:t>
            </w:r>
            <w:r w:rsidR="00624F98" w:rsidRPr="00B017A4">
              <w:rPr>
                <w:rFonts w:eastAsia="Cambria"/>
              </w:rPr>
              <w:t xml:space="preserve">  </w:t>
            </w:r>
            <w:r w:rsidRPr="00B017A4">
              <w:rPr>
                <w:rFonts w:eastAsia="Cambria"/>
              </w:rPr>
              <w:t>(6 hrs)</w:t>
            </w:r>
          </w:p>
          <w:p w14:paraId="5A500DA0" w14:textId="1101AF2D" w:rsidR="00856A3D" w:rsidRPr="00B017A4" w:rsidRDefault="00856A3D" w:rsidP="00856A3D">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xml:space="preserve">, or 9000 </w:t>
            </w:r>
            <w:r w:rsidR="00305FA4">
              <w:rPr>
                <w:rFonts w:eastAsia="Cambria"/>
              </w:rPr>
              <w:t xml:space="preserve">  </w:t>
            </w:r>
            <w:r w:rsidRPr="00B017A4">
              <w:rPr>
                <w:rFonts w:eastAsia="Cambria"/>
              </w:rPr>
              <w:t xml:space="preserve">   (3+ hrs)</w:t>
            </w:r>
          </w:p>
          <w:p w14:paraId="4C27986D" w14:textId="15598763" w:rsidR="00856A3D" w:rsidRPr="00B017A4" w:rsidRDefault="00856A3D" w:rsidP="00856A3D">
            <w:pPr>
              <w:spacing w:before="100" w:after="100"/>
              <w:rPr>
                <w:rFonts w:eastAsia="Cambria"/>
              </w:rPr>
            </w:pPr>
            <w:r w:rsidRPr="00B017A4">
              <w:rPr>
                <w:rFonts w:eastAsia="Cambria"/>
              </w:rPr>
              <w:t xml:space="preserve">COMM 8000              </w:t>
            </w:r>
            <w:r w:rsidRPr="00B017A4">
              <w:rPr>
                <w:rFonts w:eastAsia="Cambria"/>
              </w:rPr>
              <w:tab/>
              <w:t xml:space="preserve">      </w:t>
            </w:r>
            <w:r w:rsidR="00305FA4">
              <w:rPr>
                <w:rFonts w:eastAsia="Cambria"/>
              </w:rPr>
              <w:t xml:space="preserve">           </w:t>
            </w:r>
            <w:r w:rsidRPr="00B017A4">
              <w:rPr>
                <w:rFonts w:eastAsia="Cambria"/>
              </w:rPr>
              <w:t xml:space="preserve"> (1 hr)</w:t>
            </w:r>
          </w:p>
          <w:p w14:paraId="260F7D9E" w14:textId="28F92E5F" w:rsidR="00FC3B17" w:rsidRPr="00B017A4" w:rsidRDefault="00856A3D" w:rsidP="00856A3D">
            <w:pPr>
              <w:spacing w:before="100" w:after="100"/>
              <w:rPr>
                <w:rFonts w:eastAsia="Cambria"/>
              </w:rPr>
            </w:pPr>
            <w:r w:rsidRPr="00B017A4">
              <w:rPr>
                <w:rFonts w:eastAsia="Cambria"/>
              </w:rPr>
              <w:t xml:space="preserve">COMM 8050                      </w:t>
            </w:r>
            <w:r w:rsidR="00305FA4">
              <w:rPr>
                <w:rFonts w:eastAsia="Cambria"/>
              </w:rPr>
              <w:t xml:space="preserve">     </w:t>
            </w:r>
            <w:r w:rsidRPr="00B017A4">
              <w:rPr>
                <w:rFonts w:eastAsia="Cambria"/>
              </w:rPr>
              <w:t xml:space="preserve">           (1 hr)</w:t>
            </w:r>
          </w:p>
          <w:p w14:paraId="3B52DF14" w14:textId="5A9A6944" w:rsidR="00856A3D" w:rsidRPr="00B017A4" w:rsidRDefault="00856A3D" w:rsidP="00856A3D">
            <w:pPr>
              <w:spacing w:before="100" w:after="100"/>
              <w:rPr>
                <w:rFonts w:eastAsia="Cambria"/>
              </w:rPr>
            </w:pPr>
            <w:r w:rsidRPr="00B017A4">
              <w:rPr>
                <w:rFonts w:eastAsia="Cambria"/>
              </w:rPr>
              <w:t xml:space="preserve">Total                                        </w:t>
            </w:r>
            <w:r w:rsidR="00305FA4">
              <w:rPr>
                <w:rFonts w:eastAsia="Cambria"/>
              </w:rPr>
              <w:t xml:space="preserve">       </w:t>
            </w:r>
            <w:r w:rsidRPr="00B017A4">
              <w:rPr>
                <w:rFonts w:eastAsia="Cambria"/>
              </w:rPr>
              <w:t xml:space="preserve">       18.0</w:t>
            </w:r>
          </w:p>
        </w:tc>
      </w:tr>
      <w:tr w:rsidR="007C4DAD" w:rsidRPr="00B017A4" w14:paraId="28DA973D"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14:paraId="6ED67CCE" w14:textId="77777777" w:rsidR="00E83F46" w:rsidRPr="00B017A4" w:rsidRDefault="00E83F46" w:rsidP="0098523F">
            <w:pPr>
              <w:spacing w:before="100" w:after="100"/>
              <w:ind w:left="0"/>
              <w:rPr>
                <w:rFonts w:eastAsia="Cambria"/>
              </w:rPr>
            </w:pPr>
            <w:r w:rsidRPr="00B017A4">
              <w:rPr>
                <w:rFonts w:eastAsia="Cambria"/>
              </w:rPr>
              <w:t>Spring</w:t>
            </w: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357ED65C" w14:textId="711A7032"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305FA4">
              <w:rPr>
                <w:rFonts w:eastAsia="Cambria"/>
              </w:rPr>
              <w:t xml:space="preserve">      </w:t>
            </w:r>
            <w:r w:rsidRPr="00B017A4">
              <w:rPr>
                <w:rFonts w:eastAsia="Cambria"/>
              </w:rPr>
              <w:t xml:space="preserve">   (9 </w:t>
            </w:r>
            <w:r w:rsidR="009942F7" w:rsidRPr="00B017A4">
              <w:rPr>
                <w:rFonts w:eastAsia="Cambria"/>
              </w:rPr>
              <w:t>hrs</w:t>
            </w:r>
            <w:r w:rsidRPr="00B017A4">
              <w:rPr>
                <w:rFonts w:eastAsia="Cambria"/>
              </w:rPr>
              <w:t>)</w:t>
            </w:r>
          </w:p>
          <w:p w14:paraId="5DF25412" w14:textId="4DB1E8DE"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or 9</w:t>
            </w:r>
            <w:r w:rsidR="00E83F46" w:rsidRPr="00B017A4">
              <w:rPr>
                <w:rFonts w:eastAsia="Cambria"/>
              </w:rPr>
              <w:t>000 (3</w:t>
            </w:r>
            <w:r w:rsidRPr="00B017A4">
              <w:rPr>
                <w:rFonts w:eastAsia="Cambria"/>
              </w:rPr>
              <w:t>+</w:t>
            </w:r>
            <w:r w:rsidR="00E83F46" w:rsidRPr="00B017A4">
              <w:rPr>
                <w:rFonts w:eastAsia="Cambria"/>
              </w:rPr>
              <w:t xml:space="preserve"> </w:t>
            </w:r>
            <w:r w:rsidR="009942F7" w:rsidRPr="00B017A4">
              <w:rPr>
                <w:rFonts w:eastAsia="Cambria"/>
              </w:rPr>
              <w:t>hrs</w:t>
            </w:r>
            <w:r w:rsidR="00E83F46" w:rsidRPr="00B017A4">
              <w:rPr>
                <w:rFonts w:eastAsia="Cambria"/>
              </w:rPr>
              <w:t>)</w:t>
            </w:r>
          </w:p>
          <w:p w14:paraId="34902FC6" w14:textId="41D22E8E"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1A8594BA" w14:textId="0BD1D45D" w:rsidR="00E83F46" w:rsidRPr="00B017A4" w:rsidRDefault="00E83F46" w:rsidP="00A55A76">
            <w:pPr>
              <w:spacing w:before="100" w:after="100"/>
              <w:rPr>
                <w:rFonts w:eastAsia="Cambria"/>
              </w:rPr>
            </w:pPr>
            <w:r w:rsidRPr="00B017A4">
              <w:rPr>
                <w:rFonts w:eastAsia="Cambria"/>
              </w:rPr>
              <w:t xml:space="preserve">COMM 8050                           </w:t>
            </w:r>
            <w:r w:rsidR="00FF3FE3">
              <w:rPr>
                <w:rFonts w:eastAsia="Cambria"/>
              </w:rPr>
              <w:t xml:space="preserve"> </w:t>
            </w:r>
            <w:r w:rsidRPr="00B017A4">
              <w:rPr>
                <w:rFonts w:eastAsia="Cambria"/>
              </w:rPr>
              <w:t xml:space="preserve">     (1 </w:t>
            </w:r>
            <w:r w:rsidR="009942F7" w:rsidRPr="00B017A4">
              <w:rPr>
                <w:rFonts w:eastAsia="Cambria"/>
              </w:rPr>
              <w:t>hr</w:t>
            </w:r>
            <w:r w:rsidRPr="00B017A4">
              <w:rPr>
                <w:rFonts w:eastAsia="Cambria"/>
              </w:rPr>
              <w:t>)</w:t>
            </w:r>
          </w:p>
          <w:p w14:paraId="11A7563A" w14:textId="46339BC3" w:rsidR="00856A3D" w:rsidRPr="00B017A4" w:rsidRDefault="00856A3D" w:rsidP="00A55A76">
            <w:pPr>
              <w:spacing w:before="100" w:after="100"/>
              <w:rPr>
                <w:rFonts w:eastAsia="Cambria"/>
              </w:rPr>
            </w:pPr>
            <w:r w:rsidRPr="00B017A4">
              <w:rPr>
                <w:rFonts w:eastAsia="Cambria"/>
              </w:rPr>
              <w:t xml:space="preserve">Total                                           </w:t>
            </w:r>
            <w:r w:rsidR="00FF3FE3">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5BA39A74" w14:textId="582B5736" w:rsidR="00E83F46" w:rsidRPr="00B017A4" w:rsidRDefault="007C4DAD" w:rsidP="00A55A76">
            <w:pPr>
              <w:spacing w:before="100" w:after="100"/>
              <w:rPr>
                <w:rFonts w:eastAsia="Cambria"/>
              </w:rPr>
            </w:pPr>
            <w:r w:rsidRPr="00B017A4">
              <w:rPr>
                <w:rFonts w:eastAsia="Cambria"/>
              </w:rPr>
              <w:t>COMM 7250 (</w:t>
            </w:r>
            <w:r w:rsidR="004C611D" w:rsidRPr="00B017A4">
              <w:rPr>
                <w:rFonts w:eastAsia="Cambria"/>
              </w:rPr>
              <w:t xml:space="preserve">Directed Study) </w:t>
            </w:r>
            <w:r w:rsidR="00FF3FE3">
              <w:rPr>
                <w:rFonts w:eastAsia="Cambria"/>
              </w:rPr>
              <w:t xml:space="preserve">    </w:t>
            </w:r>
            <w:r w:rsidR="004C611D" w:rsidRPr="00B017A4">
              <w:rPr>
                <w:rFonts w:eastAsia="Cambria"/>
              </w:rPr>
              <w:t xml:space="preserve">(3 hrs)                </w:t>
            </w:r>
          </w:p>
          <w:p w14:paraId="2E693480" w14:textId="27E72BA3" w:rsidR="00E83F46" w:rsidRPr="00B017A4" w:rsidRDefault="007C4DAD" w:rsidP="00A55A76">
            <w:pPr>
              <w:spacing w:before="100" w:after="100"/>
              <w:rPr>
                <w:rFonts w:eastAsia="Cambria"/>
              </w:rPr>
            </w:pPr>
            <w:r w:rsidRPr="00B017A4">
              <w:rPr>
                <w:rFonts w:eastAsia="Cambria"/>
              </w:rPr>
              <w:t>Electives</w:t>
            </w:r>
            <w:r w:rsidR="00E83F46" w:rsidRPr="00B017A4">
              <w:rPr>
                <w:rFonts w:eastAsia="Cambria"/>
              </w:rPr>
              <w:t xml:space="preserve">                   </w:t>
            </w:r>
            <w:r w:rsidRPr="00B017A4">
              <w:rPr>
                <w:rFonts w:eastAsia="Cambria"/>
              </w:rPr>
              <w:t xml:space="preserve">                     </w:t>
            </w:r>
            <w:r w:rsidR="00FF3FE3">
              <w:rPr>
                <w:rFonts w:eastAsia="Cambria"/>
              </w:rPr>
              <w:t xml:space="preserve">  </w:t>
            </w:r>
            <w:r w:rsidRPr="00B017A4">
              <w:rPr>
                <w:rFonts w:eastAsia="Cambria"/>
              </w:rPr>
              <w:t xml:space="preserve"> </w:t>
            </w:r>
            <w:r w:rsidR="00E83F46" w:rsidRPr="00B017A4">
              <w:rPr>
                <w:rFonts w:eastAsia="Cambria"/>
              </w:rPr>
              <w:t>(6 hrs)</w:t>
            </w:r>
          </w:p>
          <w:p w14:paraId="150FDC9B" w14:textId="0467E772" w:rsidR="00856A3D"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xml:space="preserve">, or 9000   </w:t>
            </w:r>
            <w:r w:rsidR="00FF3FE3">
              <w:rPr>
                <w:rFonts w:eastAsia="Cambria"/>
              </w:rPr>
              <w:t xml:space="preserve">  </w:t>
            </w:r>
            <w:r w:rsidRPr="00B017A4">
              <w:rPr>
                <w:rFonts w:eastAsia="Cambria"/>
              </w:rPr>
              <w:t xml:space="preserve"> (3+ hrs)</w:t>
            </w:r>
          </w:p>
          <w:p w14:paraId="1C8EF270" w14:textId="1D34A461" w:rsidR="00E83F46" w:rsidRPr="00B017A4" w:rsidRDefault="007C4DAD" w:rsidP="00A55A76">
            <w:pPr>
              <w:spacing w:before="100" w:after="100"/>
              <w:rPr>
                <w:rFonts w:eastAsia="Cambria"/>
              </w:rPr>
            </w:pPr>
            <w:r w:rsidRPr="00B017A4">
              <w:rPr>
                <w:rFonts w:eastAsia="Cambria"/>
              </w:rPr>
              <w:t xml:space="preserve">COMM 8000                     </w:t>
            </w:r>
            <w:r w:rsidR="00FF3FE3">
              <w:rPr>
                <w:rFonts w:eastAsia="Cambria"/>
              </w:rPr>
              <w:t xml:space="preserve">     </w:t>
            </w:r>
            <w:r w:rsidRPr="00B017A4">
              <w:rPr>
                <w:rFonts w:eastAsia="Cambria"/>
              </w:rPr>
              <w:t xml:space="preserve">      </w:t>
            </w:r>
            <w:r w:rsidR="00E83F46" w:rsidRPr="00B017A4">
              <w:rPr>
                <w:rFonts w:eastAsia="Cambria"/>
              </w:rPr>
              <w:t xml:space="preserve">     (1 hr)</w:t>
            </w:r>
          </w:p>
          <w:p w14:paraId="3E1C0CAD" w14:textId="3B1F87E4" w:rsidR="000D78A0" w:rsidRDefault="00E83F46" w:rsidP="00A55A76">
            <w:pPr>
              <w:spacing w:before="100" w:after="100"/>
              <w:rPr>
                <w:rFonts w:eastAsia="Cambria"/>
              </w:rPr>
            </w:pPr>
            <w:r w:rsidRPr="00B017A4">
              <w:rPr>
                <w:rFonts w:eastAsia="Cambria"/>
              </w:rPr>
              <w:t xml:space="preserve">COMM 8050                            </w:t>
            </w:r>
            <w:r w:rsidR="00FF3FE3">
              <w:rPr>
                <w:rFonts w:eastAsia="Cambria"/>
              </w:rPr>
              <w:t xml:space="preserve">     </w:t>
            </w:r>
            <w:r w:rsidRPr="00B017A4">
              <w:rPr>
                <w:rFonts w:eastAsia="Cambria"/>
              </w:rPr>
              <w:t xml:space="preserve">     (1 hr</w:t>
            </w:r>
            <w:r w:rsidR="000D78A0">
              <w:rPr>
                <w:rFonts w:eastAsia="Cambria"/>
              </w:rPr>
              <w:t>)</w:t>
            </w:r>
          </w:p>
          <w:p w14:paraId="5B3C06B8" w14:textId="000ACC2B" w:rsidR="00856A3D" w:rsidRPr="00B017A4" w:rsidRDefault="00856A3D" w:rsidP="00A55A76">
            <w:pPr>
              <w:spacing w:before="100" w:after="100"/>
              <w:rPr>
                <w:rFonts w:eastAsia="Cambria"/>
              </w:rPr>
            </w:pPr>
            <w:r w:rsidRPr="00B017A4">
              <w:rPr>
                <w:rFonts w:eastAsia="Cambria"/>
              </w:rPr>
              <w:t xml:space="preserve">Total                                           </w:t>
            </w:r>
            <w:r w:rsidR="00FF3FE3">
              <w:rPr>
                <w:rFonts w:eastAsia="Cambria"/>
              </w:rPr>
              <w:t xml:space="preserve">       </w:t>
            </w:r>
            <w:r w:rsidRPr="00B017A4">
              <w:rPr>
                <w:rFonts w:eastAsia="Cambria"/>
              </w:rPr>
              <w:t xml:space="preserve">    18.0</w:t>
            </w:r>
          </w:p>
        </w:tc>
      </w:tr>
      <w:tr w:rsidR="007C4DAD" w:rsidRPr="00B017A4" w14:paraId="7D659BFE"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64E8C331" w14:textId="77777777" w:rsidR="00E83F46" w:rsidRPr="00B017A4" w:rsidRDefault="00E83F46" w:rsidP="0098523F">
            <w:pPr>
              <w:spacing w:before="100" w:after="100"/>
              <w:ind w:left="0"/>
              <w:rPr>
                <w:rFonts w:eastAsia="Cambria"/>
                <w:b/>
              </w:rPr>
            </w:pPr>
            <w:r w:rsidRPr="00B017A4">
              <w:rPr>
                <w:rFonts w:eastAsia="Cambria"/>
                <w:b/>
              </w:rPr>
              <w:t>Year 3</w:t>
            </w:r>
          </w:p>
          <w:p w14:paraId="05D18FB2" w14:textId="77777777" w:rsidR="00E83F46" w:rsidRPr="00B017A4" w:rsidRDefault="00E83F46" w:rsidP="0098523F">
            <w:pPr>
              <w:spacing w:before="100" w:after="100"/>
              <w:ind w:left="0"/>
              <w:rPr>
                <w:rFonts w:eastAsia="Cambria"/>
              </w:rPr>
            </w:pPr>
            <w:r w:rsidRPr="00B017A4">
              <w:rPr>
                <w:rFonts w:eastAsia="Cambria"/>
              </w:rPr>
              <w:t>Fall</w:t>
            </w:r>
          </w:p>
          <w:p w14:paraId="53824D98" w14:textId="77777777" w:rsidR="00E83F46" w:rsidRPr="00B017A4" w:rsidRDefault="00E83F46" w:rsidP="00A55A76">
            <w:pPr>
              <w:spacing w:before="100" w:after="100"/>
              <w:rPr>
                <w:rFonts w:eastAsia="Cambria"/>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48E7A752" w14:textId="4900D964"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FF3FE3">
              <w:rPr>
                <w:rFonts w:eastAsia="Cambria"/>
              </w:rPr>
              <w:t xml:space="preserve">      </w:t>
            </w:r>
            <w:r w:rsidRPr="00B017A4">
              <w:rPr>
                <w:rFonts w:eastAsia="Cambria"/>
              </w:rPr>
              <w:t xml:space="preserve">(9 </w:t>
            </w:r>
            <w:r w:rsidR="009942F7" w:rsidRPr="00B017A4">
              <w:rPr>
                <w:rFonts w:eastAsia="Cambria"/>
              </w:rPr>
              <w:t>hrs</w:t>
            </w:r>
            <w:r w:rsidRPr="00B017A4">
              <w:rPr>
                <w:rFonts w:eastAsia="Cambria"/>
              </w:rPr>
              <w:t>)</w:t>
            </w:r>
          </w:p>
          <w:p w14:paraId="7A0ACC3A" w14:textId="6EB98374" w:rsidR="00E83F46" w:rsidRPr="00B017A4" w:rsidRDefault="00E83F46"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or 9000 (3</w:t>
            </w:r>
            <w:r w:rsidR="00856A3D" w:rsidRPr="00B017A4">
              <w:rPr>
                <w:rFonts w:eastAsia="Cambria"/>
              </w:rPr>
              <w:t>+</w:t>
            </w:r>
            <w:r w:rsidRPr="00B017A4">
              <w:rPr>
                <w:rFonts w:eastAsia="Cambria"/>
              </w:rPr>
              <w:t xml:space="preserve"> </w:t>
            </w:r>
            <w:r w:rsidR="009942F7" w:rsidRPr="00B017A4">
              <w:rPr>
                <w:rFonts w:eastAsia="Cambria"/>
              </w:rPr>
              <w:t>hrs</w:t>
            </w:r>
            <w:r w:rsidRPr="00B017A4">
              <w:rPr>
                <w:rFonts w:eastAsia="Cambria"/>
              </w:rPr>
              <w:t>)</w:t>
            </w:r>
          </w:p>
          <w:p w14:paraId="0B49CC4D" w14:textId="666FA5A7" w:rsidR="00E83F46" w:rsidRPr="00B017A4" w:rsidRDefault="00E83F46" w:rsidP="00A55A76">
            <w:pPr>
              <w:spacing w:before="100" w:after="100"/>
              <w:rPr>
                <w:rFonts w:eastAsia="Cambria"/>
              </w:rPr>
            </w:pPr>
            <w:r w:rsidRPr="00B017A4">
              <w:rPr>
                <w:rFonts w:eastAsia="Cambria"/>
              </w:rPr>
              <w:t xml:space="preserve">COMM 8000                            </w:t>
            </w:r>
            <w:r w:rsidR="00FF3FE3">
              <w:rPr>
                <w:rFonts w:eastAsia="Cambria"/>
              </w:rPr>
              <w:t xml:space="preserve">  </w:t>
            </w:r>
            <w:r w:rsidRPr="00B017A4">
              <w:rPr>
                <w:rFonts w:eastAsia="Cambria"/>
              </w:rPr>
              <w:t xml:space="preserve">   (1 </w:t>
            </w:r>
            <w:r w:rsidR="009942F7" w:rsidRPr="00B017A4">
              <w:rPr>
                <w:rFonts w:eastAsia="Cambria"/>
              </w:rPr>
              <w:t>hr</w:t>
            </w:r>
            <w:r w:rsidRPr="00B017A4">
              <w:rPr>
                <w:rFonts w:eastAsia="Cambria"/>
              </w:rPr>
              <w:t>)</w:t>
            </w:r>
          </w:p>
          <w:p w14:paraId="292F69EF" w14:textId="2D924065" w:rsidR="00E83F46" w:rsidRPr="00B017A4" w:rsidRDefault="00E83F46" w:rsidP="00A55A76">
            <w:pPr>
              <w:spacing w:before="100" w:after="100"/>
              <w:rPr>
                <w:rFonts w:eastAsia="Cambria"/>
              </w:rPr>
            </w:pPr>
            <w:r w:rsidRPr="00B017A4">
              <w:rPr>
                <w:rFonts w:eastAsia="Cambria"/>
              </w:rPr>
              <w:t xml:space="preserve">COMM 8050                              </w:t>
            </w:r>
            <w:r w:rsidR="00FF3FE3">
              <w:rPr>
                <w:rFonts w:eastAsia="Cambria"/>
              </w:rPr>
              <w:t xml:space="preserve">  </w:t>
            </w:r>
            <w:r w:rsidRPr="00B017A4">
              <w:rPr>
                <w:rFonts w:eastAsia="Cambria"/>
              </w:rPr>
              <w:t xml:space="preserve"> (1 </w:t>
            </w:r>
            <w:r w:rsidR="009942F7" w:rsidRPr="00B017A4">
              <w:rPr>
                <w:rFonts w:eastAsia="Cambria"/>
              </w:rPr>
              <w:t>hr</w:t>
            </w:r>
            <w:r w:rsidRPr="00B017A4">
              <w:rPr>
                <w:rFonts w:eastAsia="Cambria"/>
              </w:rPr>
              <w:t>)</w:t>
            </w:r>
          </w:p>
          <w:p w14:paraId="1AFFC600" w14:textId="1AD3D595" w:rsidR="00856A3D" w:rsidRPr="00B017A4" w:rsidRDefault="00856A3D" w:rsidP="00A55A76">
            <w:pPr>
              <w:spacing w:before="100" w:after="100"/>
              <w:rPr>
                <w:rFonts w:eastAsia="Cambria"/>
              </w:rPr>
            </w:pPr>
            <w:r w:rsidRPr="00B017A4">
              <w:rPr>
                <w:rFonts w:eastAsia="Cambria"/>
              </w:rPr>
              <w:t xml:space="preserve">Total                                               </w:t>
            </w:r>
            <w:r w:rsidR="00FF3FE3">
              <w:rPr>
                <w:rFonts w:eastAsia="Cambria"/>
              </w:rPr>
              <w:t xml:space="preserve">  </w:t>
            </w:r>
            <w:r w:rsidRPr="00B017A4">
              <w:rPr>
                <w:rFonts w:eastAsia="Cambria"/>
              </w:rPr>
              <w:t>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615BAF1C" w14:textId="1E868971"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FF3FE3">
              <w:rPr>
                <w:rFonts w:eastAsia="Cambria"/>
              </w:rPr>
              <w:t xml:space="preserve">          </w:t>
            </w:r>
            <w:r w:rsidRPr="00B017A4">
              <w:rPr>
                <w:rFonts w:eastAsia="Cambria"/>
              </w:rPr>
              <w:t xml:space="preserve">(9 </w:t>
            </w:r>
            <w:r w:rsidR="009942F7" w:rsidRPr="00B017A4">
              <w:rPr>
                <w:rFonts w:eastAsia="Cambria"/>
              </w:rPr>
              <w:t>hrs</w:t>
            </w:r>
            <w:r w:rsidRPr="00B017A4">
              <w:rPr>
                <w:rFonts w:eastAsia="Cambria"/>
              </w:rPr>
              <w:t>)</w:t>
            </w:r>
          </w:p>
          <w:p w14:paraId="1559BF75" w14:textId="3D99FEC3"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or 9000</w:t>
            </w:r>
            <w:r w:rsidR="00E83F46" w:rsidRPr="00B017A4">
              <w:rPr>
                <w:rFonts w:eastAsia="Cambria"/>
              </w:rPr>
              <w:t xml:space="preserve"> </w:t>
            </w:r>
            <w:r w:rsidR="00FF3FE3">
              <w:rPr>
                <w:rFonts w:eastAsia="Cambria"/>
              </w:rPr>
              <w:t xml:space="preserve">    </w:t>
            </w:r>
            <w:r w:rsidR="00E83F46" w:rsidRPr="00B017A4">
              <w:rPr>
                <w:rFonts w:eastAsia="Cambria"/>
              </w:rPr>
              <w:t xml:space="preserve"> (3</w:t>
            </w:r>
            <w:r w:rsidRPr="00B017A4">
              <w:rPr>
                <w:rFonts w:eastAsia="Cambria"/>
              </w:rPr>
              <w:t>+</w:t>
            </w:r>
            <w:r w:rsidR="00E83F46" w:rsidRPr="00B017A4">
              <w:rPr>
                <w:rFonts w:eastAsia="Cambria"/>
              </w:rPr>
              <w:t xml:space="preserve"> </w:t>
            </w:r>
            <w:r w:rsidR="009942F7" w:rsidRPr="00B017A4">
              <w:rPr>
                <w:rFonts w:eastAsia="Cambria"/>
              </w:rPr>
              <w:t>hrs</w:t>
            </w:r>
            <w:r w:rsidR="00E83F46" w:rsidRPr="00B017A4">
              <w:rPr>
                <w:rFonts w:eastAsia="Cambria"/>
              </w:rPr>
              <w:t>)</w:t>
            </w:r>
          </w:p>
          <w:p w14:paraId="2F12AFC4" w14:textId="7460FF7E"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7AEDB7E2" w14:textId="483677F0" w:rsidR="00E83F46" w:rsidRPr="00B017A4" w:rsidRDefault="00E83F46" w:rsidP="00A55A76">
            <w:pPr>
              <w:spacing w:before="100" w:after="100"/>
              <w:rPr>
                <w:rFonts w:eastAsia="Cambria"/>
              </w:rPr>
            </w:pPr>
            <w:r w:rsidRPr="00B017A4">
              <w:rPr>
                <w:rFonts w:eastAsia="Cambria"/>
              </w:rPr>
              <w:t>COMM 8050</w:t>
            </w:r>
            <w:r w:rsidRPr="00B017A4">
              <w:rPr>
                <w:rFonts w:eastAsia="Cambria"/>
              </w:rPr>
              <w:tab/>
              <w:t xml:space="preserve">                               (1 </w:t>
            </w:r>
            <w:r w:rsidR="009942F7" w:rsidRPr="00B017A4">
              <w:rPr>
                <w:rFonts w:eastAsia="Cambria"/>
              </w:rPr>
              <w:t>hr</w:t>
            </w:r>
            <w:r w:rsidRPr="00B017A4">
              <w:rPr>
                <w:rFonts w:eastAsia="Cambria"/>
              </w:rPr>
              <w:t>)</w:t>
            </w:r>
          </w:p>
          <w:p w14:paraId="0CB45676" w14:textId="1A2BC3BA" w:rsidR="00856A3D" w:rsidRPr="00B017A4" w:rsidRDefault="00856A3D" w:rsidP="00A55A76">
            <w:pPr>
              <w:spacing w:before="100" w:after="100"/>
              <w:rPr>
                <w:rFonts w:eastAsia="Cambria"/>
              </w:rPr>
            </w:pPr>
            <w:r w:rsidRPr="00B017A4">
              <w:rPr>
                <w:rFonts w:eastAsia="Cambria"/>
              </w:rPr>
              <w:t xml:space="preserve">Total                                             </w:t>
            </w:r>
            <w:r w:rsidR="00FF3FE3">
              <w:rPr>
                <w:rFonts w:eastAsia="Cambria"/>
              </w:rPr>
              <w:t xml:space="preserve">       </w:t>
            </w:r>
            <w:r w:rsidRPr="00B017A4">
              <w:rPr>
                <w:rFonts w:eastAsia="Cambria"/>
              </w:rPr>
              <w:t xml:space="preserve">  18.0</w:t>
            </w:r>
          </w:p>
        </w:tc>
      </w:tr>
      <w:tr w:rsidR="007C4DAD" w:rsidRPr="00B017A4" w14:paraId="2DCA87E5"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14:paraId="3E1E6924" w14:textId="77777777" w:rsidR="00E83F46" w:rsidRPr="00B017A4" w:rsidRDefault="00E83F46" w:rsidP="0098523F">
            <w:pPr>
              <w:spacing w:before="100" w:after="100"/>
              <w:ind w:left="0"/>
              <w:rPr>
                <w:rFonts w:eastAsia="Cambria"/>
              </w:rPr>
            </w:pPr>
            <w:r w:rsidRPr="00B017A4">
              <w:rPr>
                <w:rFonts w:eastAsia="Cambria"/>
              </w:rPr>
              <w:t>Spring</w:t>
            </w: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2FB46C4F" w14:textId="4E4837D4"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8E4DDB">
              <w:rPr>
                <w:rFonts w:eastAsia="Cambria"/>
              </w:rPr>
              <w:t xml:space="preserve">      </w:t>
            </w:r>
            <w:r w:rsidRPr="00B017A4">
              <w:rPr>
                <w:rFonts w:eastAsia="Cambria"/>
              </w:rPr>
              <w:t xml:space="preserve"> (9 </w:t>
            </w:r>
            <w:r w:rsidR="009942F7" w:rsidRPr="00B017A4">
              <w:rPr>
                <w:rFonts w:eastAsia="Cambria"/>
              </w:rPr>
              <w:t>hrs</w:t>
            </w:r>
            <w:r w:rsidRPr="00B017A4">
              <w:rPr>
                <w:rFonts w:eastAsia="Cambria"/>
              </w:rPr>
              <w:t>)</w:t>
            </w:r>
          </w:p>
          <w:p w14:paraId="37ABF18F" w14:textId="6DC88E54" w:rsidR="00E83F46" w:rsidRPr="00B017A4" w:rsidRDefault="00E83F46"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or 9000 (3</w:t>
            </w:r>
            <w:r w:rsidR="00856A3D" w:rsidRPr="00B017A4">
              <w:rPr>
                <w:rFonts w:eastAsia="Cambria"/>
              </w:rPr>
              <w:t>+</w:t>
            </w:r>
            <w:r w:rsidRPr="00B017A4">
              <w:rPr>
                <w:rFonts w:eastAsia="Cambria"/>
              </w:rPr>
              <w:t xml:space="preserve"> </w:t>
            </w:r>
            <w:r w:rsidR="009942F7" w:rsidRPr="00B017A4">
              <w:rPr>
                <w:rFonts w:eastAsia="Cambria"/>
              </w:rPr>
              <w:t>hrs</w:t>
            </w:r>
            <w:r w:rsidRPr="00B017A4">
              <w:rPr>
                <w:rFonts w:eastAsia="Cambria"/>
              </w:rPr>
              <w:t>)</w:t>
            </w:r>
          </w:p>
          <w:p w14:paraId="5A5ED323" w14:textId="1E7C80E2"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02D6DDE7" w14:textId="0AE39994" w:rsidR="00856A3D" w:rsidRPr="00B017A4" w:rsidRDefault="00856A3D" w:rsidP="00A55A76">
            <w:pPr>
              <w:spacing w:before="100" w:after="100"/>
              <w:rPr>
                <w:rFonts w:eastAsia="Cambria"/>
              </w:rPr>
            </w:pPr>
            <w:r w:rsidRPr="00B017A4">
              <w:rPr>
                <w:rFonts w:eastAsia="Cambria"/>
              </w:rPr>
              <w:t xml:space="preserve">Total                                     </w:t>
            </w:r>
            <w:r w:rsidR="008E4DDB">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080BA7E2" w14:textId="3CDB7927" w:rsidR="00E83F46" w:rsidRPr="00B017A4" w:rsidRDefault="00E83F46" w:rsidP="00A55A76">
            <w:pPr>
              <w:spacing w:before="100" w:after="100"/>
              <w:rPr>
                <w:rFonts w:eastAsia="Cambria"/>
              </w:rPr>
            </w:pPr>
            <w:r w:rsidRPr="00B017A4">
              <w:rPr>
                <w:rFonts w:eastAsia="Cambria"/>
              </w:rPr>
              <w:t>Electives</w:t>
            </w:r>
            <w:r w:rsidRPr="00B017A4">
              <w:rPr>
                <w:rFonts w:eastAsia="Cambria"/>
              </w:rPr>
              <w:tab/>
              <w:t xml:space="preserve">                               </w:t>
            </w:r>
            <w:r w:rsidR="008E4DDB">
              <w:rPr>
                <w:rFonts w:eastAsia="Cambria"/>
              </w:rPr>
              <w:t xml:space="preserve">          </w:t>
            </w:r>
            <w:r w:rsidRPr="00B017A4">
              <w:rPr>
                <w:rFonts w:eastAsia="Cambria"/>
              </w:rPr>
              <w:t xml:space="preserve">(9 </w:t>
            </w:r>
            <w:r w:rsidR="009942F7" w:rsidRPr="00B017A4">
              <w:rPr>
                <w:rFonts w:eastAsia="Cambria"/>
              </w:rPr>
              <w:t>hrs</w:t>
            </w:r>
            <w:r w:rsidRPr="00B017A4">
              <w:rPr>
                <w:rFonts w:eastAsia="Cambria"/>
              </w:rPr>
              <w:t>)</w:t>
            </w:r>
          </w:p>
          <w:p w14:paraId="42344F16" w14:textId="5DE63653" w:rsidR="00E83F46" w:rsidRPr="00B017A4" w:rsidRDefault="00E83F46"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xml:space="preserve">, or 9000*  </w:t>
            </w:r>
            <w:r w:rsidR="008E4DDB">
              <w:rPr>
                <w:rFonts w:eastAsia="Cambria"/>
              </w:rPr>
              <w:t xml:space="preserve">  </w:t>
            </w:r>
            <w:r w:rsidRPr="00B017A4">
              <w:rPr>
                <w:rFonts w:eastAsia="Cambria"/>
              </w:rPr>
              <w:t>(3</w:t>
            </w:r>
            <w:r w:rsidR="00856A3D" w:rsidRPr="00B017A4">
              <w:rPr>
                <w:rFonts w:eastAsia="Cambria"/>
              </w:rPr>
              <w:t>+</w:t>
            </w:r>
            <w:r w:rsidRPr="00B017A4">
              <w:rPr>
                <w:rFonts w:eastAsia="Cambria"/>
              </w:rPr>
              <w:t xml:space="preserve"> </w:t>
            </w:r>
            <w:r w:rsidR="009942F7" w:rsidRPr="00B017A4">
              <w:rPr>
                <w:rFonts w:eastAsia="Cambria"/>
              </w:rPr>
              <w:t>hrs</w:t>
            </w:r>
            <w:r w:rsidRPr="00B017A4">
              <w:rPr>
                <w:rFonts w:eastAsia="Cambria"/>
              </w:rPr>
              <w:t>)</w:t>
            </w:r>
          </w:p>
          <w:p w14:paraId="6BCAE27C" w14:textId="30213290"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0FFE79EC" w14:textId="42DAB0E1" w:rsidR="000D78A0" w:rsidRDefault="000D78A0" w:rsidP="00A55A76">
            <w:pPr>
              <w:spacing w:before="100" w:after="100"/>
              <w:rPr>
                <w:rFonts w:eastAsia="Cambria"/>
              </w:rPr>
            </w:pPr>
            <w:r>
              <w:rPr>
                <w:rFonts w:eastAsia="Cambria"/>
              </w:rPr>
              <w:t xml:space="preserve">COMM 8030 </w:t>
            </w:r>
            <w:r w:rsidR="008E4DDB">
              <w:rPr>
                <w:rFonts w:eastAsia="Cambria"/>
              </w:rPr>
              <w:t xml:space="preserve">                                     </w:t>
            </w:r>
            <w:r>
              <w:rPr>
                <w:rFonts w:eastAsia="Cambria"/>
              </w:rPr>
              <w:t>(1 hr)</w:t>
            </w:r>
          </w:p>
          <w:p w14:paraId="615FA85B" w14:textId="7E1E4176" w:rsidR="00856A3D" w:rsidRPr="00B017A4" w:rsidRDefault="00856A3D" w:rsidP="00A55A76">
            <w:pPr>
              <w:spacing w:before="100" w:after="100"/>
              <w:rPr>
                <w:rFonts w:eastAsia="Cambria"/>
              </w:rPr>
            </w:pPr>
            <w:r w:rsidRPr="00B017A4">
              <w:rPr>
                <w:rFonts w:eastAsia="Cambria"/>
              </w:rPr>
              <w:t xml:space="preserve">Total                                          </w:t>
            </w:r>
            <w:r w:rsidR="008E4DDB">
              <w:rPr>
                <w:rFonts w:eastAsia="Cambria"/>
              </w:rPr>
              <w:t xml:space="preserve">       </w:t>
            </w:r>
            <w:r w:rsidRPr="00B017A4">
              <w:rPr>
                <w:rFonts w:eastAsia="Cambria"/>
              </w:rPr>
              <w:t xml:space="preserve">     18.0</w:t>
            </w:r>
          </w:p>
        </w:tc>
      </w:tr>
      <w:tr w:rsidR="007C4DAD" w:rsidRPr="00B017A4" w14:paraId="0C5A2238"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4DCC380E" w14:textId="77777777" w:rsidR="00E83F46" w:rsidRPr="00B017A4" w:rsidRDefault="00E83F46" w:rsidP="0098523F">
            <w:pPr>
              <w:spacing w:before="100" w:after="100"/>
              <w:ind w:left="0"/>
              <w:rPr>
                <w:rFonts w:eastAsia="Cambria"/>
                <w:b/>
              </w:rPr>
            </w:pPr>
            <w:r w:rsidRPr="00B017A4">
              <w:rPr>
                <w:rFonts w:eastAsia="Cambria"/>
                <w:b/>
              </w:rPr>
              <w:lastRenderedPageBreak/>
              <w:t>Year 4</w:t>
            </w:r>
          </w:p>
          <w:p w14:paraId="48740C34" w14:textId="77777777" w:rsidR="00E83F46" w:rsidRPr="00B017A4" w:rsidRDefault="00E83F46" w:rsidP="0098523F">
            <w:pPr>
              <w:spacing w:before="100" w:after="100"/>
              <w:ind w:left="0"/>
              <w:rPr>
                <w:rFonts w:eastAsia="Cambria"/>
              </w:rPr>
            </w:pPr>
            <w:r w:rsidRPr="00B017A4">
              <w:rPr>
                <w:rFonts w:eastAsia="Cambria"/>
              </w:rPr>
              <w:t>Fall</w:t>
            </w:r>
          </w:p>
          <w:p w14:paraId="2704FF3C" w14:textId="77777777" w:rsidR="00E83F46" w:rsidRPr="00B017A4" w:rsidRDefault="00E83F46" w:rsidP="00A55A76">
            <w:pPr>
              <w:spacing w:before="100" w:after="100"/>
              <w:rPr>
                <w:rFonts w:eastAsia="Cambria"/>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05C05A32" w14:textId="77777777" w:rsidR="00E83F46" w:rsidRPr="00B017A4" w:rsidRDefault="00E83F46" w:rsidP="00A55A76">
            <w:pPr>
              <w:spacing w:before="100" w:after="100"/>
              <w:rPr>
                <w:rFonts w:eastAsia="Cambria"/>
              </w:rPr>
            </w:pPr>
            <w:r w:rsidRPr="00B017A4">
              <w:rPr>
                <w:rFonts w:eastAsia="Cambria"/>
              </w:rPr>
              <w:t xml:space="preserve">               (</w:t>
            </w:r>
            <w:r w:rsidR="004F51CC" w:rsidRPr="00B017A4">
              <w:rPr>
                <w:rFonts w:eastAsia="Cambria"/>
              </w:rPr>
              <w:t xml:space="preserve">Comprehensive </w:t>
            </w:r>
            <w:r w:rsidRPr="00B017A4">
              <w:rPr>
                <w:rFonts w:eastAsia="Cambria"/>
              </w:rPr>
              <w:t>Exam</w:t>
            </w:r>
            <w:r w:rsidR="004F51CC" w:rsidRPr="00B017A4">
              <w:rPr>
                <w:rFonts w:eastAsia="Cambria"/>
              </w:rPr>
              <w:t>s)</w:t>
            </w:r>
          </w:p>
          <w:p w14:paraId="3F50E8E3" w14:textId="0E9FD098" w:rsidR="00E83F46" w:rsidRPr="00B017A4" w:rsidRDefault="004F51CC" w:rsidP="00A55A76">
            <w:pPr>
              <w:spacing w:before="100" w:after="100"/>
              <w:rPr>
                <w:rFonts w:eastAsia="Cambria"/>
              </w:rPr>
            </w:pPr>
            <w:r w:rsidRPr="00B017A4">
              <w:rPr>
                <w:rFonts w:eastAsia="Cambria"/>
              </w:rPr>
              <w:t xml:space="preserve">COMM 9000 </w:t>
            </w:r>
            <w:r w:rsidR="00E83F46" w:rsidRPr="00B017A4">
              <w:rPr>
                <w:rFonts w:eastAsia="Cambria"/>
              </w:rPr>
              <w:t xml:space="preserve">       </w:t>
            </w:r>
            <w:r w:rsidRPr="00B017A4">
              <w:rPr>
                <w:rFonts w:eastAsia="Cambria"/>
              </w:rPr>
              <w:t xml:space="preserve">                      </w:t>
            </w:r>
            <w:r w:rsidR="00E83F46" w:rsidRPr="00B017A4">
              <w:rPr>
                <w:rFonts w:eastAsia="Cambria"/>
              </w:rPr>
              <w:t>(9 hrs)</w:t>
            </w:r>
          </w:p>
          <w:p w14:paraId="1E031333" w14:textId="4C63F1A6"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xml:space="preserve">, or 9000 </w:t>
            </w:r>
            <w:r w:rsidR="00E83F46" w:rsidRPr="00B017A4">
              <w:rPr>
                <w:rFonts w:eastAsia="Cambria"/>
              </w:rPr>
              <w:t>(3</w:t>
            </w:r>
            <w:r w:rsidRPr="00B017A4">
              <w:rPr>
                <w:rFonts w:eastAsia="Cambria"/>
              </w:rPr>
              <w:t>+</w:t>
            </w:r>
            <w:r w:rsidR="00E83F46" w:rsidRPr="00B017A4">
              <w:rPr>
                <w:rFonts w:eastAsia="Cambria"/>
              </w:rPr>
              <w:t xml:space="preserve"> hrs)</w:t>
            </w:r>
          </w:p>
          <w:p w14:paraId="770450FC" w14:textId="313A41D3" w:rsidR="00E83F46" w:rsidRPr="00B017A4" w:rsidRDefault="00E83F46" w:rsidP="00A55A76">
            <w:pPr>
              <w:spacing w:before="100" w:after="100"/>
              <w:rPr>
                <w:rFonts w:eastAsia="Cambria"/>
              </w:rPr>
            </w:pPr>
            <w:r w:rsidRPr="00B017A4">
              <w:rPr>
                <w:rFonts w:eastAsia="Cambria"/>
              </w:rPr>
              <w:t xml:space="preserve">COMM 8000                            </w:t>
            </w:r>
            <w:r w:rsidR="008E4DDB">
              <w:rPr>
                <w:rFonts w:eastAsia="Cambria"/>
              </w:rPr>
              <w:t xml:space="preserve"> </w:t>
            </w:r>
            <w:r w:rsidRPr="00B017A4">
              <w:rPr>
                <w:rFonts w:eastAsia="Cambria"/>
              </w:rPr>
              <w:t xml:space="preserve">    (1 hr)</w:t>
            </w:r>
          </w:p>
          <w:p w14:paraId="7BA3BBFE" w14:textId="3B305BB0" w:rsidR="00856A3D" w:rsidRPr="00B017A4" w:rsidRDefault="00856A3D" w:rsidP="00A55A76">
            <w:pPr>
              <w:spacing w:before="100" w:after="100"/>
              <w:rPr>
                <w:rFonts w:eastAsia="Cambria"/>
              </w:rPr>
            </w:pPr>
            <w:r w:rsidRPr="00B017A4">
              <w:rPr>
                <w:rFonts w:eastAsia="Cambria"/>
              </w:rPr>
              <w:t xml:space="preserve">Total                                            </w:t>
            </w:r>
            <w:r w:rsidR="008E4DDB">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53700791" w14:textId="77777777" w:rsidR="004F51CC" w:rsidRPr="00B017A4" w:rsidRDefault="00E83F46" w:rsidP="00A55A76">
            <w:pPr>
              <w:spacing w:before="100" w:after="100"/>
              <w:rPr>
                <w:rFonts w:eastAsia="Cambria"/>
              </w:rPr>
            </w:pPr>
            <w:r w:rsidRPr="00B017A4">
              <w:rPr>
                <w:rFonts w:eastAsia="Cambria"/>
              </w:rPr>
              <w:t xml:space="preserve">           </w:t>
            </w:r>
            <w:r w:rsidR="004F51CC" w:rsidRPr="00B017A4">
              <w:rPr>
                <w:rFonts w:eastAsia="Cambria"/>
              </w:rPr>
              <w:t>(Comprehensive Exams)</w:t>
            </w:r>
          </w:p>
          <w:p w14:paraId="0BDF2F1A" w14:textId="4580B2EC" w:rsidR="00E83F46" w:rsidRPr="00B017A4" w:rsidRDefault="004F51CC" w:rsidP="00A55A76">
            <w:pPr>
              <w:spacing w:before="100" w:after="100"/>
              <w:rPr>
                <w:rFonts w:eastAsia="Cambria"/>
              </w:rPr>
            </w:pPr>
            <w:r w:rsidRPr="00B017A4">
              <w:rPr>
                <w:rFonts w:eastAsia="Cambria"/>
              </w:rPr>
              <w:t xml:space="preserve">COMM 9000                               </w:t>
            </w:r>
            <w:r w:rsidR="00E83F46" w:rsidRPr="00B017A4">
              <w:rPr>
                <w:rFonts w:eastAsia="Cambria"/>
              </w:rPr>
              <w:t xml:space="preserve"> </w:t>
            </w:r>
            <w:r w:rsidR="00FD12F6">
              <w:rPr>
                <w:rFonts w:eastAsia="Cambria"/>
              </w:rPr>
              <w:t xml:space="preserve">   </w:t>
            </w:r>
            <w:r w:rsidR="00E83F46" w:rsidRPr="00B017A4">
              <w:rPr>
                <w:rFonts w:eastAsia="Cambria"/>
              </w:rPr>
              <w:t>(9 hrs)</w:t>
            </w:r>
          </w:p>
          <w:p w14:paraId="0C1EC1BB" w14:textId="63BB9A4F" w:rsidR="00E83F46" w:rsidRPr="00B017A4" w:rsidRDefault="00E83F46" w:rsidP="00A55A76">
            <w:pPr>
              <w:spacing w:before="100" w:after="100"/>
              <w:rPr>
                <w:rFonts w:eastAsia="Cambria"/>
              </w:rPr>
            </w:pPr>
            <w:r w:rsidRPr="00B017A4">
              <w:rPr>
                <w:rFonts w:eastAsia="Cambria"/>
              </w:rPr>
              <w:t>COMM</w:t>
            </w:r>
            <w:r w:rsidR="00856A3D" w:rsidRPr="00B017A4">
              <w:rPr>
                <w:rFonts w:eastAsia="Cambria"/>
              </w:rPr>
              <w:t xml:space="preserve"> </w:t>
            </w:r>
            <w:r w:rsidR="004D2BBD">
              <w:rPr>
                <w:rFonts w:eastAsia="Cambria"/>
              </w:rPr>
              <w:t>6010</w:t>
            </w:r>
            <w:r w:rsidR="00856A3D" w:rsidRPr="00B017A4">
              <w:rPr>
                <w:rFonts w:eastAsia="Cambria"/>
              </w:rPr>
              <w:t xml:space="preserve">, </w:t>
            </w:r>
            <w:r w:rsidR="004D2BBD">
              <w:rPr>
                <w:rFonts w:eastAsia="Cambria"/>
              </w:rPr>
              <w:t>6011</w:t>
            </w:r>
            <w:r w:rsidR="00856A3D" w:rsidRPr="00B017A4">
              <w:rPr>
                <w:rFonts w:eastAsia="Cambria"/>
              </w:rPr>
              <w:t xml:space="preserve">, or 9000  </w:t>
            </w:r>
            <w:r w:rsidR="00FD12F6">
              <w:rPr>
                <w:rFonts w:eastAsia="Cambria"/>
              </w:rPr>
              <w:t xml:space="preserve"> </w:t>
            </w:r>
            <w:r w:rsidR="00856A3D" w:rsidRPr="00B017A4">
              <w:rPr>
                <w:rFonts w:eastAsia="Cambria"/>
              </w:rPr>
              <w:t xml:space="preserve">   </w:t>
            </w:r>
            <w:r w:rsidRPr="00B017A4">
              <w:rPr>
                <w:rFonts w:eastAsia="Cambria"/>
              </w:rPr>
              <w:t>(3</w:t>
            </w:r>
            <w:r w:rsidR="00856A3D" w:rsidRPr="00B017A4">
              <w:rPr>
                <w:rFonts w:eastAsia="Cambria"/>
              </w:rPr>
              <w:t>+</w:t>
            </w:r>
            <w:r w:rsidRPr="00B017A4">
              <w:rPr>
                <w:rFonts w:eastAsia="Cambria"/>
              </w:rPr>
              <w:t xml:space="preserve"> hrs)</w:t>
            </w:r>
          </w:p>
          <w:p w14:paraId="12FAC8C7" w14:textId="4946EC27" w:rsidR="00E83F46" w:rsidRPr="00B017A4" w:rsidRDefault="00E83F46" w:rsidP="00A55A76">
            <w:pPr>
              <w:spacing w:before="100" w:after="100"/>
              <w:rPr>
                <w:rFonts w:eastAsia="Cambria"/>
              </w:rPr>
            </w:pPr>
            <w:r w:rsidRPr="00B017A4">
              <w:rPr>
                <w:rFonts w:eastAsia="Cambria"/>
              </w:rPr>
              <w:t xml:space="preserve">COMM 8000  </w:t>
            </w:r>
            <w:r w:rsidR="004F51CC" w:rsidRPr="00B017A4">
              <w:rPr>
                <w:rFonts w:eastAsia="Cambria"/>
              </w:rPr>
              <w:t xml:space="preserve">                              </w:t>
            </w:r>
            <w:r w:rsidR="00FD12F6">
              <w:rPr>
                <w:rFonts w:eastAsia="Cambria"/>
              </w:rPr>
              <w:t xml:space="preserve">     </w:t>
            </w:r>
            <w:r w:rsidRPr="00B017A4">
              <w:rPr>
                <w:rFonts w:eastAsia="Cambria"/>
              </w:rPr>
              <w:t>(1 hr)</w:t>
            </w:r>
          </w:p>
          <w:p w14:paraId="39F5235B" w14:textId="2AA6564A" w:rsidR="00856A3D" w:rsidRPr="00B017A4" w:rsidRDefault="00856A3D" w:rsidP="00A55A76">
            <w:pPr>
              <w:spacing w:before="100" w:after="100"/>
              <w:rPr>
                <w:rFonts w:eastAsia="Cambria"/>
              </w:rPr>
            </w:pPr>
            <w:r w:rsidRPr="00B017A4">
              <w:rPr>
                <w:rFonts w:eastAsia="Cambria"/>
              </w:rPr>
              <w:t xml:space="preserve">Total                                   </w:t>
            </w:r>
            <w:r w:rsidR="00FD12F6">
              <w:rPr>
                <w:rFonts w:eastAsia="Cambria"/>
              </w:rPr>
              <w:t xml:space="preserve">      </w:t>
            </w:r>
            <w:r w:rsidRPr="00B017A4">
              <w:rPr>
                <w:rFonts w:eastAsia="Cambria"/>
              </w:rPr>
              <w:t xml:space="preserve">            18.0</w:t>
            </w:r>
          </w:p>
        </w:tc>
      </w:tr>
      <w:tr w:rsidR="007C4DAD" w:rsidRPr="00B017A4" w14:paraId="5D75EF89"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14:paraId="78DF6EBF" w14:textId="77777777" w:rsidR="00E83F46" w:rsidRPr="00B017A4" w:rsidRDefault="00E83F46" w:rsidP="0098523F">
            <w:pPr>
              <w:spacing w:before="100" w:after="100"/>
              <w:ind w:left="0"/>
              <w:rPr>
                <w:rFonts w:eastAsia="Cambria"/>
              </w:rPr>
            </w:pPr>
            <w:r w:rsidRPr="00B017A4">
              <w:rPr>
                <w:rFonts w:eastAsia="Cambria"/>
              </w:rPr>
              <w:t>Spring</w:t>
            </w: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2EA87C44" w14:textId="71C960F3" w:rsidR="00E83F46" w:rsidRPr="00B017A4" w:rsidRDefault="00E83F46" w:rsidP="00A55A76">
            <w:pPr>
              <w:spacing w:before="100" w:after="100"/>
              <w:rPr>
                <w:rFonts w:eastAsia="Cambria"/>
              </w:rPr>
            </w:pPr>
            <w:r w:rsidRPr="00B017A4">
              <w:rPr>
                <w:rFonts w:eastAsia="Cambria"/>
              </w:rPr>
              <w:t>COMM 9000                              (9 hrs)</w:t>
            </w:r>
          </w:p>
          <w:p w14:paraId="10B3FF51" w14:textId="1B28CD2E"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xml:space="preserve">, or 9000 </w:t>
            </w:r>
            <w:r w:rsidR="00E83F46" w:rsidRPr="00B017A4">
              <w:rPr>
                <w:rFonts w:eastAsia="Cambria"/>
              </w:rPr>
              <w:t>(3</w:t>
            </w:r>
            <w:r w:rsidRPr="00B017A4">
              <w:rPr>
                <w:rFonts w:eastAsia="Cambria"/>
              </w:rPr>
              <w:t>+</w:t>
            </w:r>
            <w:r w:rsidR="00E83F46" w:rsidRPr="00B017A4">
              <w:rPr>
                <w:rFonts w:eastAsia="Cambria"/>
              </w:rPr>
              <w:t xml:space="preserve"> hrs)</w:t>
            </w:r>
          </w:p>
          <w:p w14:paraId="64568C42" w14:textId="43EF98E3" w:rsidR="00E83F46" w:rsidRPr="00B017A4" w:rsidRDefault="00E83F46" w:rsidP="00A55A76">
            <w:pPr>
              <w:spacing w:before="100" w:after="100"/>
              <w:rPr>
                <w:rFonts w:eastAsia="Cambria"/>
              </w:rPr>
            </w:pPr>
            <w:r w:rsidRPr="00B017A4">
              <w:rPr>
                <w:rFonts w:eastAsia="Cambria"/>
              </w:rPr>
              <w:t>COMM 8000                                 (1 hr)</w:t>
            </w:r>
          </w:p>
          <w:p w14:paraId="674FA4E7" w14:textId="1318D81F" w:rsidR="00856A3D" w:rsidRPr="00B017A4" w:rsidRDefault="00856A3D" w:rsidP="00A55A76">
            <w:pPr>
              <w:spacing w:before="100" w:after="100"/>
              <w:rPr>
                <w:rFonts w:eastAsia="Cambria"/>
              </w:rPr>
            </w:pPr>
            <w:r w:rsidRPr="00B017A4">
              <w:rPr>
                <w:rFonts w:eastAsia="Cambria"/>
              </w:rPr>
              <w:t xml:space="preserve">Total                                          </w:t>
            </w:r>
            <w:r w:rsidR="004B453E">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75762574" w14:textId="650D5F48" w:rsidR="00E83F46" w:rsidRPr="00B017A4" w:rsidRDefault="00E83F46" w:rsidP="00A55A76">
            <w:pPr>
              <w:spacing w:before="100" w:after="100"/>
              <w:rPr>
                <w:rFonts w:eastAsia="Cambria"/>
              </w:rPr>
            </w:pPr>
            <w:r w:rsidRPr="00B017A4">
              <w:rPr>
                <w:rFonts w:eastAsia="Cambria"/>
              </w:rPr>
              <w:t xml:space="preserve">COMM 9000                               </w:t>
            </w:r>
            <w:r w:rsidR="004B453E">
              <w:rPr>
                <w:rFonts w:eastAsia="Cambria"/>
              </w:rPr>
              <w:t xml:space="preserve">   </w:t>
            </w:r>
            <w:r w:rsidRPr="00B017A4">
              <w:rPr>
                <w:rFonts w:eastAsia="Cambria"/>
              </w:rPr>
              <w:t xml:space="preserve"> (9 hrs)</w:t>
            </w:r>
          </w:p>
          <w:p w14:paraId="5087D6CA" w14:textId="03C641C4"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xml:space="preserve">, or 9000     </w:t>
            </w:r>
            <w:r w:rsidR="004B453E">
              <w:rPr>
                <w:rFonts w:eastAsia="Cambria"/>
              </w:rPr>
              <w:t xml:space="preserve"> </w:t>
            </w:r>
            <w:r w:rsidR="00E83F46" w:rsidRPr="00B017A4">
              <w:rPr>
                <w:rFonts w:eastAsia="Cambria"/>
              </w:rPr>
              <w:t>(3</w:t>
            </w:r>
            <w:r w:rsidRPr="00B017A4">
              <w:rPr>
                <w:rFonts w:eastAsia="Cambria"/>
              </w:rPr>
              <w:t>+</w:t>
            </w:r>
            <w:r w:rsidR="00E83F46" w:rsidRPr="00B017A4">
              <w:rPr>
                <w:rFonts w:eastAsia="Cambria"/>
              </w:rPr>
              <w:t xml:space="preserve"> hrs)</w:t>
            </w:r>
          </w:p>
          <w:p w14:paraId="0647E2C5" w14:textId="7C43356F" w:rsidR="00E83F46" w:rsidRPr="00B017A4" w:rsidRDefault="00E83F46" w:rsidP="00A55A76">
            <w:pPr>
              <w:spacing w:before="100" w:after="100"/>
              <w:rPr>
                <w:rFonts w:eastAsia="Cambria"/>
              </w:rPr>
            </w:pPr>
            <w:r w:rsidRPr="00B017A4">
              <w:rPr>
                <w:rFonts w:eastAsia="Cambria"/>
              </w:rPr>
              <w:t xml:space="preserve">COMM 8000                                 </w:t>
            </w:r>
            <w:r w:rsidR="004B453E">
              <w:rPr>
                <w:rFonts w:eastAsia="Cambria"/>
              </w:rPr>
              <w:t xml:space="preserve">    </w:t>
            </w:r>
            <w:r w:rsidRPr="00B017A4">
              <w:rPr>
                <w:rFonts w:eastAsia="Cambria"/>
              </w:rPr>
              <w:t>(1 hr)</w:t>
            </w:r>
          </w:p>
          <w:p w14:paraId="6196D738" w14:textId="270F8E44" w:rsidR="000D78A0" w:rsidRDefault="000D78A0" w:rsidP="00A55A76">
            <w:pPr>
              <w:spacing w:before="100" w:after="100"/>
              <w:rPr>
                <w:rFonts w:eastAsia="Cambria"/>
              </w:rPr>
            </w:pPr>
            <w:r>
              <w:rPr>
                <w:rFonts w:eastAsia="Cambria"/>
              </w:rPr>
              <w:t>COMM 8030</w:t>
            </w:r>
            <w:r w:rsidR="004B453E">
              <w:rPr>
                <w:rFonts w:eastAsia="Cambria"/>
              </w:rPr>
              <w:t xml:space="preserve">                                     </w:t>
            </w:r>
            <w:r>
              <w:rPr>
                <w:rFonts w:eastAsia="Cambria"/>
              </w:rPr>
              <w:t xml:space="preserve"> (1 hr)</w:t>
            </w:r>
          </w:p>
          <w:p w14:paraId="0ED35BD0" w14:textId="67EFB0D3" w:rsidR="00856A3D" w:rsidRPr="00B017A4" w:rsidRDefault="00856A3D" w:rsidP="00A55A76">
            <w:pPr>
              <w:spacing w:before="100" w:after="100"/>
              <w:rPr>
                <w:rFonts w:eastAsia="Cambria"/>
              </w:rPr>
            </w:pPr>
            <w:r w:rsidRPr="00B017A4">
              <w:rPr>
                <w:rFonts w:eastAsia="Cambria"/>
              </w:rPr>
              <w:t xml:space="preserve">Total                                               </w:t>
            </w:r>
            <w:r w:rsidR="004B453E">
              <w:rPr>
                <w:rFonts w:eastAsia="Cambria"/>
              </w:rPr>
              <w:t xml:space="preserve">       </w:t>
            </w:r>
            <w:r w:rsidRPr="00B017A4">
              <w:rPr>
                <w:rFonts w:eastAsia="Cambria"/>
              </w:rPr>
              <w:t>18.0</w:t>
            </w:r>
          </w:p>
        </w:tc>
      </w:tr>
      <w:tr w:rsidR="007C4DAD" w:rsidRPr="00B017A4" w14:paraId="294BCDC9"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tcPr>
          <w:p w14:paraId="107344B9" w14:textId="77777777" w:rsidR="00E83F46" w:rsidRPr="00B017A4" w:rsidRDefault="00E83F46" w:rsidP="0098523F">
            <w:pPr>
              <w:spacing w:before="100" w:after="100"/>
              <w:ind w:left="0"/>
              <w:rPr>
                <w:rFonts w:eastAsia="Cambria"/>
                <w:b/>
              </w:rPr>
            </w:pPr>
            <w:r w:rsidRPr="00B017A4">
              <w:rPr>
                <w:rFonts w:eastAsia="Cambria"/>
                <w:b/>
              </w:rPr>
              <w:t>Year 5</w:t>
            </w:r>
          </w:p>
          <w:p w14:paraId="37A6F5DA" w14:textId="77777777" w:rsidR="00E83F46" w:rsidRPr="00B017A4" w:rsidRDefault="00E83F46" w:rsidP="0098523F">
            <w:pPr>
              <w:spacing w:before="100" w:after="100"/>
              <w:ind w:left="0"/>
              <w:rPr>
                <w:rFonts w:eastAsia="Cambria"/>
              </w:rPr>
            </w:pPr>
            <w:r w:rsidRPr="00B017A4">
              <w:rPr>
                <w:rFonts w:eastAsia="Cambria"/>
              </w:rPr>
              <w:t>Fall</w:t>
            </w:r>
          </w:p>
          <w:p w14:paraId="1B327E3F" w14:textId="77777777" w:rsidR="00E83F46" w:rsidRPr="00B017A4" w:rsidRDefault="00E83F46" w:rsidP="00A55A76">
            <w:pPr>
              <w:spacing w:before="100" w:after="100"/>
              <w:rPr>
                <w:rFonts w:eastAsia="Cambria"/>
              </w:rPr>
            </w:pP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7B21E663" w14:textId="162C8C08" w:rsidR="00E83F46" w:rsidRPr="00B017A4" w:rsidRDefault="00E83F46" w:rsidP="00A55A76">
            <w:pPr>
              <w:spacing w:before="100" w:after="100"/>
              <w:rPr>
                <w:rFonts w:eastAsia="Cambria"/>
              </w:rPr>
            </w:pPr>
            <w:r w:rsidRPr="00B017A4">
              <w:rPr>
                <w:rFonts w:eastAsia="Cambria"/>
              </w:rPr>
              <w:t>COMM 9300</w:t>
            </w:r>
            <w:r w:rsidRPr="00B017A4">
              <w:rPr>
                <w:rFonts w:eastAsia="Cambria"/>
              </w:rPr>
              <w:tab/>
              <w:t xml:space="preserve">                        (6 </w:t>
            </w:r>
            <w:r w:rsidR="009942F7" w:rsidRPr="00B017A4">
              <w:rPr>
                <w:rFonts w:eastAsia="Cambria"/>
              </w:rPr>
              <w:t>hr</w:t>
            </w:r>
            <w:r w:rsidR="004C611D" w:rsidRPr="00B017A4">
              <w:rPr>
                <w:rFonts w:eastAsia="Cambria"/>
              </w:rPr>
              <w:t>s</w:t>
            </w:r>
            <w:r w:rsidRPr="00B017A4">
              <w:rPr>
                <w:rFonts w:eastAsia="Cambria"/>
              </w:rPr>
              <w:t>)</w:t>
            </w:r>
          </w:p>
          <w:p w14:paraId="5E906A4F" w14:textId="4604CB86"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or 9000</w:t>
            </w:r>
            <w:r w:rsidR="00E83F46" w:rsidRPr="00B017A4">
              <w:rPr>
                <w:rFonts w:eastAsia="Cambria"/>
              </w:rPr>
              <w:t xml:space="preserve"> (3</w:t>
            </w:r>
            <w:r w:rsidRPr="00B017A4">
              <w:rPr>
                <w:rFonts w:eastAsia="Cambria"/>
              </w:rPr>
              <w:t>+</w:t>
            </w:r>
            <w:r w:rsidR="00E83F46" w:rsidRPr="00B017A4">
              <w:rPr>
                <w:rFonts w:eastAsia="Cambria"/>
              </w:rPr>
              <w:t xml:space="preserve"> </w:t>
            </w:r>
            <w:r w:rsidR="009942F7" w:rsidRPr="00B017A4">
              <w:rPr>
                <w:rFonts w:eastAsia="Cambria"/>
              </w:rPr>
              <w:t>hrs</w:t>
            </w:r>
            <w:r w:rsidR="00E83F46" w:rsidRPr="00B017A4">
              <w:rPr>
                <w:rFonts w:eastAsia="Cambria"/>
              </w:rPr>
              <w:t>)</w:t>
            </w:r>
          </w:p>
          <w:p w14:paraId="654B4CC3" w14:textId="09633765"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14CCBC8B" w14:textId="3FC275C8" w:rsidR="00856A3D" w:rsidRPr="00B017A4" w:rsidRDefault="00856A3D" w:rsidP="00A55A76">
            <w:pPr>
              <w:spacing w:before="100" w:after="100"/>
              <w:rPr>
                <w:rFonts w:eastAsia="Cambria"/>
              </w:rPr>
            </w:pPr>
            <w:r w:rsidRPr="00B017A4">
              <w:rPr>
                <w:rFonts w:eastAsia="Cambria"/>
              </w:rPr>
              <w:t xml:space="preserve">Total                                     </w:t>
            </w:r>
            <w:r w:rsidR="004B453E">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0D69E2F6" w14:textId="77E6C1A1" w:rsidR="00E83F46" w:rsidRPr="00B017A4" w:rsidRDefault="00E83F46" w:rsidP="00A55A76">
            <w:pPr>
              <w:spacing w:before="100" w:after="100"/>
              <w:rPr>
                <w:rFonts w:eastAsia="Cambria"/>
              </w:rPr>
            </w:pPr>
            <w:r w:rsidRPr="00B017A4">
              <w:rPr>
                <w:rFonts w:eastAsia="Cambria"/>
              </w:rPr>
              <w:t>COMM 9300</w:t>
            </w:r>
            <w:r w:rsidRPr="00B017A4">
              <w:rPr>
                <w:rFonts w:eastAsia="Cambria"/>
              </w:rPr>
              <w:tab/>
              <w:t xml:space="preserve">                            (6 </w:t>
            </w:r>
            <w:r w:rsidR="009942F7" w:rsidRPr="00B017A4">
              <w:rPr>
                <w:rFonts w:eastAsia="Cambria"/>
              </w:rPr>
              <w:t>hr</w:t>
            </w:r>
            <w:r w:rsidR="004C611D" w:rsidRPr="00B017A4">
              <w:rPr>
                <w:rFonts w:eastAsia="Cambria"/>
              </w:rPr>
              <w:t>s</w:t>
            </w:r>
            <w:r w:rsidRPr="00B017A4">
              <w:rPr>
                <w:rFonts w:eastAsia="Cambria"/>
              </w:rPr>
              <w:t>)</w:t>
            </w:r>
          </w:p>
          <w:p w14:paraId="3234AF44" w14:textId="1E35D5DE"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or 9000</w:t>
            </w:r>
            <w:r w:rsidR="00E83F46" w:rsidRPr="00B017A4">
              <w:rPr>
                <w:rFonts w:eastAsia="Cambria"/>
              </w:rPr>
              <w:t xml:space="preserve"> </w:t>
            </w:r>
            <w:r w:rsidRPr="00B017A4">
              <w:rPr>
                <w:rFonts w:eastAsia="Cambria"/>
              </w:rPr>
              <w:t xml:space="preserve">    </w:t>
            </w:r>
            <w:r w:rsidR="00E83F46" w:rsidRPr="00B017A4">
              <w:rPr>
                <w:rFonts w:eastAsia="Cambria"/>
              </w:rPr>
              <w:t>(3</w:t>
            </w:r>
            <w:r w:rsidRPr="00B017A4">
              <w:rPr>
                <w:rFonts w:eastAsia="Cambria"/>
              </w:rPr>
              <w:t>+</w:t>
            </w:r>
            <w:r w:rsidR="00E83F46" w:rsidRPr="00B017A4">
              <w:rPr>
                <w:rFonts w:eastAsia="Cambria"/>
              </w:rPr>
              <w:t xml:space="preserve"> </w:t>
            </w:r>
            <w:r w:rsidR="009942F7" w:rsidRPr="00B017A4">
              <w:rPr>
                <w:rFonts w:eastAsia="Cambria"/>
              </w:rPr>
              <w:t>hrs</w:t>
            </w:r>
            <w:r w:rsidR="00E83F46" w:rsidRPr="00B017A4">
              <w:rPr>
                <w:rFonts w:eastAsia="Cambria"/>
              </w:rPr>
              <w:t>)</w:t>
            </w:r>
          </w:p>
          <w:p w14:paraId="2A348A83" w14:textId="6A9F451B"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3CB29004" w14:textId="7907CA3A" w:rsidR="00856A3D" w:rsidRPr="00B017A4" w:rsidRDefault="00856A3D" w:rsidP="00A55A76">
            <w:pPr>
              <w:spacing w:before="100" w:after="100"/>
              <w:rPr>
                <w:rFonts w:eastAsia="Cambria"/>
              </w:rPr>
            </w:pPr>
            <w:r w:rsidRPr="00B017A4">
              <w:rPr>
                <w:rFonts w:eastAsia="Cambria"/>
              </w:rPr>
              <w:t xml:space="preserve">Total                                             </w:t>
            </w:r>
            <w:r w:rsidR="004B453E">
              <w:rPr>
                <w:rFonts w:eastAsia="Cambria"/>
              </w:rPr>
              <w:t xml:space="preserve">       </w:t>
            </w:r>
            <w:r w:rsidRPr="00B017A4">
              <w:rPr>
                <w:rFonts w:eastAsia="Cambria"/>
              </w:rPr>
              <w:t xml:space="preserve">  18.0</w:t>
            </w:r>
          </w:p>
        </w:tc>
      </w:tr>
      <w:tr w:rsidR="007C4DAD" w:rsidRPr="00B017A4" w14:paraId="38B34275" w14:textId="77777777" w:rsidTr="002535D7">
        <w:tc>
          <w:tcPr>
            <w:tcW w:w="1083" w:type="dxa"/>
            <w:tcBorders>
              <w:top w:val="single" w:sz="4" w:space="0" w:color="000000"/>
              <w:left w:val="single" w:sz="4" w:space="0" w:color="000000"/>
              <w:bottom w:val="single" w:sz="4" w:space="0" w:color="000000"/>
              <w:right w:val="single" w:sz="4" w:space="0" w:color="000000"/>
            </w:tcBorders>
            <w:shd w:val="clear" w:color="auto" w:fill="auto"/>
            <w:hideMark/>
          </w:tcPr>
          <w:p w14:paraId="5C2253D0" w14:textId="77777777" w:rsidR="00E83F46" w:rsidRPr="00B017A4" w:rsidRDefault="00E83F46" w:rsidP="0098523F">
            <w:pPr>
              <w:spacing w:before="100" w:after="100"/>
              <w:ind w:left="0"/>
              <w:rPr>
                <w:rFonts w:eastAsia="Cambria"/>
              </w:rPr>
            </w:pPr>
            <w:r w:rsidRPr="00B017A4">
              <w:rPr>
                <w:rFonts w:eastAsia="Cambria"/>
              </w:rPr>
              <w:t>Spring</w:t>
            </w:r>
          </w:p>
        </w:tc>
        <w:tc>
          <w:tcPr>
            <w:tcW w:w="4497" w:type="dxa"/>
            <w:tcBorders>
              <w:top w:val="single" w:sz="4" w:space="0" w:color="000000"/>
              <w:left w:val="single" w:sz="4" w:space="0" w:color="000000"/>
              <w:bottom w:val="single" w:sz="4" w:space="0" w:color="000000"/>
              <w:right w:val="single" w:sz="4" w:space="0" w:color="000000"/>
            </w:tcBorders>
            <w:shd w:val="clear" w:color="auto" w:fill="auto"/>
            <w:hideMark/>
          </w:tcPr>
          <w:p w14:paraId="2BF62A74" w14:textId="2837EFB1" w:rsidR="00E83F46" w:rsidRPr="00B017A4" w:rsidRDefault="00E83F46" w:rsidP="00A55A76">
            <w:pPr>
              <w:spacing w:before="100" w:after="100"/>
              <w:rPr>
                <w:rFonts w:eastAsia="Cambria"/>
              </w:rPr>
            </w:pPr>
            <w:r w:rsidRPr="00B017A4">
              <w:rPr>
                <w:rFonts w:eastAsia="Cambria"/>
              </w:rPr>
              <w:t>COMM 9300</w:t>
            </w:r>
            <w:r w:rsidRPr="00B017A4">
              <w:rPr>
                <w:rFonts w:eastAsia="Cambria"/>
              </w:rPr>
              <w:tab/>
              <w:t xml:space="preserve">                          (6 </w:t>
            </w:r>
            <w:r w:rsidR="009942F7" w:rsidRPr="00B017A4">
              <w:rPr>
                <w:rFonts w:eastAsia="Cambria"/>
              </w:rPr>
              <w:t>hr</w:t>
            </w:r>
            <w:r w:rsidRPr="00B017A4">
              <w:rPr>
                <w:rFonts w:eastAsia="Cambria"/>
              </w:rPr>
              <w:t>)</w:t>
            </w:r>
          </w:p>
          <w:p w14:paraId="1DC78074" w14:textId="2D61F2E2" w:rsidR="00E83F46" w:rsidRPr="00B017A4" w:rsidRDefault="00856A3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Pr="00B017A4">
              <w:rPr>
                <w:rFonts w:eastAsia="Cambria"/>
              </w:rPr>
              <w:t xml:space="preserve">, or 9000 </w:t>
            </w:r>
            <w:r w:rsidR="00E83F46" w:rsidRPr="00B017A4">
              <w:rPr>
                <w:rFonts w:eastAsia="Cambria"/>
              </w:rPr>
              <w:t>(3</w:t>
            </w:r>
            <w:r w:rsidRPr="00B017A4">
              <w:rPr>
                <w:rFonts w:eastAsia="Cambria"/>
              </w:rPr>
              <w:t>+</w:t>
            </w:r>
            <w:r w:rsidR="00E83F46" w:rsidRPr="00B017A4">
              <w:rPr>
                <w:rFonts w:eastAsia="Cambria"/>
              </w:rPr>
              <w:t xml:space="preserve"> </w:t>
            </w:r>
            <w:r w:rsidR="009942F7" w:rsidRPr="00B017A4">
              <w:rPr>
                <w:rFonts w:eastAsia="Cambria"/>
              </w:rPr>
              <w:t>hrs</w:t>
            </w:r>
            <w:r w:rsidR="00E83F46" w:rsidRPr="00B017A4">
              <w:rPr>
                <w:rFonts w:eastAsia="Cambria"/>
              </w:rPr>
              <w:t>)</w:t>
            </w:r>
          </w:p>
          <w:p w14:paraId="0997B397" w14:textId="6BD739A6"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1BD16C58" w14:textId="2F8C8A0A" w:rsidR="00856A3D" w:rsidRPr="00B017A4" w:rsidRDefault="00856A3D" w:rsidP="00A55A76">
            <w:pPr>
              <w:spacing w:before="100" w:after="100"/>
              <w:rPr>
                <w:rFonts w:eastAsia="Cambria"/>
              </w:rPr>
            </w:pPr>
            <w:r w:rsidRPr="00B017A4">
              <w:rPr>
                <w:rFonts w:eastAsia="Cambria"/>
              </w:rPr>
              <w:t xml:space="preserve">Total                                      </w:t>
            </w:r>
            <w:r w:rsidR="008231E6">
              <w:rPr>
                <w:rFonts w:eastAsia="Cambria"/>
              </w:rPr>
              <w:t xml:space="preserve">  </w:t>
            </w:r>
            <w:r w:rsidRPr="00B017A4">
              <w:rPr>
                <w:rFonts w:eastAsia="Cambria"/>
              </w:rPr>
              <w:t xml:space="preserve">         18.0</w:t>
            </w:r>
          </w:p>
        </w:tc>
        <w:tc>
          <w:tcPr>
            <w:tcW w:w="4761" w:type="dxa"/>
            <w:tcBorders>
              <w:top w:val="single" w:sz="4" w:space="0" w:color="000000"/>
              <w:left w:val="single" w:sz="4" w:space="0" w:color="000000"/>
              <w:bottom w:val="single" w:sz="4" w:space="0" w:color="000000"/>
              <w:right w:val="single" w:sz="4" w:space="0" w:color="000000"/>
            </w:tcBorders>
            <w:shd w:val="clear" w:color="auto" w:fill="auto"/>
            <w:hideMark/>
          </w:tcPr>
          <w:p w14:paraId="4C362031" w14:textId="7328F285" w:rsidR="00E83F46" w:rsidRPr="00B017A4" w:rsidRDefault="00E83F46" w:rsidP="00A55A76">
            <w:pPr>
              <w:spacing w:before="100" w:after="100"/>
              <w:rPr>
                <w:rFonts w:eastAsia="Cambria"/>
              </w:rPr>
            </w:pPr>
            <w:r w:rsidRPr="00B017A4">
              <w:rPr>
                <w:rFonts w:eastAsia="Cambria"/>
              </w:rPr>
              <w:t xml:space="preserve">COMM 9300 </w:t>
            </w:r>
            <w:r w:rsidRPr="00B017A4">
              <w:rPr>
                <w:rFonts w:eastAsia="Cambria"/>
              </w:rPr>
              <w:tab/>
              <w:t xml:space="preserve">                </w:t>
            </w:r>
            <w:r w:rsidR="008231E6">
              <w:rPr>
                <w:rFonts w:eastAsia="Cambria"/>
              </w:rPr>
              <w:t xml:space="preserve">           </w:t>
            </w:r>
            <w:r w:rsidRPr="00B017A4">
              <w:rPr>
                <w:rFonts w:eastAsia="Cambria"/>
              </w:rPr>
              <w:t xml:space="preserve">   (6 </w:t>
            </w:r>
            <w:r w:rsidR="009942F7" w:rsidRPr="00B017A4">
              <w:rPr>
                <w:rFonts w:eastAsia="Cambria"/>
              </w:rPr>
              <w:t>hr</w:t>
            </w:r>
            <w:r w:rsidRPr="00B017A4">
              <w:rPr>
                <w:rFonts w:eastAsia="Cambria"/>
              </w:rPr>
              <w:t>)</w:t>
            </w:r>
          </w:p>
          <w:p w14:paraId="537DE8CB" w14:textId="4CCB03FF" w:rsidR="00E83F46" w:rsidRPr="00B017A4" w:rsidRDefault="004C611D" w:rsidP="00A55A76">
            <w:pPr>
              <w:spacing w:before="100" w:after="100"/>
              <w:rPr>
                <w:rFonts w:eastAsia="Cambria"/>
              </w:rPr>
            </w:pPr>
            <w:r w:rsidRPr="00B017A4">
              <w:rPr>
                <w:rFonts w:eastAsia="Cambria"/>
              </w:rPr>
              <w:t xml:space="preserve">COMM </w:t>
            </w:r>
            <w:r w:rsidR="004D2BBD">
              <w:rPr>
                <w:rFonts w:eastAsia="Cambria"/>
              </w:rPr>
              <w:t>6010</w:t>
            </w:r>
            <w:r w:rsidRPr="00B017A4">
              <w:rPr>
                <w:rFonts w:eastAsia="Cambria"/>
              </w:rPr>
              <w:t xml:space="preserve">, </w:t>
            </w:r>
            <w:r w:rsidR="004D2BBD">
              <w:rPr>
                <w:rFonts w:eastAsia="Cambria"/>
              </w:rPr>
              <w:t>6011</w:t>
            </w:r>
            <w:r w:rsidR="00856A3D" w:rsidRPr="00B017A4">
              <w:rPr>
                <w:rFonts w:eastAsia="Cambria"/>
              </w:rPr>
              <w:t xml:space="preserve">, or 9000   </w:t>
            </w:r>
            <w:r w:rsidR="00E83F46" w:rsidRPr="00B017A4">
              <w:rPr>
                <w:rFonts w:eastAsia="Cambria"/>
              </w:rPr>
              <w:t xml:space="preserve"> </w:t>
            </w:r>
            <w:r w:rsidR="008231E6">
              <w:rPr>
                <w:rFonts w:eastAsia="Cambria"/>
              </w:rPr>
              <w:t xml:space="preserve">  </w:t>
            </w:r>
            <w:r w:rsidR="00E83F46" w:rsidRPr="00B017A4">
              <w:rPr>
                <w:rFonts w:eastAsia="Cambria"/>
              </w:rPr>
              <w:t>(3</w:t>
            </w:r>
            <w:r w:rsidR="00856A3D" w:rsidRPr="00B017A4">
              <w:rPr>
                <w:rFonts w:eastAsia="Cambria"/>
              </w:rPr>
              <w:t>+</w:t>
            </w:r>
            <w:r w:rsidR="00E83F46" w:rsidRPr="00B017A4">
              <w:rPr>
                <w:rFonts w:eastAsia="Cambria"/>
              </w:rPr>
              <w:t xml:space="preserve"> </w:t>
            </w:r>
            <w:r w:rsidR="009942F7" w:rsidRPr="00B017A4">
              <w:rPr>
                <w:rFonts w:eastAsia="Cambria"/>
              </w:rPr>
              <w:t>hrs</w:t>
            </w:r>
            <w:r w:rsidR="00E83F46" w:rsidRPr="00B017A4">
              <w:rPr>
                <w:rFonts w:eastAsia="Cambria"/>
              </w:rPr>
              <w:t>)</w:t>
            </w:r>
          </w:p>
          <w:p w14:paraId="20588A4A" w14:textId="7A8E6627" w:rsidR="00E83F46" w:rsidRPr="00B017A4" w:rsidRDefault="00E83F46" w:rsidP="00A55A76">
            <w:pPr>
              <w:spacing w:before="100" w:after="100"/>
              <w:rPr>
                <w:rFonts w:eastAsia="Cambria"/>
              </w:rPr>
            </w:pPr>
            <w:r w:rsidRPr="00B017A4">
              <w:rPr>
                <w:rFonts w:eastAsia="Cambria"/>
              </w:rPr>
              <w:t>COMM 8000</w:t>
            </w:r>
            <w:r w:rsidRPr="00B017A4">
              <w:rPr>
                <w:rFonts w:eastAsia="Cambria"/>
              </w:rPr>
              <w:tab/>
              <w:t xml:space="preserve">                               (1 </w:t>
            </w:r>
            <w:r w:rsidR="009942F7" w:rsidRPr="00B017A4">
              <w:rPr>
                <w:rFonts w:eastAsia="Cambria"/>
              </w:rPr>
              <w:t>hr</w:t>
            </w:r>
            <w:r w:rsidRPr="00B017A4">
              <w:rPr>
                <w:rFonts w:eastAsia="Cambria"/>
              </w:rPr>
              <w:t>)</w:t>
            </w:r>
          </w:p>
          <w:p w14:paraId="7FBE0ADA" w14:textId="2E1D73F9" w:rsidR="00856A3D" w:rsidRPr="00B017A4" w:rsidRDefault="00856A3D" w:rsidP="00A55A76">
            <w:pPr>
              <w:spacing w:before="100" w:after="100"/>
              <w:rPr>
                <w:rFonts w:eastAsia="Cambria"/>
              </w:rPr>
            </w:pPr>
            <w:r w:rsidRPr="00B017A4">
              <w:rPr>
                <w:rFonts w:eastAsia="Cambria"/>
              </w:rPr>
              <w:t xml:space="preserve">Total                                              </w:t>
            </w:r>
            <w:r w:rsidR="008231E6">
              <w:rPr>
                <w:rFonts w:eastAsia="Cambria"/>
              </w:rPr>
              <w:t xml:space="preserve">       </w:t>
            </w:r>
            <w:r w:rsidRPr="00B017A4">
              <w:rPr>
                <w:rFonts w:eastAsia="Cambria"/>
              </w:rPr>
              <w:t xml:space="preserve"> 18.0</w:t>
            </w:r>
          </w:p>
        </w:tc>
      </w:tr>
    </w:tbl>
    <w:p w14:paraId="500966AF" w14:textId="77777777" w:rsidR="00E83F46" w:rsidRPr="00B017A4" w:rsidRDefault="00E83F46" w:rsidP="004C611D">
      <w:pPr>
        <w:spacing w:before="100" w:after="100"/>
        <w:rPr>
          <w:rFonts w:eastAsia="Georgia" w:cs="Georgia"/>
        </w:rPr>
      </w:pPr>
    </w:p>
    <w:p w14:paraId="13B51BCC" w14:textId="22C9CD91" w:rsidR="00E83F46" w:rsidRPr="00B017A4" w:rsidRDefault="00E83F46" w:rsidP="008231E6">
      <w:pPr>
        <w:spacing w:before="100" w:after="100"/>
        <w:ind w:left="720"/>
      </w:pPr>
      <w:r w:rsidRPr="00B017A4">
        <w:rPr>
          <w:rFonts w:eastAsia="Georgia" w:cs="Georgia"/>
        </w:rPr>
        <w:t xml:space="preserve">*Note: You must enroll in either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xml:space="preserve"> during your first year. In subsequent years, you must enroll in </w:t>
      </w:r>
      <w:r w:rsidR="004D2BBD">
        <w:rPr>
          <w:rFonts w:eastAsia="Georgia" w:cs="Georgia"/>
        </w:rPr>
        <w:t>6010</w:t>
      </w:r>
      <w:r w:rsidRPr="00B017A4">
        <w:rPr>
          <w:rFonts w:eastAsia="Georgia" w:cs="Georgia"/>
        </w:rPr>
        <w:t xml:space="preserve"> if you are teaching </w:t>
      </w:r>
      <w:r w:rsidR="003F3698" w:rsidRPr="00B017A4">
        <w:rPr>
          <w:rFonts w:eastAsia="Georgia" w:cs="Georgia"/>
        </w:rPr>
        <w:t>1110</w:t>
      </w:r>
      <w:r w:rsidRPr="00B017A4">
        <w:rPr>
          <w:rFonts w:eastAsia="Georgia" w:cs="Georgia"/>
        </w:rPr>
        <w:t xml:space="preserve"> for the first time and did not take </w:t>
      </w:r>
      <w:r w:rsidR="004D2BBD">
        <w:rPr>
          <w:rFonts w:eastAsia="Georgia" w:cs="Georgia"/>
        </w:rPr>
        <w:t>6010</w:t>
      </w:r>
      <w:r w:rsidRPr="00B017A4">
        <w:rPr>
          <w:rFonts w:eastAsia="Georgia" w:cs="Georgia"/>
        </w:rPr>
        <w:t xml:space="preserve"> in your first year. You must enroll in </w:t>
      </w:r>
      <w:r w:rsidR="004D2BBD">
        <w:rPr>
          <w:rFonts w:eastAsia="Georgia" w:cs="Georgia"/>
        </w:rPr>
        <w:t>6011</w:t>
      </w:r>
      <w:r w:rsidRPr="00B017A4">
        <w:rPr>
          <w:rFonts w:eastAsia="Georgia" w:cs="Georgia"/>
        </w:rPr>
        <w:t xml:space="preserve"> if you are teaching 1500 for the first time and did not take </w:t>
      </w:r>
      <w:r w:rsidR="004D2BBD">
        <w:rPr>
          <w:rFonts w:eastAsia="Georgia" w:cs="Georgia"/>
        </w:rPr>
        <w:t>6011</w:t>
      </w:r>
      <w:r w:rsidRPr="00B017A4">
        <w:rPr>
          <w:rFonts w:eastAsia="Georgia" w:cs="Georgia"/>
        </w:rPr>
        <w:t xml:space="preserve"> in your first year.  If you are not enrolled in </w:t>
      </w:r>
      <w:r w:rsidR="004D2BBD">
        <w:rPr>
          <w:rFonts w:eastAsia="Georgia" w:cs="Georgia"/>
        </w:rPr>
        <w:t>6010</w:t>
      </w:r>
      <w:r w:rsidRPr="00B017A4">
        <w:rPr>
          <w:rFonts w:eastAsia="Georgia" w:cs="Georgia"/>
        </w:rPr>
        <w:t xml:space="preserve"> or </w:t>
      </w:r>
      <w:r w:rsidR="004D2BBD">
        <w:rPr>
          <w:rFonts w:eastAsia="Georgia" w:cs="Georgia"/>
        </w:rPr>
        <w:t>6011</w:t>
      </w:r>
      <w:r w:rsidRPr="00B017A4">
        <w:rPr>
          <w:rFonts w:eastAsia="Georgia" w:cs="Georgia"/>
        </w:rPr>
        <w:t xml:space="preserve">, enroll in COMM 9000 for 1-3 credits. </w:t>
      </w:r>
    </w:p>
    <w:p w14:paraId="3A2C054D" w14:textId="39F9A7F7" w:rsidR="00E66191" w:rsidRDefault="00E83F46" w:rsidP="00DC4E8C">
      <w:pPr>
        <w:spacing w:before="100"/>
        <w:ind w:left="720"/>
      </w:pPr>
      <w:r w:rsidRPr="00B017A4">
        <w:rPr>
          <w:rFonts w:eastAsia="Georgia" w:cs="Georgia"/>
        </w:rPr>
        <w:t xml:space="preserve">You must be registered for </w:t>
      </w:r>
      <w:r w:rsidRPr="00B017A4">
        <w:rPr>
          <w:rFonts w:eastAsia="Georgia" w:cs="Georgia"/>
          <w:b/>
        </w:rPr>
        <w:t>3 hours</w:t>
      </w:r>
      <w:r w:rsidRPr="00B017A4">
        <w:rPr>
          <w:rFonts w:eastAsia="Georgia" w:cs="Georgia"/>
        </w:rPr>
        <w:t xml:space="preserve"> of credit in any semester when you are using University </w:t>
      </w:r>
      <w:r w:rsidR="00905E5C">
        <w:rPr>
          <w:rFonts w:eastAsia="Georgia" w:cs="Georgia"/>
        </w:rPr>
        <w:t>resources</w:t>
      </w:r>
      <w:r w:rsidR="00CF3E6A">
        <w:rPr>
          <w:rFonts w:eastAsia="Georgia" w:cs="Georgia"/>
        </w:rPr>
        <w:t xml:space="preserve"> and/or staff time (including faculty time)</w:t>
      </w:r>
      <w:r w:rsidRPr="00B017A4">
        <w:rPr>
          <w:rFonts w:eastAsia="Georgia" w:cs="Georgia"/>
        </w:rPr>
        <w:t xml:space="preserve"> - including the semester that you graduate. You must enroll in </w:t>
      </w:r>
      <w:r w:rsidRPr="00B017A4">
        <w:rPr>
          <w:rFonts w:eastAsia="Georgia" w:cs="Georgia"/>
          <w:b/>
        </w:rPr>
        <w:t>12</w:t>
      </w:r>
      <w:r w:rsidRPr="00B017A4">
        <w:rPr>
          <w:rFonts w:eastAsia="Georgia" w:cs="Georgia"/>
        </w:rPr>
        <w:t xml:space="preserve"> hours of coursework if you have an assistantship in the fall and spring semesters. If you are on a teaching or research assistantship over the summer, you must enroll in </w:t>
      </w:r>
      <w:r w:rsidRPr="00B017A4">
        <w:rPr>
          <w:rFonts w:eastAsia="Georgia" w:cs="Georgia"/>
          <w:b/>
        </w:rPr>
        <w:t xml:space="preserve">9 </w:t>
      </w:r>
      <w:r w:rsidRPr="00B017A4">
        <w:rPr>
          <w:rFonts w:eastAsia="Georgia" w:cs="Georgia"/>
        </w:rPr>
        <w:t xml:space="preserve">hours. </w:t>
      </w:r>
    </w:p>
    <w:p w14:paraId="39AD8AE5" w14:textId="77777777" w:rsidR="00DC4E8C" w:rsidRPr="00DC4E8C" w:rsidRDefault="00DC4E8C" w:rsidP="00DC4E8C">
      <w:pPr>
        <w:spacing w:before="100"/>
        <w:ind w:left="720"/>
      </w:pPr>
    </w:p>
    <w:p w14:paraId="78C7238F" w14:textId="642DC9C6" w:rsidR="00E83F46" w:rsidRPr="00B017A4" w:rsidRDefault="00E83F46" w:rsidP="00DC4E8C">
      <w:pPr>
        <w:pStyle w:val="Heading2"/>
      </w:pPr>
      <w:bookmarkStart w:id="44" w:name="_Toc109723055"/>
      <w:r w:rsidRPr="00B017A4">
        <w:t>B. Advising and Registration</w:t>
      </w:r>
      <w:bookmarkEnd w:id="44"/>
    </w:p>
    <w:p w14:paraId="0AAC2228" w14:textId="4B4FBE0F" w:rsidR="00E83F46" w:rsidRPr="00B017A4" w:rsidRDefault="00E83F46">
      <w:pPr>
        <w:spacing w:after="100"/>
        <w:ind w:left="720"/>
      </w:pPr>
      <w:r w:rsidRPr="00B017A4">
        <w:t xml:space="preserve">The academic calendar is available </w:t>
      </w:r>
      <w:hyperlink r:id="rId55" w:history="1">
        <w:r w:rsidRPr="00B017A4">
          <w:rPr>
            <w:rStyle w:val="Hyperlink"/>
          </w:rPr>
          <w:t>here</w:t>
        </w:r>
      </w:hyperlink>
      <w:r w:rsidRPr="00B017A4">
        <w:t xml:space="preserve">. The schedule of classes for each semester is available </w:t>
      </w:r>
      <w:hyperlink r:id="rId56" w:history="1">
        <w:r w:rsidRPr="00B017A4">
          <w:rPr>
            <w:rStyle w:val="Hyperlink"/>
          </w:rPr>
          <w:t>online</w:t>
        </w:r>
      </w:hyperlink>
      <w:r w:rsidRPr="00B017A4">
        <w:t xml:space="preserve">. First year students will be assigned a temporary advisor when they start the program. </w:t>
      </w:r>
      <w:r w:rsidRPr="00D5506C">
        <w:t>You are expected t</w:t>
      </w:r>
      <w:r w:rsidR="00D75258" w:rsidRPr="00D5506C">
        <w:t xml:space="preserve">o declare your major advisor by fall break of your second year or </w:t>
      </w:r>
      <w:r w:rsidR="001E64E2" w:rsidRPr="00D5506C">
        <w:t>third year if you</w:t>
      </w:r>
      <w:r w:rsidR="0053009A">
        <w:t xml:space="preserve"> are</w:t>
      </w:r>
      <w:r w:rsidR="001E64E2" w:rsidRPr="00D5506C">
        <w:t xml:space="preserve"> on the accelerated track.</w:t>
      </w:r>
      <w:r w:rsidRPr="00D5506C">
        <w:t xml:space="preserve"> </w:t>
      </w:r>
      <w:r w:rsidR="001E64E2" w:rsidRPr="00D5506C">
        <w:t xml:space="preserve">You must also assemble an Advisory Committee (major advisor plus two Communication Studies graduate faculty members; you may add an outside </w:t>
      </w:r>
      <w:r w:rsidR="001E64E2" w:rsidRPr="00D5506C">
        <w:lastRenderedPageBreak/>
        <w:t xml:space="preserve">committee member) and have all committee members approve your </w:t>
      </w:r>
      <w:r w:rsidRPr="00D5506C">
        <w:t xml:space="preserve">preliminary </w:t>
      </w:r>
      <w:r w:rsidR="00C2461A">
        <w:t>Program of Study</w:t>
      </w:r>
      <w:r w:rsidRPr="00D5506C">
        <w:t xml:space="preserve"> </w:t>
      </w:r>
      <w:r w:rsidR="001E64E2" w:rsidRPr="00D5506C">
        <w:t>during the same semester.</w:t>
      </w:r>
      <w:r w:rsidRPr="00B017A4">
        <w:t xml:space="preserve"> </w:t>
      </w:r>
    </w:p>
    <w:p w14:paraId="08A72017" w14:textId="77777777" w:rsidR="00E83F46" w:rsidRPr="00B017A4" w:rsidRDefault="00E83F46" w:rsidP="00735774">
      <w:pPr>
        <w:spacing w:before="100" w:after="100"/>
        <w:ind w:left="720"/>
      </w:pPr>
      <w:r w:rsidRPr="00B017A4">
        <w:t>In-</w:t>
      </w:r>
      <w:r w:rsidR="00C31F46" w:rsidRPr="00B017A4">
        <w:t>department</w:t>
      </w:r>
      <w:r w:rsidRPr="00B017A4">
        <w:t xml:space="preserve"> seminars and courses are generally determined at least a year in advance; sometimes schedule adjustments will occur the semester before the course is offered. As for </w:t>
      </w:r>
      <w:r w:rsidR="00735774" w:rsidRPr="00B017A4">
        <w:t>out-of-the-</w:t>
      </w:r>
      <w:r w:rsidR="00C31F46" w:rsidRPr="00B017A4">
        <w:t>department</w:t>
      </w:r>
      <w:r w:rsidRPr="00B017A4">
        <w:t xml:space="preserve"> seminars, the best way to shop for them is by using </w:t>
      </w:r>
      <w:hyperlink r:id="rId57" w:history="1">
        <w:r w:rsidRPr="00B017A4">
          <w:rPr>
            <w:rStyle w:val="Hyperlink"/>
          </w:rPr>
          <w:t>Athena</w:t>
        </w:r>
      </w:hyperlink>
      <w:r w:rsidRPr="00B017A4">
        <w:t xml:space="preserve">. You may also want to check the </w:t>
      </w:r>
      <w:r w:rsidR="00AC4DAA" w:rsidRPr="00B017A4">
        <w:t xml:space="preserve">UGA Syllabus System </w:t>
      </w:r>
      <w:r w:rsidRPr="00B017A4">
        <w:t>to locate sample syllabi.</w:t>
      </w:r>
    </w:p>
    <w:p w14:paraId="0E86D7BE" w14:textId="1A9913AC" w:rsidR="00E83F46" w:rsidRPr="00B017A4" w:rsidRDefault="00E83F46">
      <w:pPr>
        <w:spacing w:before="100" w:after="100"/>
        <w:ind w:left="720"/>
      </w:pPr>
      <w:r w:rsidRPr="00B017A4">
        <w:t xml:space="preserve">You will be permitted to register after your temporary or official advisor has signed the yellow advisement </w:t>
      </w:r>
      <w:r w:rsidR="00C2461A">
        <w:t>form</w:t>
      </w:r>
      <w:r w:rsidRPr="00B017A4">
        <w:t xml:space="preserve"> and you have submitted it to the Graduate Coordinator</w:t>
      </w:r>
      <w:r w:rsidR="0053009A">
        <w:t xml:space="preserve"> Assistant</w:t>
      </w:r>
      <w:r w:rsidRPr="00B017A4">
        <w:t xml:space="preserve">. Yellow advisement </w:t>
      </w:r>
      <w:r w:rsidR="00C2461A">
        <w:t>form</w:t>
      </w:r>
      <w:r w:rsidRPr="00B017A4">
        <w:t>s can be obtained in the main office. After you are cleared to register</w:t>
      </w:r>
      <w:r w:rsidR="00980CEF" w:rsidRPr="00B017A4">
        <w:t xml:space="preserve"> by the Graduate Coordinator Assistant</w:t>
      </w:r>
      <w:r w:rsidR="006261B2">
        <w:t xml:space="preserve"> and Academic Advisor</w:t>
      </w:r>
      <w:r w:rsidRPr="00B017A4">
        <w:t xml:space="preserve">, you will then register online, using </w:t>
      </w:r>
      <w:hyperlink r:id="rId58" w:history="1">
        <w:r w:rsidRPr="00B017A4">
          <w:rPr>
            <w:rStyle w:val="Hyperlink"/>
          </w:rPr>
          <w:t>Athena</w:t>
        </w:r>
      </w:hyperlink>
      <w:r w:rsidRPr="00B017A4">
        <w:t>. It is important to remember that getting advising slips, making an appointment with your advisor, and registering are all your responsibility. Also, don't forget that you must register for classes in advance or you will not get paid.</w:t>
      </w:r>
    </w:p>
    <w:p w14:paraId="660F4F24" w14:textId="6CDF0FBD" w:rsidR="00E83F46" w:rsidRPr="00B017A4" w:rsidRDefault="00E83F46">
      <w:pPr>
        <w:spacing w:before="100"/>
        <w:ind w:left="720"/>
      </w:pPr>
      <w:r w:rsidRPr="00B017A4">
        <w:t xml:space="preserve">Graduate students must register for at least 3 credit hours for two of the three semesters during the academic year, with some exceptions for some UGA employees. If you cannot enroll for two of three semesters, you should seek a </w:t>
      </w:r>
      <w:r w:rsidR="00117137">
        <w:t xml:space="preserve">leave of absence. Guidelines for leaves of absence are found </w:t>
      </w:r>
      <w:r w:rsidR="00CC1E1D">
        <w:t>in section O.</w:t>
      </w:r>
    </w:p>
    <w:p w14:paraId="745BFDFA" w14:textId="77777777" w:rsidR="00E83F46" w:rsidRPr="00295715" w:rsidRDefault="006C0CB2" w:rsidP="00295715">
      <w:pPr>
        <w:ind w:firstLine="720"/>
        <w:rPr>
          <w:b/>
        </w:rPr>
      </w:pPr>
      <w:r w:rsidRPr="00295715">
        <w:rPr>
          <w:rFonts w:eastAsia="Georgia"/>
          <w:b/>
        </w:rPr>
        <w:t>Course registration deadlines:</w:t>
      </w:r>
    </w:p>
    <w:p w14:paraId="082B613A" w14:textId="224EBF67" w:rsidR="00E83F46" w:rsidRPr="00B017A4" w:rsidRDefault="00E83F46">
      <w:pPr>
        <w:spacing w:before="100"/>
        <w:ind w:left="720"/>
      </w:pPr>
      <w:r w:rsidRPr="00B017A4">
        <w:rPr>
          <w:rFonts w:eastAsia="Georgia" w:cs="Georgia"/>
        </w:rPr>
        <w:t xml:space="preserve">You </w:t>
      </w:r>
      <w:r w:rsidR="006C0CB2" w:rsidRPr="00B017A4">
        <w:rPr>
          <w:rFonts w:eastAsia="Georgia" w:cs="Georgia"/>
        </w:rPr>
        <w:t xml:space="preserve">should </w:t>
      </w:r>
      <w:r w:rsidRPr="00B017A4">
        <w:rPr>
          <w:rFonts w:eastAsia="Georgia" w:cs="Georgia"/>
        </w:rPr>
        <w:t xml:space="preserve">meet with your temporary or official advisor early to plan courses to register for in a subsequent semester. If you are a returning student, you must turn in your registration </w:t>
      </w:r>
      <w:r w:rsidR="00C2461A">
        <w:rPr>
          <w:rFonts w:eastAsia="Georgia" w:cs="Georgia"/>
        </w:rPr>
        <w:t>form</w:t>
      </w:r>
      <w:r w:rsidRPr="00B017A4">
        <w:rPr>
          <w:rFonts w:eastAsia="Georgia" w:cs="Georgia"/>
        </w:rPr>
        <w:t xml:space="preserve"> for </w:t>
      </w:r>
      <w:r w:rsidRPr="00B017A4">
        <w:rPr>
          <w:rFonts w:eastAsia="Georgia" w:cs="Georgia"/>
          <w:b/>
        </w:rPr>
        <w:t>fall</w:t>
      </w:r>
      <w:r w:rsidRPr="00B017A4">
        <w:rPr>
          <w:rFonts w:eastAsia="Georgia" w:cs="Georgia"/>
        </w:rPr>
        <w:t xml:space="preserve"> semester courses to the Graduate Coordinator</w:t>
      </w:r>
      <w:r w:rsidR="0053009A">
        <w:rPr>
          <w:rFonts w:eastAsia="Georgia" w:cs="Georgia"/>
        </w:rPr>
        <w:t xml:space="preserve"> </w:t>
      </w:r>
      <w:r w:rsidR="00B467FB">
        <w:rPr>
          <w:rFonts w:eastAsia="Georgia" w:cs="Georgia"/>
        </w:rPr>
        <w:t>Assistant</w:t>
      </w:r>
      <w:r w:rsidRPr="00B017A4">
        <w:rPr>
          <w:rFonts w:eastAsia="Georgia" w:cs="Georgia"/>
        </w:rPr>
        <w:t xml:space="preserve"> no later than </w:t>
      </w:r>
      <w:r w:rsidRPr="00B017A4">
        <w:rPr>
          <w:rFonts w:eastAsia="Georgia" w:cs="Georgia"/>
          <w:b/>
        </w:rPr>
        <w:t>March 15th</w:t>
      </w:r>
      <w:r w:rsidRPr="00B017A4">
        <w:rPr>
          <w:rFonts w:eastAsia="Georgia" w:cs="Georgia"/>
        </w:rPr>
        <w:t xml:space="preserve">. If you are registering for </w:t>
      </w:r>
      <w:r w:rsidRPr="00B017A4">
        <w:rPr>
          <w:rFonts w:eastAsia="Georgia" w:cs="Georgia"/>
          <w:b/>
        </w:rPr>
        <w:t>spring</w:t>
      </w:r>
      <w:r w:rsidRPr="00B017A4">
        <w:rPr>
          <w:rFonts w:eastAsia="Georgia" w:cs="Georgia"/>
        </w:rPr>
        <w:t xml:space="preserve"> semester classes, you must turn in your registration </w:t>
      </w:r>
      <w:r w:rsidR="00C2461A">
        <w:rPr>
          <w:rFonts w:eastAsia="Georgia" w:cs="Georgia"/>
        </w:rPr>
        <w:t>form</w:t>
      </w:r>
      <w:r w:rsidRPr="00B017A4">
        <w:rPr>
          <w:rFonts w:eastAsia="Georgia" w:cs="Georgia"/>
        </w:rPr>
        <w:t xml:space="preserve"> to the Graduate Coordinator</w:t>
      </w:r>
      <w:r w:rsidR="0053009A">
        <w:rPr>
          <w:rFonts w:eastAsia="Georgia" w:cs="Georgia"/>
        </w:rPr>
        <w:t xml:space="preserve"> Assistant</w:t>
      </w:r>
      <w:r w:rsidRPr="00B017A4">
        <w:rPr>
          <w:rFonts w:eastAsia="Georgia" w:cs="Georgia"/>
        </w:rPr>
        <w:t xml:space="preserve"> no later than </w:t>
      </w:r>
      <w:r w:rsidRPr="00B017A4">
        <w:rPr>
          <w:rFonts w:eastAsia="Georgia" w:cs="Georgia"/>
          <w:b/>
        </w:rPr>
        <w:t>October 1st</w:t>
      </w:r>
      <w:r w:rsidRPr="00B017A4">
        <w:rPr>
          <w:rFonts w:eastAsia="Georgia" w:cs="Georgia"/>
        </w:rPr>
        <w:t xml:space="preserve">. If you do not turn in your registration </w:t>
      </w:r>
      <w:r w:rsidR="00C2461A">
        <w:rPr>
          <w:rFonts w:eastAsia="Georgia" w:cs="Georgia"/>
        </w:rPr>
        <w:t>form</w:t>
      </w:r>
      <w:r w:rsidRPr="00B017A4">
        <w:rPr>
          <w:rFonts w:eastAsia="Georgia" w:cs="Georgia"/>
        </w:rPr>
        <w:t>s by these deadlines, revisions to your teaching schedule based on conflict due to your desired courses will not be possible.</w:t>
      </w:r>
    </w:p>
    <w:p w14:paraId="033D95DC" w14:textId="0019434C" w:rsidR="00E83F46" w:rsidRPr="00B017A4" w:rsidRDefault="00E83F46"/>
    <w:p w14:paraId="720838DA" w14:textId="736F1EC5" w:rsidR="00E83F46" w:rsidRPr="00B017A4" w:rsidRDefault="00E83F46" w:rsidP="00C04AA2">
      <w:pPr>
        <w:pStyle w:val="Heading2"/>
      </w:pPr>
      <w:bookmarkStart w:id="45" w:name="_Toc109723056"/>
      <w:r w:rsidRPr="00B017A4">
        <w:t>C. Advisor and Committee</w:t>
      </w:r>
      <w:bookmarkEnd w:id="45"/>
    </w:p>
    <w:p w14:paraId="2293C0CE" w14:textId="3AF6DAF8" w:rsidR="00E83F46" w:rsidRPr="00B017A4" w:rsidRDefault="00E83F46" w:rsidP="008231E6">
      <w:pPr>
        <w:ind w:left="720"/>
      </w:pPr>
      <w:r w:rsidRPr="00B017A4">
        <w:rPr>
          <w:rFonts w:eastAsia="Georgia" w:cs="Georgia"/>
        </w:rPr>
        <w:t>You will be assigned a temporary advisor when you start the program. However, you are strongly encouraged to select an official advisor (</w:t>
      </w:r>
      <w:r w:rsidR="00735774" w:rsidRPr="00B017A4">
        <w:rPr>
          <w:rFonts w:eastAsia="Georgia" w:cs="Georgia"/>
        </w:rPr>
        <w:t>a.k.a.</w:t>
      </w:r>
      <w:r w:rsidRPr="00B017A4">
        <w:rPr>
          <w:rFonts w:eastAsia="Georgia" w:cs="Georgia"/>
        </w:rPr>
        <w:t xml:space="preserve"> </w:t>
      </w:r>
      <w:r w:rsidR="00D83353" w:rsidRPr="00B017A4">
        <w:rPr>
          <w:rFonts w:eastAsia="Georgia" w:cs="Georgia"/>
        </w:rPr>
        <w:t>“major professor”</w:t>
      </w:r>
      <w:r w:rsidRPr="00B017A4">
        <w:rPr>
          <w:rFonts w:eastAsia="Georgia" w:cs="Georgia"/>
        </w:rPr>
        <w:t xml:space="preserve">) </w:t>
      </w:r>
      <w:r w:rsidR="00666348" w:rsidRPr="00B017A4">
        <w:rPr>
          <w:rFonts w:eastAsia="Georgia" w:cs="Georgia"/>
        </w:rPr>
        <w:t xml:space="preserve">and submit an Advisor Declaration </w:t>
      </w:r>
      <w:r w:rsidR="00C2461A">
        <w:rPr>
          <w:rFonts w:eastAsia="Georgia" w:cs="Georgia"/>
        </w:rPr>
        <w:t>Form</w:t>
      </w:r>
      <w:r w:rsidR="00666348" w:rsidRPr="00B017A4">
        <w:rPr>
          <w:rFonts w:eastAsia="Georgia" w:cs="Georgia"/>
        </w:rPr>
        <w:t xml:space="preserve"> </w:t>
      </w:r>
      <w:r w:rsidRPr="00B017A4">
        <w:rPr>
          <w:rFonts w:eastAsia="Georgia" w:cs="Georgia"/>
        </w:rPr>
        <w:t xml:space="preserve">no later than </w:t>
      </w:r>
      <w:r w:rsidR="00666348" w:rsidRPr="00B017A4">
        <w:rPr>
          <w:rFonts w:eastAsia="Georgia" w:cs="Georgia"/>
        </w:rPr>
        <w:t xml:space="preserve">the first day of UGA’s fall break in your second year </w:t>
      </w:r>
      <w:r w:rsidRPr="00B017A4">
        <w:rPr>
          <w:rFonts w:eastAsia="Georgia" w:cs="Georgia"/>
        </w:rPr>
        <w:t xml:space="preserve">if you are on the conventional track or </w:t>
      </w:r>
      <w:r w:rsidR="00666348" w:rsidRPr="00B017A4">
        <w:rPr>
          <w:rFonts w:eastAsia="Georgia" w:cs="Georgia"/>
        </w:rPr>
        <w:t>by the end of your second semester if you are on the accelerated track</w:t>
      </w:r>
      <w:r w:rsidRPr="00B017A4">
        <w:rPr>
          <w:rFonts w:eastAsia="Georgia" w:cs="Georgia"/>
        </w:rPr>
        <w:t xml:space="preserve">. This person must be a tenured or tenure-track member of the graduate faculty of the </w:t>
      </w:r>
      <w:r w:rsidR="00C31F46" w:rsidRPr="00B017A4">
        <w:rPr>
          <w:rFonts w:eastAsia="Georgia" w:cs="Georgia"/>
        </w:rPr>
        <w:t>Department of Communication Studies</w:t>
      </w:r>
      <w:r w:rsidRPr="00B017A4">
        <w:rPr>
          <w:rFonts w:eastAsia="Georgia" w:cs="Georgia"/>
        </w:rPr>
        <w:t>.  In</w:t>
      </w:r>
      <w:r w:rsidR="00305FB9" w:rsidRPr="00B017A4">
        <w:rPr>
          <w:rFonts w:eastAsia="Georgia" w:cs="Georgia"/>
        </w:rPr>
        <w:t xml:space="preserve"> consultation with the advisor, you</w:t>
      </w:r>
      <w:r w:rsidR="006C0CB2" w:rsidRPr="00B017A4">
        <w:rPr>
          <w:rFonts w:eastAsia="Georgia" w:cs="Georgia"/>
        </w:rPr>
        <w:t xml:space="preserve"> </w:t>
      </w:r>
      <w:r w:rsidRPr="00B017A4">
        <w:rPr>
          <w:rFonts w:eastAsia="Georgia" w:cs="Georgia"/>
        </w:rPr>
        <w:t xml:space="preserve">will </w:t>
      </w:r>
      <w:r w:rsidR="00C2461A">
        <w:rPr>
          <w:rFonts w:eastAsia="Georgia" w:cs="Georgia"/>
        </w:rPr>
        <w:t>form</w:t>
      </w:r>
      <w:r w:rsidRPr="00B017A4">
        <w:rPr>
          <w:rFonts w:eastAsia="Georgia" w:cs="Georgia"/>
        </w:rPr>
        <w:t xml:space="preserve"> a committee </w:t>
      </w:r>
      <w:r w:rsidR="00305FB9" w:rsidRPr="00B017A4">
        <w:rPr>
          <w:rFonts w:eastAsia="Georgia" w:cs="Georgia"/>
        </w:rPr>
        <w:t xml:space="preserve">that meets and consults </w:t>
      </w:r>
      <w:r w:rsidRPr="00B017A4">
        <w:rPr>
          <w:rFonts w:eastAsia="Georgia" w:cs="Georgia"/>
        </w:rPr>
        <w:t>regard</w:t>
      </w:r>
      <w:r w:rsidR="00305FB9" w:rsidRPr="00B017A4">
        <w:rPr>
          <w:rFonts w:eastAsia="Georgia" w:cs="Georgia"/>
        </w:rPr>
        <w:t xml:space="preserve">ing the </w:t>
      </w:r>
      <w:r w:rsidR="00C2461A">
        <w:rPr>
          <w:rFonts w:eastAsia="Georgia" w:cs="Georgia"/>
        </w:rPr>
        <w:t>Program of Study</w:t>
      </w:r>
      <w:r w:rsidR="00305FB9" w:rsidRPr="00B017A4">
        <w:rPr>
          <w:rFonts w:eastAsia="Georgia" w:cs="Georgia"/>
        </w:rPr>
        <w:t xml:space="preserve">, comprehensive exams, dissertation prospectus, and dissertation defense. </w:t>
      </w:r>
      <w:r w:rsidRPr="00B017A4">
        <w:rPr>
          <w:rFonts w:eastAsia="Georgia" w:cs="Georgia"/>
        </w:rPr>
        <w:t>Committee membership may vary, depending on where a student is in the program. Specifically</w:t>
      </w:r>
      <w:r w:rsidR="00305FB9" w:rsidRPr="00B017A4">
        <w:rPr>
          <w:rFonts w:eastAsia="Georgia" w:cs="Georgia"/>
        </w:rPr>
        <w:t>:</w:t>
      </w:r>
    </w:p>
    <w:p w14:paraId="6FFB0EF6" w14:textId="3852AAA4" w:rsidR="00E83F46" w:rsidRPr="00B017A4" w:rsidRDefault="00735AE0" w:rsidP="008231E6">
      <w:pPr>
        <w:numPr>
          <w:ilvl w:val="0"/>
          <w:numId w:val="14"/>
        </w:numPr>
        <w:ind w:left="1320"/>
      </w:pPr>
      <w:r w:rsidRPr="00B017A4">
        <w:rPr>
          <w:rFonts w:eastAsia="Georgia" w:cs="Georgia"/>
        </w:rPr>
        <w:t>For the p</w:t>
      </w:r>
      <w:r w:rsidR="00E83F46" w:rsidRPr="00B017A4">
        <w:rPr>
          <w:rFonts w:eastAsia="Georgia" w:cs="Georgia"/>
        </w:rPr>
        <w:t xml:space="preserve">reliminary </w:t>
      </w:r>
      <w:r w:rsidR="00C2461A">
        <w:rPr>
          <w:rFonts w:eastAsia="Georgia" w:cs="Georgia"/>
        </w:rPr>
        <w:t>Program of Study</w:t>
      </w:r>
      <w:r w:rsidR="00E83F46" w:rsidRPr="00B017A4">
        <w:rPr>
          <w:rFonts w:eastAsia="Georgia" w:cs="Georgia"/>
        </w:rPr>
        <w:t xml:space="preserve">, the student should </w:t>
      </w:r>
      <w:r w:rsidR="00C2461A">
        <w:rPr>
          <w:rFonts w:eastAsia="Georgia" w:cs="Georgia"/>
        </w:rPr>
        <w:t>form</w:t>
      </w:r>
      <w:r w:rsidR="00E83F46" w:rsidRPr="00B017A4">
        <w:rPr>
          <w:rFonts w:eastAsia="Georgia" w:cs="Georgia"/>
        </w:rPr>
        <w:t xml:space="preserve"> a committee of at least t</w:t>
      </w:r>
      <w:r w:rsidR="001E64E2">
        <w:rPr>
          <w:rFonts w:eastAsia="Georgia" w:cs="Georgia"/>
        </w:rPr>
        <w:t>hree</w:t>
      </w:r>
      <w:r w:rsidR="00E83F46" w:rsidRPr="00B017A4">
        <w:rPr>
          <w:rFonts w:eastAsia="Georgia" w:cs="Georgia"/>
        </w:rPr>
        <w:t xml:space="preserve"> faculty members from the </w:t>
      </w:r>
      <w:r w:rsidR="00C31F46" w:rsidRPr="00B017A4">
        <w:rPr>
          <w:rFonts w:eastAsia="Georgia" w:cs="Georgia"/>
        </w:rPr>
        <w:t>Department of Communication Studies</w:t>
      </w:r>
      <w:r w:rsidR="00E83F46" w:rsidRPr="00B017A4">
        <w:rPr>
          <w:rFonts w:eastAsia="Georgia" w:cs="Georgia"/>
        </w:rPr>
        <w:t xml:space="preserve">, inclusive of the student’s </w:t>
      </w:r>
      <w:r w:rsidR="001E64E2">
        <w:rPr>
          <w:rFonts w:eastAsia="Georgia" w:cs="Georgia"/>
        </w:rPr>
        <w:t xml:space="preserve">major </w:t>
      </w:r>
      <w:r w:rsidR="00E83F46" w:rsidRPr="00B017A4">
        <w:rPr>
          <w:rFonts w:eastAsia="Georgia" w:cs="Georgia"/>
        </w:rPr>
        <w:t>advisor. All members of the committee must have the appropriate standing on the Graduate Faculty.</w:t>
      </w:r>
    </w:p>
    <w:p w14:paraId="166E88A9" w14:textId="4784C635" w:rsidR="00E83F46" w:rsidRPr="00B017A4" w:rsidRDefault="00735AE0" w:rsidP="00C04AA2">
      <w:pPr>
        <w:numPr>
          <w:ilvl w:val="0"/>
          <w:numId w:val="14"/>
        </w:numPr>
        <w:ind w:left="1320"/>
      </w:pPr>
      <w:r w:rsidRPr="00B017A4">
        <w:rPr>
          <w:rFonts w:eastAsia="Georgia" w:cs="Georgia"/>
        </w:rPr>
        <w:t>For the f</w:t>
      </w:r>
      <w:r w:rsidR="00E83F46" w:rsidRPr="00B017A4">
        <w:rPr>
          <w:rFonts w:eastAsia="Georgia" w:cs="Georgia"/>
        </w:rPr>
        <w:t xml:space="preserve">inal </w:t>
      </w:r>
      <w:r w:rsidR="00C2461A">
        <w:rPr>
          <w:rFonts w:eastAsia="Georgia" w:cs="Georgia"/>
        </w:rPr>
        <w:t>Program of Study</w:t>
      </w:r>
      <w:r w:rsidR="00E83F46" w:rsidRPr="00B017A4">
        <w:rPr>
          <w:rFonts w:eastAsia="Georgia" w:cs="Georgia"/>
        </w:rPr>
        <w:t xml:space="preserve">, comprehensive examinations, dissertation prospectus meeting, and dissertation defense, the student should </w:t>
      </w:r>
      <w:r w:rsidR="00C2461A">
        <w:rPr>
          <w:rFonts w:eastAsia="Georgia" w:cs="Georgia"/>
        </w:rPr>
        <w:t>form</w:t>
      </w:r>
      <w:r w:rsidR="00666348" w:rsidRPr="00B017A4">
        <w:rPr>
          <w:rFonts w:eastAsia="Georgia" w:cs="Georgia"/>
        </w:rPr>
        <w:t xml:space="preserve"> a committee of at least three faculty members of</w:t>
      </w:r>
      <w:r w:rsidR="00E83F46" w:rsidRPr="00B017A4">
        <w:rPr>
          <w:rFonts w:eastAsia="Georgia" w:cs="Georgia"/>
        </w:rPr>
        <w:t xml:space="preserve"> the </w:t>
      </w:r>
      <w:r w:rsidR="00C31F46" w:rsidRPr="00B017A4">
        <w:rPr>
          <w:rFonts w:eastAsia="Georgia" w:cs="Georgia"/>
        </w:rPr>
        <w:t>Department of Communication Studies</w:t>
      </w:r>
      <w:r w:rsidR="00E83F46" w:rsidRPr="00B017A4">
        <w:rPr>
          <w:rFonts w:eastAsia="Georgia" w:cs="Georgia"/>
        </w:rPr>
        <w:t>, inclusive of t</w:t>
      </w:r>
      <w:r w:rsidRPr="00B017A4">
        <w:rPr>
          <w:rFonts w:eastAsia="Georgia" w:cs="Georgia"/>
        </w:rPr>
        <w:t xml:space="preserve">he student’s </w:t>
      </w:r>
      <w:r w:rsidRPr="00B017A4">
        <w:rPr>
          <w:rFonts w:eastAsia="Georgia" w:cs="Georgia"/>
        </w:rPr>
        <w:lastRenderedPageBreak/>
        <w:t>official advisor.</w:t>
      </w:r>
      <w:r w:rsidR="00E83F46" w:rsidRPr="00B017A4">
        <w:rPr>
          <w:rFonts w:eastAsia="Georgia" w:cs="Georgia"/>
        </w:rPr>
        <w:t> All members of the committee must have the appropriate standing on the Graduate Faculty.</w:t>
      </w:r>
    </w:p>
    <w:p w14:paraId="297D6E33" w14:textId="77777777" w:rsidR="00E83F46" w:rsidRPr="00B017A4" w:rsidRDefault="00E83F46">
      <w:r w:rsidRPr="00B017A4">
        <w:rPr>
          <w:rFonts w:eastAsia="Georgia" w:cs="Georgia"/>
        </w:rPr>
        <w:t> </w:t>
      </w:r>
    </w:p>
    <w:p w14:paraId="371283F3" w14:textId="08FC5E96" w:rsidR="00E83F46" w:rsidRPr="00B017A4" w:rsidRDefault="00E83F46" w:rsidP="00C04AA2">
      <w:pPr>
        <w:pStyle w:val="Heading2"/>
      </w:pPr>
      <w:bookmarkStart w:id="46" w:name="_Toc109723057"/>
      <w:r w:rsidRPr="00B017A4">
        <w:t xml:space="preserve">D. </w:t>
      </w:r>
      <w:r w:rsidR="00996EAF">
        <w:t>Programs</w:t>
      </w:r>
      <w:r w:rsidRPr="00B017A4">
        <w:t xml:space="preserve"> of Study</w:t>
      </w:r>
      <w:bookmarkEnd w:id="46"/>
      <w:r w:rsidR="001E64E2">
        <w:t xml:space="preserve"> </w:t>
      </w:r>
    </w:p>
    <w:p w14:paraId="6F0FF96F" w14:textId="3065A3DB" w:rsidR="00E83F46" w:rsidRPr="00996EAF" w:rsidRDefault="00E83F46" w:rsidP="008231E6">
      <w:pPr>
        <w:ind w:left="720"/>
        <w:rPr>
          <w:rFonts w:eastAsia="Georgia" w:cs="Georgia"/>
        </w:rPr>
      </w:pPr>
      <w:r w:rsidRPr="00B017A4">
        <w:rPr>
          <w:rFonts w:eastAsia="Georgia" w:cs="Georgia"/>
        </w:rPr>
        <w:t>Y</w:t>
      </w:r>
      <w:r w:rsidR="007F774A" w:rsidRPr="00B017A4">
        <w:rPr>
          <w:rFonts w:eastAsia="Georgia" w:cs="Georgia"/>
        </w:rPr>
        <w:t xml:space="preserve">ou are required to have both a Preliminary </w:t>
      </w:r>
      <w:r w:rsidR="00C2461A">
        <w:rPr>
          <w:rFonts w:eastAsia="Georgia" w:cs="Georgia"/>
        </w:rPr>
        <w:t>Program of Study</w:t>
      </w:r>
      <w:r w:rsidR="00735AE0" w:rsidRPr="00B017A4">
        <w:rPr>
          <w:rFonts w:eastAsia="Georgia" w:cs="Georgia"/>
        </w:rPr>
        <w:t xml:space="preserve"> </w:t>
      </w:r>
      <w:r w:rsidR="00C2461A">
        <w:rPr>
          <w:rFonts w:eastAsia="Georgia" w:cs="Georgia"/>
        </w:rPr>
        <w:t>Form</w:t>
      </w:r>
      <w:r w:rsidR="007F774A" w:rsidRPr="00B017A4">
        <w:rPr>
          <w:rFonts w:eastAsia="Georgia" w:cs="Georgia"/>
        </w:rPr>
        <w:t xml:space="preserve"> and a Final </w:t>
      </w:r>
      <w:r w:rsidR="00C2461A">
        <w:rPr>
          <w:rFonts w:eastAsia="Georgia" w:cs="Georgia"/>
        </w:rPr>
        <w:t>Program of Study</w:t>
      </w:r>
      <w:r w:rsidRPr="00B017A4">
        <w:rPr>
          <w:rFonts w:eastAsia="Georgia" w:cs="Georgia"/>
        </w:rPr>
        <w:t xml:space="preserve"> </w:t>
      </w:r>
      <w:r w:rsidR="00C2461A">
        <w:rPr>
          <w:rFonts w:eastAsia="Georgia" w:cs="Georgia"/>
        </w:rPr>
        <w:t>Form</w:t>
      </w:r>
      <w:r w:rsidR="00735AE0" w:rsidRPr="00B017A4">
        <w:rPr>
          <w:rFonts w:eastAsia="Georgia" w:cs="Georgia"/>
        </w:rPr>
        <w:t xml:space="preserve"> </w:t>
      </w:r>
      <w:r w:rsidRPr="00B017A4">
        <w:rPr>
          <w:rFonts w:eastAsia="Georgia" w:cs="Georgia"/>
        </w:rPr>
        <w:t xml:space="preserve">approved by </w:t>
      </w:r>
      <w:r w:rsidR="0079505B">
        <w:rPr>
          <w:rFonts w:eastAsia="Georgia" w:cs="Georgia"/>
        </w:rPr>
        <w:t>a</w:t>
      </w:r>
      <w:r w:rsidR="007F774A" w:rsidRPr="00B017A4">
        <w:rPr>
          <w:rFonts w:eastAsia="Georgia" w:cs="Georgia"/>
        </w:rPr>
        <w:t xml:space="preserve"> </w:t>
      </w:r>
      <w:r w:rsidR="00735AE0" w:rsidRPr="00B017A4">
        <w:rPr>
          <w:rFonts w:eastAsia="Georgia" w:cs="Georgia"/>
        </w:rPr>
        <w:t xml:space="preserve">committee. Your Preliminary </w:t>
      </w:r>
      <w:r w:rsidR="00C2461A">
        <w:rPr>
          <w:rFonts w:eastAsia="Georgia" w:cs="Georgia"/>
        </w:rPr>
        <w:t>Program of Study</w:t>
      </w:r>
      <w:r w:rsidR="00996EAF">
        <w:rPr>
          <w:rFonts w:eastAsia="Georgia" w:cs="Georgia"/>
        </w:rPr>
        <w:t xml:space="preserve"> </w:t>
      </w:r>
      <w:r w:rsidR="00C2461A">
        <w:rPr>
          <w:rFonts w:eastAsia="Georgia" w:cs="Georgia"/>
        </w:rPr>
        <w:t>Form</w:t>
      </w:r>
      <w:r w:rsidRPr="00B017A4">
        <w:rPr>
          <w:rFonts w:eastAsia="Georgia" w:cs="Georgia"/>
        </w:rPr>
        <w:t xml:space="preserve"> should be completed during the first semester of your second year of study if you are on the</w:t>
      </w:r>
      <w:r w:rsidR="00996EAF">
        <w:rPr>
          <w:rFonts w:eastAsia="Georgia" w:cs="Georgia"/>
        </w:rPr>
        <w:t xml:space="preserve"> </w:t>
      </w:r>
      <w:r w:rsidRPr="00B017A4">
        <w:rPr>
          <w:rFonts w:eastAsia="Georgia" w:cs="Georgia"/>
        </w:rPr>
        <w:t>conventional track, the first semester of year three if you are</w:t>
      </w:r>
      <w:r w:rsidR="00735AE0" w:rsidRPr="00B017A4">
        <w:rPr>
          <w:rFonts w:eastAsia="Georgia" w:cs="Georgia"/>
        </w:rPr>
        <w:t xml:space="preserve"> on the accelerated track. The Preliminary </w:t>
      </w:r>
      <w:r w:rsidR="00C2461A">
        <w:rPr>
          <w:rFonts w:eastAsia="Georgia" w:cs="Georgia"/>
        </w:rPr>
        <w:t>Program of Study</w:t>
      </w:r>
      <w:r w:rsidR="00735AE0" w:rsidRPr="00B017A4">
        <w:rPr>
          <w:rFonts w:eastAsia="Georgia" w:cs="Georgia"/>
        </w:rPr>
        <w:t xml:space="preserve"> </w:t>
      </w:r>
      <w:r w:rsidR="00C2461A">
        <w:rPr>
          <w:rFonts w:eastAsia="Georgia" w:cs="Georgia"/>
        </w:rPr>
        <w:t>Form</w:t>
      </w:r>
      <w:r w:rsidRPr="00B017A4">
        <w:rPr>
          <w:rFonts w:eastAsia="Georgia" w:cs="Georgia"/>
        </w:rPr>
        <w:t xml:space="preserve"> can be </w:t>
      </w:r>
      <w:hyperlink r:id="rId59" w:history="1">
        <w:r w:rsidR="00996EAF" w:rsidRPr="00996EAF">
          <w:rPr>
            <w:rStyle w:val="Hyperlink"/>
            <w:rFonts w:eastAsia="Georgia" w:cs="Georgia"/>
          </w:rPr>
          <w:t>here</w:t>
        </w:r>
      </w:hyperlink>
      <w:r w:rsidR="00735AE0" w:rsidRPr="00B017A4">
        <w:rPr>
          <w:rFonts w:eastAsia="Georgia" w:cs="Georgia"/>
        </w:rPr>
        <w:t xml:space="preserve">. </w:t>
      </w:r>
      <w:r w:rsidR="00735AE0" w:rsidRPr="00FA276C">
        <w:rPr>
          <w:rFonts w:eastAsia="Georgia" w:cs="Georgia"/>
        </w:rPr>
        <w:t xml:space="preserve">Your Preliminary </w:t>
      </w:r>
      <w:r w:rsidR="00C2461A">
        <w:rPr>
          <w:rFonts w:eastAsia="Georgia" w:cs="Georgia"/>
        </w:rPr>
        <w:t>Program of Study</w:t>
      </w:r>
      <w:r w:rsidR="00735AE0" w:rsidRPr="00FA276C">
        <w:rPr>
          <w:rFonts w:eastAsia="Georgia" w:cs="Georgia"/>
        </w:rPr>
        <w:t xml:space="preserve"> </w:t>
      </w:r>
      <w:r w:rsidR="00C2461A">
        <w:rPr>
          <w:rFonts w:eastAsia="Georgia" w:cs="Georgia"/>
        </w:rPr>
        <w:t>Form</w:t>
      </w:r>
      <w:r w:rsidRPr="00FA276C">
        <w:rPr>
          <w:rFonts w:eastAsia="Georgia" w:cs="Georgia"/>
        </w:rPr>
        <w:t xml:space="preserve"> will be reviewed by your </w:t>
      </w:r>
      <w:r w:rsidR="00237B5F" w:rsidRPr="00FA276C">
        <w:rPr>
          <w:rFonts w:eastAsia="Georgia" w:cs="Georgia"/>
        </w:rPr>
        <w:t>major</w:t>
      </w:r>
      <w:r w:rsidRPr="00FA276C">
        <w:rPr>
          <w:rFonts w:eastAsia="Georgia" w:cs="Georgia"/>
        </w:rPr>
        <w:t xml:space="preserve"> advisor plus two other </w:t>
      </w:r>
      <w:r w:rsidR="00541EC2" w:rsidRPr="00FA276C">
        <w:rPr>
          <w:rFonts w:eastAsia="Georgia" w:cs="Georgia"/>
        </w:rPr>
        <w:t xml:space="preserve">Communication Studies </w:t>
      </w:r>
      <w:r w:rsidR="00B017A4" w:rsidRPr="00FA276C">
        <w:rPr>
          <w:rFonts w:eastAsia="Georgia" w:cs="Georgia"/>
        </w:rPr>
        <w:t xml:space="preserve">graduate </w:t>
      </w:r>
      <w:r w:rsidRPr="00FA276C">
        <w:rPr>
          <w:rFonts w:eastAsia="Georgia" w:cs="Georgia"/>
        </w:rPr>
        <w:t>faculty members</w:t>
      </w:r>
      <w:r w:rsidR="00237B5F" w:rsidRPr="00FA276C">
        <w:rPr>
          <w:rFonts w:eastAsia="Georgia" w:cs="Georgia"/>
        </w:rPr>
        <w:t>. All three members constitute your Committee</w:t>
      </w:r>
      <w:r w:rsidR="00735AE0" w:rsidRPr="00FA276C">
        <w:rPr>
          <w:rFonts w:eastAsia="Georgia" w:cs="Georgia"/>
        </w:rPr>
        <w:t xml:space="preserve">. </w:t>
      </w:r>
      <w:r w:rsidR="00237B5F" w:rsidRPr="00FA276C">
        <w:rPr>
          <w:rFonts w:eastAsia="Georgia" w:cs="Georgia"/>
        </w:rPr>
        <w:t xml:space="preserve">Your Committee will serve as your Comprehensive Exam Committee and your Dissertation Committee. </w:t>
      </w:r>
      <w:r w:rsidR="004C1768" w:rsidRPr="00FA276C">
        <w:rPr>
          <w:rFonts w:eastAsia="Georgia" w:cs="Georgia"/>
        </w:rPr>
        <w:t>(</w:t>
      </w:r>
      <w:r w:rsidR="00237B5F" w:rsidRPr="00FA276C">
        <w:rPr>
          <w:rFonts w:eastAsia="Georgia" w:cs="Georgia"/>
        </w:rPr>
        <w:t>However, in consultation with your major advisor, you may change the composition of your committee after the comprehensive exam stage and before the dissertation prospectus stage.</w:t>
      </w:r>
      <w:r w:rsidR="004C1768" w:rsidRPr="00FA276C">
        <w:rPr>
          <w:rFonts w:eastAsia="Georgia" w:cs="Georgia"/>
        </w:rPr>
        <w:t xml:space="preserve"> For instructions, see next section, E. Changing the Composition of Graduate Committees.)</w:t>
      </w:r>
      <w:r w:rsidR="00237B5F" w:rsidRPr="00FA276C">
        <w:rPr>
          <w:rFonts w:eastAsia="Georgia" w:cs="Georgia"/>
        </w:rPr>
        <w:t xml:space="preserve"> </w:t>
      </w:r>
      <w:r w:rsidR="00735AE0" w:rsidRPr="00FA276C">
        <w:rPr>
          <w:rFonts w:eastAsia="Georgia" w:cs="Georgia"/>
        </w:rPr>
        <w:t xml:space="preserve">The Preliminary </w:t>
      </w:r>
      <w:r w:rsidR="00C2461A">
        <w:rPr>
          <w:rFonts w:eastAsia="Georgia" w:cs="Georgia"/>
        </w:rPr>
        <w:t>Program of Study</w:t>
      </w:r>
      <w:r w:rsidR="00735AE0" w:rsidRPr="00FA276C">
        <w:rPr>
          <w:rFonts w:eastAsia="Georgia" w:cs="Georgia"/>
        </w:rPr>
        <w:t xml:space="preserve"> </w:t>
      </w:r>
      <w:r w:rsidR="00C2461A">
        <w:rPr>
          <w:rFonts w:eastAsia="Georgia" w:cs="Georgia"/>
        </w:rPr>
        <w:t>Form</w:t>
      </w:r>
      <w:r w:rsidRPr="00FA276C">
        <w:rPr>
          <w:rFonts w:eastAsia="Georgia" w:cs="Georgia"/>
        </w:rPr>
        <w:t xml:space="preserve"> may be circulated to </w:t>
      </w:r>
      <w:r w:rsidR="001E64E2" w:rsidRPr="00FA276C">
        <w:rPr>
          <w:rFonts w:eastAsia="Georgia" w:cs="Georgia"/>
        </w:rPr>
        <w:t>committee</w:t>
      </w:r>
      <w:r w:rsidRPr="00FA276C">
        <w:rPr>
          <w:rFonts w:eastAsia="Georgia" w:cs="Georgia"/>
        </w:rPr>
        <w:t xml:space="preserve"> members without a </w:t>
      </w:r>
      <w:r w:rsidR="00C2461A">
        <w:rPr>
          <w:rFonts w:eastAsia="Georgia" w:cs="Georgia"/>
        </w:rPr>
        <w:t>form</w:t>
      </w:r>
      <w:r w:rsidRPr="00FA276C">
        <w:rPr>
          <w:rFonts w:eastAsia="Georgia" w:cs="Georgia"/>
        </w:rPr>
        <w:t>al meeting.</w:t>
      </w:r>
      <w:r w:rsidRPr="00B017A4">
        <w:rPr>
          <w:rFonts w:eastAsia="Georgia" w:cs="Georgia"/>
        </w:rPr>
        <w:t xml:space="preserve"> If the committee agrees that the </w:t>
      </w:r>
      <w:r w:rsidR="00C2461A">
        <w:rPr>
          <w:rFonts w:eastAsia="Georgia" w:cs="Georgia"/>
        </w:rPr>
        <w:t>Program of Study</w:t>
      </w:r>
      <w:r w:rsidRPr="00B017A4">
        <w:rPr>
          <w:rFonts w:eastAsia="Georgia" w:cs="Georgia"/>
        </w:rPr>
        <w:t xml:space="preserve"> is appropriate,</w:t>
      </w:r>
      <w:r w:rsidR="00735AE0" w:rsidRPr="00B017A4">
        <w:rPr>
          <w:rFonts w:eastAsia="Georgia" w:cs="Georgia"/>
        </w:rPr>
        <w:t xml:space="preserve"> committee members may sign off. </w:t>
      </w:r>
      <w:r w:rsidRPr="00B017A4">
        <w:rPr>
          <w:rFonts w:eastAsia="Georgia" w:cs="Georgia"/>
        </w:rPr>
        <w:t xml:space="preserve">If any committee member deems the preliminary </w:t>
      </w:r>
      <w:r w:rsidR="00C2461A">
        <w:rPr>
          <w:rFonts w:eastAsia="Georgia" w:cs="Georgia"/>
        </w:rPr>
        <w:t>Program of Study</w:t>
      </w:r>
      <w:r w:rsidRPr="00B017A4">
        <w:rPr>
          <w:rFonts w:eastAsia="Georgia" w:cs="Georgia"/>
        </w:rPr>
        <w:t xml:space="preserve"> inadequate or inappropriate, </w:t>
      </w:r>
      <w:r w:rsidR="00B017A4" w:rsidRPr="00B017A4">
        <w:rPr>
          <w:rFonts w:eastAsia="Georgia" w:cs="Georgia"/>
        </w:rPr>
        <w:t>they</w:t>
      </w:r>
      <w:r w:rsidRPr="00B017A4">
        <w:rPr>
          <w:rFonts w:eastAsia="Georgia" w:cs="Georgia"/>
        </w:rPr>
        <w:t xml:space="preserve"> may request a mee</w:t>
      </w:r>
      <w:r w:rsidR="00735AE0" w:rsidRPr="00B017A4">
        <w:rPr>
          <w:rFonts w:eastAsia="Georgia" w:cs="Georgia"/>
        </w:rPr>
        <w:t>ting of the committee</w:t>
      </w:r>
      <w:r w:rsidRPr="00B017A4">
        <w:rPr>
          <w:rFonts w:eastAsia="Georgia" w:cs="Georgia"/>
        </w:rPr>
        <w:t>.</w:t>
      </w:r>
    </w:p>
    <w:p w14:paraId="1A392579" w14:textId="77777777" w:rsidR="008231E6" w:rsidRDefault="008231E6" w:rsidP="008231E6">
      <w:pPr>
        <w:ind w:left="720"/>
      </w:pPr>
    </w:p>
    <w:p w14:paraId="1D484AB6" w14:textId="5669218E" w:rsidR="00E83F46" w:rsidRPr="00B017A4" w:rsidRDefault="00877D15" w:rsidP="008231E6">
      <w:pPr>
        <w:ind w:left="720"/>
      </w:pPr>
      <w:r w:rsidRPr="00B017A4">
        <w:rPr>
          <w:rFonts w:eastAsia="Georgia" w:cs="Georgia"/>
        </w:rPr>
        <w:t xml:space="preserve">The Final </w:t>
      </w:r>
      <w:r w:rsidR="00C2461A">
        <w:rPr>
          <w:rFonts w:eastAsia="Georgia" w:cs="Georgia"/>
        </w:rPr>
        <w:t>Program of Study</w:t>
      </w:r>
      <w:r w:rsidRPr="00B017A4">
        <w:rPr>
          <w:rFonts w:eastAsia="Georgia" w:cs="Georgia"/>
        </w:rPr>
        <w:t xml:space="preserve"> </w:t>
      </w:r>
      <w:r w:rsidR="00C2461A">
        <w:rPr>
          <w:rFonts w:eastAsia="Georgia" w:cs="Georgia"/>
        </w:rPr>
        <w:t>Form</w:t>
      </w:r>
      <w:r w:rsidR="00E83F46" w:rsidRPr="00B017A4">
        <w:rPr>
          <w:rFonts w:eastAsia="Georgia" w:cs="Georgia"/>
        </w:rPr>
        <w:t xml:space="preserve"> must be approved before a student proceeds with comp</w:t>
      </w:r>
      <w:r w:rsidR="00E474D4" w:rsidRPr="00B017A4">
        <w:rPr>
          <w:rFonts w:eastAsia="Georgia" w:cs="Georgia"/>
        </w:rPr>
        <w:t xml:space="preserve">rehensive exams or papers. The Final </w:t>
      </w:r>
      <w:r w:rsidR="00C2461A">
        <w:rPr>
          <w:rFonts w:eastAsia="Georgia" w:cs="Georgia"/>
        </w:rPr>
        <w:t>Program of Study</w:t>
      </w:r>
      <w:r w:rsidR="00E474D4" w:rsidRPr="00B017A4">
        <w:rPr>
          <w:rFonts w:eastAsia="Georgia" w:cs="Georgia"/>
        </w:rPr>
        <w:t xml:space="preserve"> </w:t>
      </w:r>
      <w:r w:rsidR="00C2461A">
        <w:rPr>
          <w:rFonts w:eastAsia="Georgia" w:cs="Georgia"/>
        </w:rPr>
        <w:t>Form</w:t>
      </w:r>
      <w:r w:rsidR="00E83F46" w:rsidRPr="00B017A4">
        <w:rPr>
          <w:rFonts w:eastAsia="Georgia" w:cs="Georgia"/>
        </w:rPr>
        <w:t xml:space="preserve"> can be foun</w:t>
      </w:r>
      <w:r w:rsidR="00B017A4" w:rsidRPr="00B017A4">
        <w:rPr>
          <w:rFonts w:eastAsia="Georgia" w:cs="Georgia"/>
        </w:rPr>
        <w:t xml:space="preserve">d </w:t>
      </w:r>
      <w:hyperlink r:id="rId60" w:history="1">
        <w:r w:rsidR="00996EAF" w:rsidRPr="00996EAF">
          <w:rPr>
            <w:rStyle w:val="Hyperlink"/>
            <w:rFonts w:eastAsia="Georgia" w:cs="Georgia"/>
          </w:rPr>
          <w:t>here</w:t>
        </w:r>
      </w:hyperlink>
      <w:r w:rsidR="00996EAF">
        <w:rPr>
          <w:rFonts w:eastAsia="Georgia" w:cs="Georgia"/>
        </w:rPr>
        <w:t>.</w:t>
      </w:r>
      <w:r w:rsidR="00B017A4" w:rsidRPr="00B017A4">
        <w:rPr>
          <w:rFonts w:eastAsia="Georgia" w:cs="Georgia"/>
        </w:rPr>
        <w:t xml:space="preserve"> </w:t>
      </w:r>
      <w:r w:rsidR="00E83F46" w:rsidRPr="00B017A4">
        <w:rPr>
          <w:rFonts w:eastAsia="Georgia" w:cs="Georgia"/>
        </w:rPr>
        <w:t xml:space="preserve">The </w:t>
      </w:r>
      <w:r w:rsidR="00541EC2">
        <w:rPr>
          <w:rFonts w:eastAsia="Georgia" w:cs="Georgia"/>
        </w:rPr>
        <w:t>Comprehensive Exam C</w:t>
      </w:r>
      <w:r w:rsidR="00E83F46" w:rsidRPr="00B017A4">
        <w:rPr>
          <w:rFonts w:eastAsia="Georgia" w:cs="Georgia"/>
        </w:rPr>
        <w:t xml:space="preserve">ommittee for the final </w:t>
      </w:r>
      <w:r w:rsidR="00C2461A">
        <w:rPr>
          <w:rFonts w:eastAsia="Georgia" w:cs="Georgia"/>
        </w:rPr>
        <w:t>Program of Study</w:t>
      </w:r>
      <w:r w:rsidR="00E83F46" w:rsidRPr="00B017A4">
        <w:rPr>
          <w:rFonts w:eastAsia="Georgia" w:cs="Georgia"/>
        </w:rPr>
        <w:t xml:space="preserve"> is at a minimum your official advisor</w:t>
      </w:r>
      <w:r w:rsidR="00B017A4" w:rsidRPr="00B017A4">
        <w:rPr>
          <w:rFonts w:eastAsia="Georgia" w:cs="Georgia"/>
        </w:rPr>
        <w:t xml:space="preserve"> and</w:t>
      </w:r>
      <w:r w:rsidR="00E83F46" w:rsidRPr="00B017A4">
        <w:rPr>
          <w:rFonts w:eastAsia="Georgia" w:cs="Georgia"/>
        </w:rPr>
        <w:t xml:space="preserve"> two </w:t>
      </w:r>
      <w:r w:rsidR="00541EC2">
        <w:rPr>
          <w:rFonts w:eastAsia="Georgia" w:cs="Georgia"/>
        </w:rPr>
        <w:t xml:space="preserve">Communication Studies </w:t>
      </w:r>
      <w:r w:rsidR="00B017A4" w:rsidRPr="00B017A4">
        <w:rPr>
          <w:rFonts w:eastAsia="Georgia" w:cs="Georgia"/>
        </w:rPr>
        <w:t xml:space="preserve">graduate </w:t>
      </w:r>
      <w:r w:rsidR="00E83F46" w:rsidRPr="00B017A4">
        <w:rPr>
          <w:rFonts w:eastAsia="Georgia" w:cs="Georgia"/>
        </w:rPr>
        <w:t>faculty members</w:t>
      </w:r>
      <w:r w:rsidR="00B017A4" w:rsidRPr="00B017A4">
        <w:rPr>
          <w:rFonts w:eastAsia="Georgia" w:cs="Georgia"/>
        </w:rPr>
        <w:t xml:space="preserve">. </w:t>
      </w:r>
      <w:r w:rsidR="00E474D4" w:rsidRPr="00B017A4">
        <w:rPr>
          <w:rFonts w:eastAsia="Georgia" w:cs="Georgia"/>
        </w:rPr>
        <w:t xml:space="preserve">The Final </w:t>
      </w:r>
      <w:r w:rsidR="00C2461A">
        <w:rPr>
          <w:rFonts w:eastAsia="Georgia" w:cs="Georgia"/>
        </w:rPr>
        <w:t>Program of Study</w:t>
      </w:r>
      <w:r w:rsidR="00E474D4" w:rsidRPr="00B017A4">
        <w:rPr>
          <w:rFonts w:eastAsia="Georgia" w:cs="Georgia"/>
        </w:rPr>
        <w:t xml:space="preserve"> </w:t>
      </w:r>
      <w:r w:rsidR="00C2461A">
        <w:rPr>
          <w:rFonts w:eastAsia="Georgia" w:cs="Georgia"/>
        </w:rPr>
        <w:t>Form</w:t>
      </w:r>
      <w:r w:rsidR="00E83F46" w:rsidRPr="00B017A4">
        <w:rPr>
          <w:rFonts w:eastAsia="Georgia" w:cs="Georgia"/>
        </w:rPr>
        <w:t xml:space="preserve"> may be circulated to committee members without a </w:t>
      </w:r>
      <w:r w:rsidR="00C2461A">
        <w:rPr>
          <w:rFonts w:eastAsia="Georgia" w:cs="Georgia"/>
        </w:rPr>
        <w:t>form</w:t>
      </w:r>
      <w:r w:rsidR="00E83F46" w:rsidRPr="00B017A4">
        <w:rPr>
          <w:rFonts w:eastAsia="Georgia" w:cs="Georgia"/>
        </w:rPr>
        <w:t xml:space="preserve">al meeting. If the committee agrees that the </w:t>
      </w:r>
      <w:r w:rsidR="00C2461A">
        <w:rPr>
          <w:rFonts w:eastAsia="Georgia" w:cs="Georgia"/>
        </w:rPr>
        <w:t>Program of Study</w:t>
      </w:r>
      <w:r w:rsidR="00E83F46" w:rsidRPr="00B017A4">
        <w:rPr>
          <w:rFonts w:eastAsia="Georgia" w:cs="Georgia"/>
        </w:rPr>
        <w:t xml:space="preserve"> is appropriate, committee members may sign off on the final </w:t>
      </w:r>
      <w:r w:rsidR="00C2461A">
        <w:rPr>
          <w:rFonts w:eastAsia="Georgia" w:cs="Georgia"/>
        </w:rPr>
        <w:t>Program of Study</w:t>
      </w:r>
      <w:r w:rsidR="00E83F46" w:rsidRPr="00B017A4">
        <w:rPr>
          <w:rFonts w:eastAsia="Georgia" w:cs="Georgia"/>
        </w:rPr>
        <w:t xml:space="preserve">. If any committee member deems the </w:t>
      </w:r>
      <w:r w:rsidR="00C2461A">
        <w:rPr>
          <w:rFonts w:eastAsia="Georgia" w:cs="Georgia"/>
        </w:rPr>
        <w:t>Program of Study</w:t>
      </w:r>
      <w:r w:rsidR="00E83F46" w:rsidRPr="00B017A4">
        <w:rPr>
          <w:rFonts w:eastAsia="Georgia" w:cs="Georgia"/>
        </w:rPr>
        <w:t xml:space="preserve"> inadequate or inappropriate, </w:t>
      </w:r>
      <w:r w:rsidR="00B017A4" w:rsidRPr="00B017A4">
        <w:rPr>
          <w:rFonts w:eastAsia="Georgia" w:cs="Georgia"/>
        </w:rPr>
        <w:t>they</w:t>
      </w:r>
      <w:r w:rsidR="00E83F46" w:rsidRPr="00B017A4">
        <w:rPr>
          <w:rFonts w:eastAsia="Georgia" w:cs="Georgia"/>
        </w:rPr>
        <w:t xml:space="preserve"> may request a meeting of the committee</w:t>
      </w:r>
      <w:r w:rsidR="00E474D4" w:rsidRPr="00B017A4">
        <w:rPr>
          <w:rFonts w:eastAsia="Georgia" w:cs="Georgia"/>
        </w:rPr>
        <w:t>.</w:t>
      </w:r>
      <w:r w:rsidR="003D4DF3" w:rsidRPr="00B017A4">
        <w:rPr>
          <w:rFonts w:eastAsia="Georgia" w:cs="Georgia"/>
        </w:rPr>
        <w:t xml:space="preserve"> </w:t>
      </w:r>
    </w:p>
    <w:p w14:paraId="7966E242" w14:textId="77777777" w:rsidR="00E83F46" w:rsidRPr="00B017A4" w:rsidRDefault="00E83F46">
      <w:pPr>
        <w:spacing w:before="100" w:after="100"/>
        <w:ind w:left="720"/>
      </w:pPr>
      <w:r w:rsidRPr="00B017A4">
        <w:rPr>
          <w:rFonts w:eastAsia="Georgia" w:cs="Georgia"/>
        </w:rPr>
        <w:t xml:space="preserve"> </w:t>
      </w:r>
    </w:p>
    <w:p w14:paraId="7B02FC61" w14:textId="77777777" w:rsidR="00E83F46" w:rsidRPr="00B017A4" w:rsidRDefault="00E83F46" w:rsidP="00295715">
      <w:pPr>
        <w:pStyle w:val="Heading2"/>
      </w:pPr>
      <w:bookmarkStart w:id="47" w:name="_Toc109723058"/>
      <w:r w:rsidRPr="00B017A4">
        <w:t>E. Changing the Composition of Graduate Committees</w:t>
      </w:r>
      <w:bookmarkEnd w:id="47"/>
    </w:p>
    <w:p w14:paraId="3C98FF90" w14:textId="77777777" w:rsidR="00E83F46" w:rsidRPr="00B017A4" w:rsidRDefault="00E83F46">
      <w:pPr>
        <w:spacing w:before="100" w:after="100"/>
        <w:ind w:left="720"/>
      </w:pPr>
      <w:r w:rsidRPr="00B017A4">
        <w:rPr>
          <w:rFonts w:eastAsia="Georgia" w:cs="Georgia"/>
        </w:rPr>
        <w:t xml:space="preserve">Changing the composition of graduate committees is generally discouraged, but </w:t>
      </w:r>
      <w:r w:rsidR="00666348" w:rsidRPr="00B017A4">
        <w:rPr>
          <w:rFonts w:eastAsia="Georgia" w:cs="Georgia"/>
        </w:rPr>
        <w:t xml:space="preserve">also </w:t>
      </w:r>
      <w:r w:rsidRPr="00B017A4">
        <w:rPr>
          <w:rFonts w:eastAsia="Georgia" w:cs="Georgia"/>
        </w:rPr>
        <w:t>may be warranted in unusual circumstances. Those circumstances include, but are not necessarily limited to, instances in which: a) a faculty member has engaged in unprofessional conduct directed toward the student so that the ability of the student to work with the faculty member could be impeded; b) a student's academic interests have changed substantively so that the expertise of the faculty member is no longer useful in completing the committee task; or c) a major epistemological or methodological difference of opinion exists between the student and the faculty member which cannot be resolved. Circumstances which would not warrant a change in the composition of the committee include, but are not limited to: a) scheduling concerns; b) a negative evaluation of the student's work by the faculty member, unless that evaluation is overturned by an appropriate University body; or c) a desire to avoid revisions.</w:t>
      </w:r>
    </w:p>
    <w:p w14:paraId="5491078F" w14:textId="37A338D6" w:rsidR="00E83F46" w:rsidRPr="00B017A4" w:rsidRDefault="003D4DF3">
      <w:pPr>
        <w:spacing w:after="100"/>
        <w:ind w:left="1440"/>
      </w:pPr>
      <w:r w:rsidRPr="00B017A4">
        <w:rPr>
          <w:rFonts w:eastAsia="Georgia" w:cs="Georgia"/>
          <w:b/>
        </w:rPr>
        <w:t>Changes initiated by a c</w:t>
      </w:r>
      <w:r w:rsidR="00E83F46" w:rsidRPr="00B017A4">
        <w:rPr>
          <w:rFonts w:eastAsia="Georgia" w:cs="Georgia"/>
          <w:b/>
        </w:rPr>
        <w:t>ommittee</w:t>
      </w:r>
      <w:r w:rsidRPr="00B017A4">
        <w:rPr>
          <w:rFonts w:eastAsia="Georgia" w:cs="Georgia"/>
          <w:b/>
        </w:rPr>
        <w:t xml:space="preserve"> m</w:t>
      </w:r>
      <w:r w:rsidR="00E83F46" w:rsidRPr="00B017A4">
        <w:rPr>
          <w:rFonts w:eastAsia="Georgia" w:cs="Georgia"/>
          <w:b/>
        </w:rPr>
        <w:t xml:space="preserve">ember: </w:t>
      </w:r>
      <w:r w:rsidR="00E83F46" w:rsidRPr="00B017A4">
        <w:rPr>
          <w:rFonts w:eastAsia="Georgia" w:cs="Georgia"/>
        </w:rPr>
        <w:t>A com</w:t>
      </w:r>
      <w:r w:rsidRPr="00B017A4">
        <w:rPr>
          <w:rFonts w:eastAsia="Georgia" w:cs="Georgia"/>
        </w:rPr>
        <w:t>mittee member may elect to step</w:t>
      </w:r>
      <w:r w:rsidR="00E83F46" w:rsidRPr="00B017A4">
        <w:rPr>
          <w:rFonts w:eastAsia="Georgia" w:cs="Georgia"/>
        </w:rPr>
        <w:t xml:space="preserve"> down from a graduate committee. If the student has met all deadlines for </w:t>
      </w:r>
      <w:r w:rsidR="00E83F46" w:rsidRPr="00B017A4">
        <w:rPr>
          <w:rFonts w:eastAsia="Georgia" w:cs="Georgia"/>
        </w:rPr>
        <w:lastRenderedPageBreak/>
        <w:t xml:space="preserve">submitting work to members of the committee, then a committee member must resign from the committee at least two weeks prior to any scheduled meeting. If the student has not met all deadlines for submitting work, then the </w:t>
      </w:r>
      <w:r w:rsidR="00B467FB" w:rsidRPr="00B017A4">
        <w:rPr>
          <w:rFonts w:eastAsia="Georgia" w:cs="Georgia"/>
        </w:rPr>
        <w:t>two-week</w:t>
      </w:r>
      <w:r w:rsidR="00E83F46" w:rsidRPr="00B017A4">
        <w:rPr>
          <w:rFonts w:eastAsia="Georgia" w:cs="Georgia"/>
        </w:rPr>
        <w:t xml:space="preserve"> requirement is waived.</w:t>
      </w:r>
    </w:p>
    <w:p w14:paraId="5ADBE764" w14:textId="31ACAACF" w:rsidR="00E83F46" w:rsidRPr="00B017A4" w:rsidRDefault="003D4DF3">
      <w:pPr>
        <w:spacing w:before="100" w:after="100"/>
        <w:ind w:left="1440"/>
      </w:pPr>
      <w:r w:rsidRPr="00B017A4">
        <w:rPr>
          <w:rFonts w:eastAsia="Georgia" w:cs="Georgia"/>
          <w:b/>
        </w:rPr>
        <w:t>Changes initiated by a s</w:t>
      </w:r>
      <w:r w:rsidR="00E83F46" w:rsidRPr="00B017A4">
        <w:rPr>
          <w:rFonts w:eastAsia="Georgia" w:cs="Georgia"/>
          <w:b/>
        </w:rPr>
        <w:t>tudent:</w:t>
      </w:r>
      <w:r w:rsidR="00E83F46" w:rsidRPr="00B017A4">
        <w:rPr>
          <w:rFonts w:eastAsia="Georgia" w:cs="Georgia"/>
        </w:rPr>
        <w:t xml:space="preserve"> Before a student </w:t>
      </w:r>
      <w:r w:rsidRPr="00B017A4">
        <w:rPr>
          <w:rFonts w:eastAsia="Georgia" w:cs="Georgia"/>
        </w:rPr>
        <w:t>asks a committee member to step</w:t>
      </w:r>
      <w:r w:rsidR="00E83F46" w:rsidRPr="00B017A4">
        <w:rPr>
          <w:rFonts w:eastAsia="Georgia" w:cs="Georgia"/>
        </w:rPr>
        <w:t xml:space="preserve"> down from a graduate committee, the student should seek advice regarding the decision from </w:t>
      </w:r>
      <w:r w:rsidR="0087408B">
        <w:rPr>
          <w:rFonts w:eastAsia="Georgia" w:cs="Georgia"/>
        </w:rPr>
        <w:t>their</w:t>
      </w:r>
      <w:r w:rsidR="00E83F46" w:rsidRPr="00B017A4">
        <w:rPr>
          <w:rFonts w:eastAsia="Georgia" w:cs="Georgia"/>
        </w:rPr>
        <w:t xml:space="preserve"> </w:t>
      </w:r>
      <w:r w:rsidR="00D83353" w:rsidRPr="00B017A4">
        <w:rPr>
          <w:rFonts w:eastAsia="Georgia" w:cs="Georgia"/>
        </w:rPr>
        <w:t>major professor</w:t>
      </w:r>
      <w:r w:rsidR="00E83F46" w:rsidRPr="00B017A4">
        <w:rPr>
          <w:rFonts w:eastAsia="Georgia" w:cs="Georgia"/>
        </w:rPr>
        <w:t xml:space="preserve">. If the removal of a committee member is requested, the student and </w:t>
      </w:r>
      <w:r w:rsidR="00D83353" w:rsidRPr="00B017A4">
        <w:rPr>
          <w:rFonts w:eastAsia="Georgia" w:cs="Georgia"/>
        </w:rPr>
        <w:t>major professor</w:t>
      </w:r>
      <w:r w:rsidR="00E83F46" w:rsidRPr="00B017A4">
        <w:rPr>
          <w:rFonts w:eastAsia="Georgia" w:cs="Georgia"/>
        </w:rPr>
        <w:t xml:space="preserve"> should meet with the committee member to identify the reasons for removal. If a c</w:t>
      </w:r>
      <w:r w:rsidRPr="00B017A4">
        <w:rPr>
          <w:rFonts w:eastAsia="Georgia" w:cs="Georgia"/>
        </w:rPr>
        <w:t>ommittee member chooses to step</w:t>
      </w:r>
      <w:r w:rsidR="00E83F46" w:rsidRPr="00B017A4">
        <w:rPr>
          <w:rFonts w:eastAsia="Georgia" w:cs="Georgia"/>
        </w:rPr>
        <w:t xml:space="preserve"> down from the committee as a result of the meeting of the student and advisor, prompt notification to the Graduate Coordinator is required.</w:t>
      </w:r>
    </w:p>
    <w:p w14:paraId="4148DD7E" w14:textId="2A5A86B5" w:rsidR="00E83F46" w:rsidRPr="00B017A4" w:rsidRDefault="00E83F46">
      <w:pPr>
        <w:spacing w:before="100" w:after="100"/>
        <w:ind w:left="1440"/>
      </w:pPr>
      <w:r w:rsidRPr="00B017A4">
        <w:rPr>
          <w:rFonts w:eastAsia="Georgia" w:cs="Georgia"/>
        </w:rPr>
        <w:t xml:space="preserve">If the advisor’s removal is sought, then advice must be sought from the Graduate Coordinator or the </w:t>
      </w:r>
      <w:r w:rsidR="00C31F46" w:rsidRPr="00B017A4">
        <w:rPr>
          <w:rFonts w:eastAsia="Georgia" w:cs="Georgia"/>
        </w:rPr>
        <w:t>Department</w:t>
      </w:r>
      <w:r w:rsidRPr="00B017A4">
        <w:rPr>
          <w:rFonts w:eastAsia="Georgia" w:cs="Georgia"/>
        </w:rPr>
        <w:t xml:space="preserve"> Head. If a student wishes to ask an advisor to stand down from a committee, the student must contact the Graduate Coordinator or the </w:t>
      </w:r>
      <w:r w:rsidR="00C31F46" w:rsidRPr="00B017A4">
        <w:rPr>
          <w:rFonts w:eastAsia="Georgia" w:cs="Georgia"/>
        </w:rPr>
        <w:t>Department</w:t>
      </w:r>
      <w:r w:rsidRPr="00B017A4">
        <w:rPr>
          <w:rFonts w:eastAsia="Georgia" w:cs="Georgia"/>
        </w:rPr>
        <w:t xml:space="preserve"> Head about the request. Whomever is contacted will then convene a meeting with the student and the advisor. The </w:t>
      </w:r>
      <w:r w:rsidR="00C31F46" w:rsidRPr="00B017A4">
        <w:rPr>
          <w:rFonts w:eastAsia="Georgia" w:cs="Georgia"/>
        </w:rPr>
        <w:t>Department</w:t>
      </w:r>
      <w:r w:rsidRPr="00B017A4">
        <w:rPr>
          <w:rFonts w:eastAsia="Georgia" w:cs="Georgia"/>
        </w:rPr>
        <w:t xml:space="preserve"> Head or Graduate Coordinator will preside over the meeting as an in</w:t>
      </w:r>
      <w:r w:rsidR="00C2461A">
        <w:rPr>
          <w:rFonts w:eastAsia="Georgia" w:cs="Georgia"/>
        </w:rPr>
        <w:t>form</w:t>
      </w:r>
      <w:r w:rsidRPr="00B017A4">
        <w:rPr>
          <w:rFonts w:eastAsia="Georgia" w:cs="Georgia"/>
        </w:rPr>
        <w:t xml:space="preserve">al mediator; this is not a judiciary process. </w:t>
      </w:r>
    </w:p>
    <w:p w14:paraId="2365EF69" w14:textId="62815C06" w:rsidR="00E83F46" w:rsidRPr="00B017A4" w:rsidRDefault="003D4DF3">
      <w:pPr>
        <w:spacing w:before="100" w:after="100"/>
        <w:ind w:left="1440"/>
      </w:pPr>
      <w:r w:rsidRPr="00B017A4">
        <w:rPr>
          <w:rFonts w:eastAsia="Georgia" w:cs="Georgia"/>
        </w:rPr>
        <w:t>If the result of an</w:t>
      </w:r>
      <w:r w:rsidR="00E83F46" w:rsidRPr="00B017A4">
        <w:rPr>
          <w:rFonts w:eastAsia="Georgia" w:cs="Georgia"/>
        </w:rPr>
        <w:t xml:space="preserve"> in</w:t>
      </w:r>
      <w:r w:rsidR="00C2461A">
        <w:rPr>
          <w:rFonts w:eastAsia="Georgia" w:cs="Georgia"/>
        </w:rPr>
        <w:t>form</w:t>
      </w:r>
      <w:r w:rsidR="00E83F46" w:rsidRPr="00B017A4">
        <w:rPr>
          <w:rFonts w:eastAsia="Georgia" w:cs="Georgia"/>
        </w:rPr>
        <w:t>al meeting is unsatisfactory by the judgment of the student, faculty member, Graduate Coordinator</w:t>
      </w:r>
      <w:r w:rsidRPr="00B017A4">
        <w:rPr>
          <w:rFonts w:eastAsia="Georgia" w:cs="Georgia"/>
        </w:rPr>
        <w:t>,</w:t>
      </w:r>
      <w:r w:rsidR="00E83F46" w:rsidRPr="00B017A4">
        <w:rPr>
          <w:rFonts w:eastAsia="Georgia" w:cs="Georgia"/>
        </w:rPr>
        <w:t xml:space="preserve"> or </w:t>
      </w:r>
      <w:r w:rsidR="00C31F46" w:rsidRPr="00B017A4">
        <w:rPr>
          <w:rFonts w:eastAsia="Georgia" w:cs="Georgia"/>
        </w:rPr>
        <w:t>Department</w:t>
      </w:r>
      <w:r w:rsidR="00E83F46" w:rsidRPr="00B017A4">
        <w:rPr>
          <w:rFonts w:eastAsia="Georgia" w:cs="Georgia"/>
        </w:rPr>
        <w:t xml:space="preserve"> Head, the Graduate Coordinator should be asked to convene a special graduate panel to resolve the dispute. This panel will be composed of the Graduate Coordinator and two fac</w:t>
      </w:r>
      <w:r w:rsidR="00514446" w:rsidRPr="00B017A4">
        <w:rPr>
          <w:rFonts w:eastAsia="Georgia" w:cs="Georgia"/>
        </w:rPr>
        <w:t>ulty members of equal or higher rank than</w:t>
      </w:r>
      <w:r w:rsidR="00E83F46" w:rsidRPr="00B017A4">
        <w:rPr>
          <w:rFonts w:eastAsia="Georgia" w:cs="Georgia"/>
        </w:rPr>
        <w:t xml:space="preserve"> the advisor</w:t>
      </w:r>
      <w:r w:rsidR="00514446" w:rsidRPr="00B017A4">
        <w:rPr>
          <w:rFonts w:eastAsia="Georgia" w:cs="Georgia"/>
        </w:rPr>
        <w:t>’s</w:t>
      </w:r>
      <w:r w:rsidR="00E83F46" w:rsidRPr="00B017A4">
        <w:rPr>
          <w:rFonts w:eastAsia="Georgia" w:cs="Georgia"/>
        </w:rPr>
        <w:t>, and who are not serving on the student's committee. The student and the committee member may each submit to the Graduate Coordinator the nam</w:t>
      </w:r>
      <w:r w:rsidR="00514446" w:rsidRPr="00B017A4">
        <w:rPr>
          <w:rFonts w:eastAsia="Georgia" w:cs="Georgia"/>
        </w:rPr>
        <w:t>e of one faculty member who should</w:t>
      </w:r>
      <w:r w:rsidR="00E83F46" w:rsidRPr="00B017A4">
        <w:rPr>
          <w:rFonts w:eastAsia="Georgia" w:cs="Georgia"/>
        </w:rPr>
        <w:t xml:space="preserve"> not be selected to serve on the panel. If the Graduate Coordinator is a member of the examin</w:t>
      </w:r>
      <w:r w:rsidR="00514446" w:rsidRPr="00B017A4">
        <w:rPr>
          <w:rFonts w:eastAsia="Georgia" w:cs="Georgia"/>
        </w:rPr>
        <w:t xml:space="preserve">ing committee then </w:t>
      </w:r>
      <w:r w:rsidR="00340F30">
        <w:rPr>
          <w:rFonts w:eastAsia="Georgia" w:cs="Georgia"/>
        </w:rPr>
        <w:t>their</w:t>
      </w:r>
      <w:r w:rsidR="00514446" w:rsidRPr="00B017A4">
        <w:rPr>
          <w:rFonts w:eastAsia="Georgia" w:cs="Georgia"/>
        </w:rPr>
        <w:t xml:space="preserve"> role</w:t>
      </w:r>
      <w:r w:rsidR="00E83F46" w:rsidRPr="00B017A4">
        <w:rPr>
          <w:rFonts w:eastAsia="Georgia" w:cs="Georgia"/>
        </w:rPr>
        <w:t xml:space="preserve"> in resolving the dispute will be assumed by the </w:t>
      </w:r>
      <w:r w:rsidR="00C31F46" w:rsidRPr="00B017A4">
        <w:rPr>
          <w:rFonts w:eastAsia="Georgia" w:cs="Georgia"/>
        </w:rPr>
        <w:t>Department</w:t>
      </w:r>
      <w:r w:rsidR="00E83F46" w:rsidRPr="00B017A4">
        <w:rPr>
          <w:rFonts w:eastAsia="Georgia" w:cs="Georgia"/>
        </w:rPr>
        <w:t xml:space="preserve"> Head.</w:t>
      </w:r>
    </w:p>
    <w:p w14:paraId="189E514F" w14:textId="77777777" w:rsidR="00E83F46" w:rsidRPr="00B017A4" w:rsidRDefault="00514446">
      <w:pPr>
        <w:spacing w:before="100"/>
        <w:ind w:left="1440"/>
      </w:pPr>
      <w:r w:rsidRPr="00B017A4">
        <w:rPr>
          <w:rFonts w:eastAsia="Georgia" w:cs="Georgia"/>
          <w:b/>
        </w:rPr>
        <w:t>Ownership of i</w:t>
      </w:r>
      <w:r w:rsidR="00E83F46" w:rsidRPr="00B017A4">
        <w:rPr>
          <w:rFonts w:eastAsia="Georgia" w:cs="Georgia"/>
          <w:b/>
        </w:rPr>
        <w:t xml:space="preserve">deas: </w:t>
      </w:r>
      <w:r w:rsidR="00E83F46" w:rsidRPr="00B017A4">
        <w:rPr>
          <w:rFonts w:eastAsia="Georgia" w:cs="Georgia"/>
        </w:rPr>
        <w:t xml:space="preserve">The ownership of data, approach, and/or arguments may become an issue when modifying the composition of a graduate committee. In such cases, the Graduate Coordinator or </w:t>
      </w:r>
      <w:r w:rsidR="00C31F46" w:rsidRPr="00B017A4">
        <w:rPr>
          <w:rFonts w:eastAsia="Georgia" w:cs="Georgia"/>
        </w:rPr>
        <w:t>Department</w:t>
      </w:r>
      <w:r w:rsidR="00E83F46" w:rsidRPr="00B017A4">
        <w:rPr>
          <w:rFonts w:eastAsia="Georgia" w:cs="Georgia"/>
        </w:rPr>
        <w:t xml:space="preserve"> Head presiding over the meeting may suggest a range of solutions regarding the issue of ownership. </w:t>
      </w:r>
    </w:p>
    <w:p w14:paraId="0CA20617" w14:textId="77777777" w:rsidR="00E83F46" w:rsidRPr="00B017A4" w:rsidRDefault="00E83F46">
      <w:pPr>
        <w:spacing w:before="100" w:after="100"/>
      </w:pPr>
    </w:p>
    <w:p w14:paraId="3ED05149" w14:textId="77777777" w:rsidR="00E83F46" w:rsidRPr="00B017A4" w:rsidRDefault="00E83F46" w:rsidP="00295715">
      <w:pPr>
        <w:pStyle w:val="Heading2"/>
      </w:pPr>
      <w:bookmarkStart w:id="48" w:name="_Toc109723059"/>
      <w:r w:rsidRPr="00B017A4">
        <w:t>F. Graduate School Paperwork and Deadlines</w:t>
      </w:r>
      <w:bookmarkEnd w:id="48"/>
    </w:p>
    <w:p w14:paraId="58CB2872" w14:textId="3404FFD9" w:rsidR="00E83F46" w:rsidRPr="00B017A4" w:rsidRDefault="00E83F46">
      <w:pPr>
        <w:spacing w:before="100" w:after="100"/>
        <w:ind w:left="720"/>
      </w:pPr>
      <w:r w:rsidRPr="00B017A4">
        <w:rPr>
          <w:rFonts w:eastAsia="Georgia" w:cs="Georgia"/>
          <w:b/>
        </w:rPr>
        <w:t xml:space="preserve">You are responsible for meeting a large number of </w:t>
      </w:r>
      <w:hyperlink r:id="rId61" w:history="1">
        <w:r w:rsidRPr="00B017A4">
          <w:rPr>
            <w:rStyle w:val="Hyperlink"/>
            <w:rFonts w:eastAsia="Georgia" w:cs="Georgia"/>
            <w:b/>
          </w:rPr>
          <w:t>deadlines</w:t>
        </w:r>
      </w:hyperlink>
      <w:r w:rsidRPr="00B017A4">
        <w:rPr>
          <w:rFonts w:eastAsia="Georgia" w:cs="Georgia"/>
          <w:b/>
        </w:rPr>
        <w:t xml:space="preserve"> for the Graduate School and the University</w:t>
      </w:r>
      <w:r w:rsidRPr="00B017A4">
        <w:rPr>
          <w:rFonts w:eastAsia="Georgia" w:cs="Georgia"/>
        </w:rPr>
        <w:t xml:space="preserve">. If you do not meet a deadline, you may not receive your degree. </w:t>
      </w:r>
    </w:p>
    <w:p w14:paraId="04DB8FD5" w14:textId="3ED801BF" w:rsidR="00E83F46" w:rsidRPr="00B017A4" w:rsidRDefault="00E83F46">
      <w:pPr>
        <w:spacing w:before="100" w:after="100"/>
        <w:ind w:left="720"/>
      </w:pPr>
      <w:r w:rsidRPr="00B017A4">
        <w:rPr>
          <w:rFonts w:eastAsia="Georgia" w:cs="Georgia"/>
        </w:rPr>
        <w:t xml:space="preserve">The </w:t>
      </w:r>
      <w:r w:rsidR="00C2461A">
        <w:rPr>
          <w:rFonts w:eastAsia="Georgia" w:cs="Georgia"/>
        </w:rPr>
        <w:t>form</w:t>
      </w:r>
      <w:r w:rsidRPr="00B017A4">
        <w:rPr>
          <w:rFonts w:eastAsia="Georgia" w:cs="Georgia"/>
        </w:rPr>
        <w:t xml:space="preserve">s for the PhD program are found </w:t>
      </w:r>
      <w:hyperlink r:id="rId62" w:history="1">
        <w:r w:rsidRPr="00B017A4">
          <w:rPr>
            <w:rStyle w:val="Hyperlink"/>
            <w:rFonts w:eastAsia="Georgia" w:cs="Georgia"/>
          </w:rPr>
          <w:t>here</w:t>
        </w:r>
      </w:hyperlink>
      <w:r w:rsidRPr="00B017A4">
        <w:rPr>
          <w:rFonts w:eastAsia="Georgia" w:cs="Georgia"/>
        </w:rPr>
        <w:t xml:space="preserve">. You are responsible for </w:t>
      </w:r>
      <w:r w:rsidR="006D46FF">
        <w:rPr>
          <w:rFonts w:eastAsia="Georgia" w:cs="Georgia"/>
        </w:rPr>
        <w:t xml:space="preserve">accessing and completing </w:t>
      </w:r>
      <w:r w:rsidRPr="00B017A4">
        <w:rPr>
          <w:rFonts w:eastAsia="Georgia" w:cs="Georgia"/>
        </w:rPr>
        <w:t xml:space="preserve">these </w:t>
      </w:r>
      <w:r w:rsidR="00C2461A">
        <w:rPr>
          <w:rFonts w:eastAsia="Georgia" w:cs="Georgia"/>
        </w:rPr>
        <w:t>form</w:t>
      </w:r>
      <w:r w:rsidRPr="00B017A4">
        <w:rPr>
          <w:rFonts w:eastAsia="Georgia" w:cs="Georgia"/>
        </w:rPr>
        <w:t xml:space="preserve">s. You are also responsible for obtaining appropriate approval from your committee, as needed. </w:t>
      </w:r>
    </w:p>
    <w:p w14:paraId="76299FDD" w14:textId="77777777" w:rsidR="00E83F46" w:rsidRPr="00B017A4" w:rsidRDefault="00E83F46"/>
    <w:p w14:paraId="35E6D80C" w14:textId="77777777" w:rsidR="00B017A4" w:rsidRPr="00B017A4" w:rsidRDefault="00E83F46" w:rsidP="00295715">
      <w:pPr>
        <w:pStyle w:val="Heading2"/>
      </w:pPr>
      <w:bookmarkStart w:id="49" w:name="_Toc109723060"/>
      <w:r w:rsidRPr="00B017A4">
        <w:t xml:space="preserve">G. </w:t>
      </w:r>
      <w:r w:rsidR="00B017A4" w:rsidRPr="00B017A4">
        <w:t>PhD Preliminary Examinations</w:t>
      </w:r>
      <w:bookmarkEnd w:id="49"/>
    </w:p>
    <w:p w14:paraId="0535ABBF" w14:textId="0849C797" w:rsidR="000F5E21" w:rsidRDefault="00B017A4" w:rsidP="008231E6">
      <w:pPr>
        <w:ind w:left="720"/>
      </w:pPr>
      <w:r w:rsidRPr="00B017A4">
        <w:rPr>
          <w:rFonts w:eastAsia="Georgia" w:cs="Georgia"/>
        </w:rPr>
        <w:t xml:space="preserve">Preliminary exams are taken after the </w:t>
      </w:r>
      <w:r w:rsidR="00C2461A">
        <w:rPr>
          <w:rFonts w:eastAsia="Georgia" w:cs="Georgia"/>
        </w:rPr>
        <w:t>Program of Study</w:t>
      </w:r>
      <w:r w:rsidRPr="00B017A4">
        <w:rPr>
          <w:rFonts w:eastAsia="Georgia" w:cs="Georgia"/>
        </w:rPr>
        <w:t xml:space="preserve"> process is complete. Please note that you </w:t>
      </w:r>
      <w:r w:rsidRPr="00B017A4">
        <w:rPr>
          <w:rFonts w:eastAsia="Georgia" w:cs="Georgia"/>
          <w:b/>
        </w:rPr>
        <w:t>must notify the Graduate Coordinator</w:t>
      </w:r>
      <w:r w:rsidR="00D74813">
        <w:rPr>
          <w:rFonts w:eastAsia="Georgia" w:cs="Georgia"/>
          <w:b/>
        </w:rPr>
        <w:t xml:space="preserve"> Assistant</w:t>
      </w:r>
      <w:r w:rsidRPr="00B017A4">
        <w:rPr>
          <w:rFonts w:eastAsia="Georgia" w:cs="Georgia"/>
        </w:rPr>
        <w:t xml:space="preserve"> when the </w:t>
      </w:r>
      <w:r w:rsidRPr="00B017A4">
        <w:rPr>
          <w:rFonts w:eastAsia="Georgia" w:cs="Georgia"/>
          <w:i/>
        </w:rPr>
        <w:t>oral</w:t>
      </w:r>
      <w:r w:rsidRPr="00B017A4">
        <w:rPr>
          <w:rFonts w:eastAsia="Georgia" w:cs="Georgia"/>
        </w:rPr>
        <w:t xml:space="preserve"> exam is scheduled, as the exam must be announced to the Graduate School at least two weeks before it takes place.</w:t>
      </w:r>
      <w:r w:rsidR="000F5E21">
        <w:rPr>
          <w:rFonts w:eastAsia="Georgia" w:cs="Georgia"/>
        </w:rPr>
        <w:t xml:space="preserve"> </w:t>
      </w:r>
      <w:r w:rsidR="000F5E21" w:rsidRPr="000F5E21">
        <w:lastRenderedPageBreak/>
        <w:t>Graduate students should not provide food or beverages for committee members</w:t>
      </w:r>
      <w:r w:rsidR="000F5E21">
        <w:t xml:space="preserve"> during committee me</w:t>
      </w:r>
      <w:r w:rsidR="00B97C58">
        <w:t>etin</w:t>
      </w:r>
      <w:r w:rsidR="00D74813">
        <w:t>gs or</w:t>
      </w:r>
      <w:r w:rsidR="00B97C58">
        <w:t xml:space="preserve"> defenses</w:t>
      </w:r>
      <w:r w:rsidR="000F5E21" w:rsidRPr="000F5E21">
        <w:t>.</w:t>
      </w:r>
      <w:r w:rsidR="000F5E21">
        <w:t xml:space="preserve"> </w:t>
      </w:r>
    </w:p>
    <w:p w14:paraId="73FB1A73" w14:textId="2D432D82" w:rsidR="00B017A4" w:rsidRPr="00B017A4" w:rsidRDefault="00B017A4" w:rsidP="00B017A4">
      <w:pPr>
        <w:spacing w:after="100"/>
        <w:ind w:left="720"/>
        <w:rPr>
          <w:rFonts w:eastAsia="Georgia" w:cs="Georgia"/>
        </w:rPr>
      </w:pPr>
    </w:p>
    <w:p w14:paraId="0332A2AB" w14:textId="1889A494" w:rsidR="00B017A4" w:rsidRPr="00B017A4" w:rsidRDefault="00B017A4" w:rsidP="00B017A4">
      <w:pPr>
        <w:spacing w:after="100"/>
        <w:ind w:left="720"/>
      </w:pPr>
      <w:r w:rsidRPr="00B017A4">
        <w:rPr>
          <w:rFonts w:eastAsia="Georgia" w:cs="Georgia"/>
        </w:rPr>
        <w:t xml:space="preserve">The exam process may take one of two </w:t>
      </w:r>
      <w:r w:rsidR="00C2461A">
        <w:rPr>
          <w:rFonts w:eastAsia="Georgia" w:cs="Georgia"/>
        </w:rPr>
        <w:t>form</w:t>
      </w:r>
      <w:r w:rsidRPr="00B017A4">
        <w:rPr>
          <w:rFonts w:eastAsia="Georgia" w:cs="Georgia"/>
        </w:rPr>
        <w:t>s: papers option or comprehensive written exams.</w:t>
      </w:r>
    </w:p>
    <w:p w14:paraId="48973B62" w14:textId="77777777" w:rsidR="00B017A4" w:rsidRPr="00B017A4" w:rsidRDefault="00B017A4" w:rsidP="00B017A4">
      <w:pPr>
        <w:spacing w:before="100" w:after="100"/>
        <w:ind w:left="720"/>
        <w:rPr>
          <w:rFonts w:eastAsia="Arial" w:cs="Arial"/>
        </w:rPr>
      </w:pPr>
      <w:r w:rsidRPr="00B017A4">
        <w:rPr>
          <w:rFonts w:eastAsia="Georgia" w:cs="Georgia"/>
          <w:b/>
        </w:rPr>
        <w:t>1. Papers option:</w:t>
      </w:r>
      <w:r w:rsidRPr="00B017A4">
        <w:rPr>
          <w:rFonts w:eastAsia="Georgia" w:cs="Georgia"/>
        </w:rPr>
        <w:t xml:space="preserve"> Because of methodological differences, the papers process for Interpersonal and Health Communication Studies and for Rhetorical Studies students works differently.</w:t>
      </w:r>
    </w:p>
    <w:p w14:paraId="6CCE0075" w14:textId="77777777" w:rsidR="00B017A4" w:rsidRPr="00B017A4" w:rsidRDefault="00B017A4" w:rsidP="00B017A4">
      <w:pPr>
        <w:spacing w:before="100" w:after="100"/>
        <w:ind w:left="1440"/>
        <w:rPr>
          <w:rFonts w:eastAsia="Georgia" w:cs="Georgia"/>
        </w:rPr>
      </w:pPr>
      <w:r w:rsidRPr="00B017A4">
        <w:rPr>
          <w:rFonts w:eastAsia="Georgia" w:cs="Georgia"/>
          <w:b/>
        </w:rPr>
        <w:t>a. Interpersonal &amp; Health Communication Studies Papers Process</w:t>
      </w:r>
    </w:p>
    <w:p w14:paraId="35F481E4" w14:textId="2048A01E" w:rsidR="00B017A4" w:rsidRPr="00B017A4" w:rsidRDefault="00B017A4" w:rsidP="00B017A4">
      <w:pPr>
        <w:spacing w:before="100" w:after="100"/>
        <w:ind w:left="1440"/>
      </w:pPr>
      <w:r w:rsidRPr="00B017A4">
        <w:rPr>
          <w:rFonts w:eastAsia="Georgia" w:cs="Georgia"/>
        </w:rPr>
        <w:t>Students whose goal is to work at a research institution are strongly advised to complete the papers option.</w:t>
      </w:r>
      <w:r w:rsidRPr="00B017A4">
        <w:rPr>
          <w:rFonts w:eastAsia="Georgia" w:cs="Georgia"/>
          <w:b/>
        </w:rPr>
        <w:t xml:space="preserve"> </w:t>
      </w:r>
      <w:r w:rsidRPr="00B017A4">
        <w:rPr>
          <w:rFonts w:eastAsia="Georgia" w:cs="Georgia"/>
        </w:rPr>
        <w:t xml:space="preserve">For this option, students produce two papers, one in each substantive area. There are </w:t>
      </w:r>
      <w:r w:rsidR="00FD0D21">
        <w:rPr>
          <w:rFonts w:eastAsia="Georgia" w:cs="Georgia"/>
        </w:rPr>
        <w:t>four</w:t>
      </w:r>
      <w:r w:rsidRPr="00B017A4">
        <w:rPr>
          <w:rFonts w:eastAsia="Georgia" w:cs="Georgia"/>
        </w:rPr>
        <w:t xml:space="preserve"> possibilities for types of papers:</w:t>
      </w:r>
    </w:p>
    <w:p w14:paraId="0027C533" w14:textId="77777777" w:rsidR="00B017A4" w:rsidRPr="00B017A4" w:rsidRDefault="00B017A4" w:rsidP="00B017A4">
      <w:pPr>
        <w:pStyle w:val="ListParagraph"/>
        <w:numPr>
          <w:ilvl w:val="0"/>
          <w:numId w:val="35"/>
        </w:numPr>
        <w:spacing w:after="100"/>
        <w:rPr>
          <w:rFonts w:ascii="Georgia" w:hAnsi="Georgia"/>
          <w:sz w:val="24"/>
          <w:szCs w:val="24"/>
        </w:rPr>
      </w:pPr>
      <w:r w:rsidRPr="00B017A4">
        <w:rPr>
          <w:rFonts w:ascii="Georgia" w:eastAsia="Georgia" w:hAnsi="Georgia" w:cs="Georgia"/>
          <w:sz w:val="24"/>
          <w:szCs w:val="24"/>
        </w:rPr>
        <w:t>Two original data pieces;</w:t>
      </w:r>
    </w:p>
    <w:p w14:paraId="10C4DFF1" w14:textId="77777777" w:rsidR="00B017A4" w:rsidRPr="00B017A4" w:rsidRDefault="00B017A4" w:rsidP="00B017A4">
      <w:pPr>
        <w:pStyle w:val="ListParagraph"/>
        <w:numPr>
          <w:ilvl w:val="0"/>
          <w:numId w:val="35"/>
        </w:numPr>
        <w:spacing w:after="100"/>
        <w:rPr>
          <w:rFonts w:ascii="Georgia" w:hAnsi="Georgia"/>
          <w:sz w:val="24"/>
          <w:szCs w:val="24"/>
        </w:rPr>
      </w:pPr>
      <w:r w:rsidRPr="00B017A4">
        <w:rPr>
          <w:rFonts w:ascii="Georgia" w:eastAsia="Georgia" w:hAnsi="Georgia" w:cs="Georgia"/>
          <w:sz w:val="24"/>
          <w:szCs w:val="24"/>
        </w:rPr>
        <w:t>One theory piece and one original data piece; or</w:t>
      </w:r>
    </w:p>
    <w:p w14:paraId="6BCFCCAF" w14:textId="2165AEC7" w:rsidR="00B017A4" w:rsidRPr="00FD0D21" w:rsidRDefault="00B017A4" w:rsidP="00B017A4">
      <w:pPr>
        <w:pStyle w:val="ListParagraph"/>
        <w:numPr>
          <w:ilvl w:val="0"/>
          <w:numId w:val="35"/>
        </w:numPr>
        <w:spacing w:after="100"/>
        <w:rPr>
          <w:rFonts w:ascii="Georgia" w:hAnsi="Georgia"/>
          <w:sz w:val="24"/>
          <w:szCs w:val="24"/>
        </w:rPr>
      </w:pPr>
      <w:r w:rsidRPr="00B017A4">
        <w:rPr>
          <w:rFonts w:ascii="Georgia" w:eastAsia="Georgia" w:hAnsi="Georgia" w:cs="Georgia"/>
          <w:sz w:val="24"/>
          <w:szCs w:val="24"/>
        </w:rPr>
        <w:t>One secondary data analysis and one original data piece</w:t>
      </w:r>
      <w:r w:rsidR="00F420A7">
        <w:rPr>
          <w:rFonts w:ascii="Georgia" w:eastAsia="Georgia" w:hAnsi="Georgia" w:cs="Georgia"/>
          <w:sz w:val="24"/>
          <w:szCs w:val="24"/>
        </w:rPr>
        <w:t xml:space="preserve"> or</w:t>
      </w:r>
    </w:p>
    <w:p w14:paraId="58951463" w14:textId="0A7DD8B2" w:rsidR="00FD0D21" w:rsidRPr="00F420A7" w:rsidRDefault="00F420A7" w:rsidP="00B017A4">
      <w:pPr>
        <w:pStyle w:val="ListParagraph"/>
        <w:numPr>
          <w:ilvl w:val="0"/>
          <w:numId w:val="35"/>
        </w:numPr>
        <w:spacing w:after="100"/>
        <w:rPr>
          <w:rFonts w:ascii="Georgia" w:hAnsi="Georgia"/>
          <w:color w:val="000000" w:themeColor="text1"/>
          <w:sz w:val="24"/>
          <w:szCs w:val="24"/>
        </w:rPr>
      </w:pPr>
      <w:r w:rsidRPr="00F420A7">
        <w:rPr>
          <w:rFonts w:ascii="Georgia" w:eastAsia="Georgia" w:hAnsi="Georgia" w:cs="Georgia"/>
          <w:color w:val="000000" w:themeColor="text1"/>
        </w:rPr>
        <w:t>One grant proposal to federal agency and one original data piece</w:t>
      </w:r>
    </w:p>
    <w:p w14:paraId="1DEC3D42" w14:textId="00605584" w:rsidR="00B017A4" w:rsidRPr="00B017A4" w:rsidRDefault="00B017A4" w:rsidP="00B017A4">
      <w:pPr>
        <w:spacing w:before="100" w:after="100"/>
        <w:ind w:left="1440"/>
      </w:pPr>
      <w:r w:rsidRPr="00B017A4">
        <w:rPr>
          <w:rFonts w:eastAsia="Georgia" w:cs="Georgia"/>
          <w:b/>
          <w:u w:val="single"/>
        </w:rPr>
        <w:t>Original data piece:</w:t>
      </w:r>
      <w:r w:rsidRPr="00B017A4">
        <w:rPr>
          <w:rFonts w:eastAsia="Georgia" w:cs="Georgia"/>
          <w:b/>
        </w:rPr>
        <w:t xml:space="preserve"> </w:t>
      </w:r>
      <w:r w:rsidRPr="00B017A4">
        <w:rPr>
          <w:rFonts w:eastAsia="Georgia" w:cs="Georgia"/>
        </w:rPr>
        <w:t xml:space="preserve">Every student will have at least </w:t>
      </w:r>
      <w:r w:rsidRPr="00B017A4">
        <w:rPr>
          <w:rFonts w:eastAsia="Georgia" w:cs="Georgia"/>
          <w:i/>
        </w:rPr>
        <w:t>one</w:t>
      </w:r>
      <w:r w:rsidRPr="00B017A4">
        <w:rPr>
          <w:rFonts w:eastAsia="Georgia" w:cs="Georgia"/>
        </w:rPr>
        <w:t xml:space="preserve"> original data piece. Students will submit a theory section, method/data analysis section and, if appropriate, instrumentation. A proposal</w:t>
      </w:r>
      <w:r w:rsidR="007316B5">
        <w:rPr>
          <w:rFonts w:eastAsia="Georgia" w:cs="Georgia"/>
        </w:rPr>
        <w:t xml:space="preserve"> is</w:t>
      </w:r>
      <w:r w:rsidRPr="00B017A4">
        <w:rPr>
          <w:rFonts w:eastAsia="Georgia" w:cs="Georgia"/>
        </w:rPr>
        <w:t xml:space="preserve"> considered “original” </w:t>
      </w:r>
      <w:r w:rsidR="007316B5">
        <w:rPr>
          <w:rFonts w:eastAsia="Georgia" w:cs="Georgia"/>
        </w:rPr>
        <w:t xml:space="preserve">if it is </w:t>
      </w:r>
      <w:r w:rsidRPr="00B017A4">
        <w:rPr>
          <w:rFonts w:eastAsia="Georgia" w:cs="Georgia"/>
        </w:rPr>
        <w:t xml:space="preserve">not based on a secondary analysis of another data set. </w:t>
      </w:r>
      <w:r w:rsidR="007316B5">
        <w:rPr>
          <w:rFonts w:eastAsia="Georgia" w:cs="Georgia"/>
        </w:rPr>
        <w:t>Typically, this type of project does</w:t>
      </w:r>
      <w:r w:rsidR="007316B5" w:rsidRPr="00B017A4">
        <w:rPr>
          <w:rFonts w:eastAsia="Georgia" w:cs="Georgia"/>
        </w:rPr>
        <w:t xml:space="preserve"> not originate in a class or an 8050</w:t>
      </w:r>
      <w:r w:rsidR="007316B5">
        <w:rPr>
          <w:rFonts w:eastAsia="Georgia" w:cs="Georgia"/>
        </w:rPr>
        <w:t xml:space="preserve">. </w:t>
      </w:r>
      <w:r w:rsidRPr="00B017A4">
        <w:rPr>
          <w:rFonts w:eastAsia="Georgia" w:cs="Georgia"/>
        </w:rPr>
        <w:t xml:space="preserve">Students </w:t>
      </w:r>
      <w:r w:rsidRPr="00B017A4">
        <w:rPr>
          <w:rFonts w:eastAsia="Georgia" w:cs="Georgia"/>
          <w:i/>
        </w:rPr>
        <w:t>cannot</w:t>
      </w:r>
      <w:r w:rsidRPr="00B017A4">
        <w:rPr>
          <w:rFonts w:eastAsia="Georgia" w:cs="Georgia"/>
        </w:rPr>
        <w:t xml:space="preserve"> collect data until the proposal has been approved by committee.</w:t>
      </w:r>
    </w:p>
    <w:p w14:paraId="0AF6D762" w14:textId="77777777" w:rsidR="00B017A4" w:rsidRPr="00B017A4" w:rsidRDefault="00B017A4" w:rsidP="00B017A4">
      <w:pPr>
        <w:spacing w:before="100" w:after="100"/>
        <w:ind w:left="1440"/>
        <w:rPr>
          <w:rFonts w:eastAsia="Georgia" w:cs="Georgia"/>
        </w:rPr>
      </w:pPr>
      <w:r w:rsidRPr="00B017A4">
        <w:rPr>
          <w:rFonts w:eastAsia="Georgia" w:cs="Georgia"/>
        </w:rPr>
        <w:t>What kind of help can the committee provide during the process?</w:t>
      </w:r>
    </w:p>
    <w:p w14:paraId="3AB18C3D" w14:textId="77777777" w:rsidR="00B017A4" w:rsidRPr="00B017A4" w:rsidRDefault="00B017A4" w:rsidP="00B017A4">
      <w:pPr>
        <w:pStyle w:val="ListParagraph"/>
        <w:numPr>
          <w:ilvl w:val="0"/>
          <w:numId w:val="34"/>
        </w:numPr>
        <w:spacing w:before="100" w:after="100"/>
        <w:rPr>
          <w:rFonts w:ascii="Georgia" w:eastAsia="Georgia" w:hAnsi="Georgia" w:cs="Georgia"/>
          <w:sz w:val="24"/>
          <w:szCs w:val="24"/>
        </w:rPr>
      </w:pPr>
      <w:r w:rsidRPr="00B017A4">
        <w:rPr>
          <w:rFonts w:ascii="Georgia" w:eastAsia="Georgia" w:hAnsi="Georgia" w:cs="Georgia"/>
          <w:sz w:val="24"/>
          <w:szCs w:val="24"/>
        </w:rPr>
        <w:t>Students will receive substantive feedback on the proposal and following the initial submission of the paper to the full committee.</w:t>
      </w:r>
    </w:p>
    <w:p w14:paraId="485DDE7F" w14:textId="1F6405A3" w:rsidR="00B017A4" w:rsidRPr="00B017A4" w:rsidRDefault="00B017A4" w:rsidP="00B017A4">
      <w:pPr>
        <w:pStyle w:val="ListParagraph"/>
        <w:numPr>
          <w:ilvl w:val="0"/>
          <w:numId w:val="34"/>
        </w:numPr>
        <w:spacing w:before="100" w:after="100"/>
        <w:rPr>
          <w:rFonts w:ascii="Georgia" w:eastAsia="Georgia" w:hAnsi="Georgia" w:cs="Georgia"/>
          <w:sz w:val="24"/>
          <w:szCs w:val="24"/>
        </w:rPr>
      </w:pPr>
      <w:r w:rsidRPr="00B017A4">
        <w:rPr>
          <w:rFonts w:ascii="Georgia" w:eastAsia="Georgia" w:hAnsi="Georgia" w:cs="Georgia"/>
          <w:sz w:val="24"/>
          <w:szCs w:val="24"/>
        </w:rPr>
        <w:t xml:space="preserve"> As the student writes the paper, they can solicit answers from committee members to technical questions (is this analysis </w:t>
      </w:r>
      <w:r w:rsidR="00237B5F">
        <w:rPr>
          <w:rFonts w:ascii="Georgia" w:eastAsia="Georgia" w:hAnsi="Georgia" w:cs="Georgia"/>
          <w:sz w:val="24"/>
          <w:szCs w:val="24"/>
        </w:rPr>
        <w:t>correct</w:t>
      </w:r>
      <w:r w:rsidRPr="00B017A4">
        <w:rPr>
          <w:rFonts w:ascii="Georgia" w:eastAsia="Georgia" w:hAnsi="Georgia" w:cs="Georgia"/>
          <w:sz w:val="24"/>
          <w:szCs w:val="24"/>
        </w:rPr>
        <w:t>? Is this alpha high enough? What goes in a discussion? etc…).</w:t>
      </w:r>
    </w:p>
    <w:p w14:paraId="542D7BE9" w14:textId="63111466" w:rsidR="00B017A4" w:rsidRPr="00B017A4" w:rsidRDefault="00B017A4" w:rsidP="00B017A4">
      <w:pPr>
        <w:pStyle w:val="ListParagraph"/>
        <w:numPr>
          <w:ilvl w:val="0"/>
          <w:numId w:val="34"/>
        </w:numPr>
        <w:spacing w:before="100" w:after="100"/>
        <w:rPr>
          <w:rFonts w:ascii="Georgia" w:eastAsia="Georgia" w:hAnsi="Georgia" w:cs="Georgia"/>
          <w:sz w:val="24"/>
          <w:szCs w:val="24"/>
        </w:rPr>
      </w:pPr>
      <w:r w:rsidRPr="00B017A4">
        <w:rPr>
          <w:rFonts w:ascii="Georgia" w:eastAsia="Georgia" w:hAnsi="Georgia" w:cs="Georgia"/>
          <w:sz w:val="24"/>
          <w:szCs w:val="24"/>
        </w:rPr>
        <w:t xml:space="preserve">The advisor must read IRB </w:t>
      </w:r>
      <w:r w:rsidR="00C2461A">
        <w:rPr>
          <w:rFonts w:ascii="Georgia" w:eastAsia="Georgia" w:hAnsi="Georgia" w:cs="Georgia"/>
          <w:sz w:val="24"/>
          <w:szCs w:val="24"/>
        </w:rPr>
        <w:t>form</w:t>
      </w:r>
      <w:r w:rsidRPr="00B017A4">
        <w:rPr>
          <w:rFonts w:ascii="Georgia" w:eastAsia="Georgia" w:hAnsi="Georgia" w:cs="Georgia"/>
          <w:sz w:val="24"/>
          <w:szCs w:val="24"/>
        </w:rPr>
        <w:t>s and check questionnaires before they are printed.</w:t>
      </w:r>
    </w:p>
    <w:p w14:paraId="6FF78850" w14:textId="77777777" w:rsidR="00B017A4" w:rsidRPr="00B017A4" w:rsidRDefault="00B017A4" w:rsidP="00B017A4">
      <w:pPr>
        <w:pStyle w:val="ListParagraph"/>
        <w:numPr>
          <w:ilvl w:val="0"/>
          <w:numId w:val="34"/>
        </w:numPr>
        <w:spacing w:before="100" w:after="100"/>
        <w:rPr>
          <w:rFonts w:ascii="Georgia" w:eastAsia="Georgia" w:hAnsi="Georgia" w:cs="Georgia"/>
          <w:sz w:val="24"/>
          <w:szCs w:val="24"/>
        </w:rPr>
      </w:pPr>
      <w:r w:rsidRPr="00B017A4">
        <w:rPr>
          <w:rFonts w:ascii="Georgia" w:eastAsia="Georgia" w:hAnsi="Georgia" w:cs="Georgia"/>
          <w:sz w:val="24"/>
          <w:szCs w:val="24"/>
        </w:rPr>
        <w:t xml:space="preserve">The student should </w:t>
      </w:r>
      <w:r w:rsidRPr="00B017A4">
        <w:rPr>
          <w:rFonts w:ascii="Georgia" w:eastAsia="Georgia" w:hAnsi="Georgia" w:cs="Georgia"/>
          <w:i/>
          <w:sz w:val="24"/>
          <w:szCs w:val="24"/>
        </w:rPr>
        <w:t>not</w:t>
      </w:r>
      <w:r w:rsidRPr="00B017A4">
        <w:rPr>
          <w:rFonts w:ascii="Georgia" w:eastAsia="Georgia" w:hAnsi="Georgia" w:cs="Georgia"/>
          <w:sz w:val="24"/>
          <w:szCs w:val="24"/>
        </w:rPr>
        <w:t xml:space="preserve"> ask for or expect substantive feedback at any time other than at the proposal defense and when turning in the first full draft to committee. This paper is an exam process meant to establish the student's competency.</w:t>
      </w:r>
    </w:p>
    <w:p w14:paraId="063549C5" w14:textId="77777777" w:rsidR="00B017A4" w:rsidRPr="00B017A4" w:rsidRDefault="00B017A4" w:rsidP="00B017A4">
      <w:pPr>
        <w:spacing w:before="100" w:after="100"/>
        <w:ind w:left="1440"/>
      </w:pPr>
      <w:r w:rsidRPr="00B017A4">
        <w:rPr>
          <w:rFonts w:eastAsia="Georgia" w:cs="Georgia"/>
          <w:b/>
          <w:u w:val="single"/>
        </w:rPr>
        <w:t>Secondary data piece</w:t>
      </w:r>
      <w:r w:rsidRPr="00B017A4">
        <w:rPr>
          <w:rFonts w:eastAsia="Georgia" w:cs="Georgia"/>
          <w:b/>
        </w:rPr>
        <w:t>.</w:t>
      </w:r>
      <w:r w:rsidRPr="00B017A4">
        <w:rPr>
          <w:rFonts w:eastAsia="Georgia" w:cs="Georgia"/>
        </w:rPr>
        <w:t xml:space="preserve"> A student may have written a research proposal for a class paper that they want to develop for their exam paper. Or, the student may have been working with a faculty member on an 8050 project and there may be a part of the data set they thinks might be appropriate for an exam paper.</w:t>
      </w:r>
    </w:p>
    <w:p w14:paraId="455BC2D6" w14:textId="75940356" w:rsidR="00B017A4" w:rsidRPr="00B017A4" w:rsidRDefault="00B017A4" w:rsidP="00B017A4">
      <w:pPr>
        <w:spacing w:before="100" w:after="100"/>
        <w:ind w:left="1440"/>
      </w:pPr>
      <w:r w:rsidRPr="00B017A4">
        <w:rPr>
          <w:rFonts w:eastAsia="Georgia" w:cs="Georgia"/>
        </w:rPr>
        <w:t xml:space="preserve">In both of these cases, the student will write a </w:t>
      </w:r>
      <w:r w:rsidR="00C2461A">
        <w:rPr>
          <w:rFonts w:eastAsia="Georgia" w:cs="Georgia"/>
        </w:rPr>
        <w:t>form</w:t>
      </w:r>
      <w:r w:rsidRPr="00B017A4">
        <w:rPr>
          <w:rFonts w:eastAsia="Georgia" w:cs="Georgia"/>
        </w:rPr>
        <w:t>al proposal (theory, methods, instrumentation) and submit it to the committee. Students should also submit a paragraph describing the history of the proposal (e.g., was this a class project? Have any other manuscripts been written using this data set? etc…).</w:t>
      </w:r>
    </w:p>
    <w:p w14:paraId="6C4E7564" w14:textId="77777777" w:rsidR="00B017A4" w:rsidRPr="00B017A4" w:rsidRDefault="00B017A4" w:rsidP="00B017A4">
      <w:pPr>
        <w:spacing w:before="100" w:after="100"/>
        <w:ind w:left="1440"/>
      </w:pPr>
      <w:r w:rsidRPr="00B017A4">
        <w:rPr>
          <w:rFonts w:eastAsia="Georgia" w:cs="Georgia"/>
        </w:rPr>
        <w:lastRenderedPageBreak/>
        <w:t>A second type of secondary analysis draws on data that has not been directly collected by the student. This would involve data that has been collected by another person as part of a larger project.</w:t>
      </w:r>
    </w:p>
    <w:p w14:paraId="18FA5B84" w14:textId="77777777" w:rsidR="00B017A4" w:rsidRPr="00B017A4" w:rsidRDefault="00B017A4" w:rsidP="00B017A4">
      <w:pPr>
        <w:spacing w:before="100" w:after="100"/>
        <w:ind w:left="1440"/>
      </w:pPr>
      <w:r w:rsidRPr="00B017A4">
        <w:rPr>
          <w:rFonts w:eastAsia="Georgia" w:cs="Georgia"/>
        </w:rPr>
        <w:t>Similar to the requirements for the original data piece, the student will submit a proposal that includes a theory section and method/data analysis section. The student will also include: (1) a letter of transmittal from the original researcher indicating the student has permission to use the data; (2) a list of unpublished manuscripts, conference presentations, and published articles/book chapters that have been based on this data; and (3) a section that clearly details how the research questions and/or hypotheses can be addressed given the nature of the data.</w:t>
      </w:r>
    </w:p>
    <w:p w14:paraId="579596DE" w14:textId="77777777" w:rsidR="00B017A4" w:rsidRPr="00B017A4" w:rsidRDefault="00B017A4" w:rsidP="00B017A4">
      <w:pPr>
        <w:spacing w:before="100" w:after="100"/>
        <w:ind w:left="1440"/>
      </w:pPr>
      <w:r w:rsidRPr="00B017A4">
        <w:rPr>
          <w:rFonts w:eastAsia="Georgia" w:cs="Georgia"/>
        </w:rPr>
        <w:t>When using secondary data, the student must make a strong case in the proposal that the work they are proposing is original and different from previous analyses of the data and that the data and the way it was collected is sufficiently robust to address the purpose of the research (i.e., includes relevant moderating variables, uses interview protocols that obtain the needed data, etc…). In the case of some kinds of qualitative field work, the student may also need to indicate whether it is possible to validate their interpretations using techniques such as member checks.</w:t>
      </w:r>
    </w:p>
    <w:p w14:paraId="20C99A2B" w14:textId="77777777" w:rsidR="00B017A4" w:rsidRPr="00B017A4" w:rsidRDefault="00B017A4" w:rsidP="00B017A4">
      <w:pPr>
        <w:spacing w:before="100" w:after="100"/>
        <w:ind w:left="1440"/>
        <w:rPr>
          <w:rFonts w:eastAsia="Arial" w:cs="Arial"/>
        </w:rPr>
      </w:pPr>
      <w:r w:rsidRPr="00B017A4">
        <w:rPr>
          <w:rFonts w:eastAsia="Georgia" w:cs="Georgia"/>
          <w:b/>
          <w:u w:val="single"/>
        </w:rPr>
        <w:t>Theory paper.</w:t>
      </w:r>
      <w:r w:rsidRPr="00B017A4">
        <w:rPr>
          <w:rFonts w:eastAsia="Georgia" w:cs="Georgia"/>
        </w:rPr>
        <w:t xml:space="preserve"> This paper should add substantially to an existing theoretical position, make a compelling case for doing so, and suggest major avenues for research testing the major assumptions of the theory. The proposal for a theory paper is likely to be very different than for a data paper. It is expected that a theory proposal will describe the problem and outline the approach the student plans to take to address the issue.</w:t>
      </w:r>
    </w:p>
    <w:p w14:paraId="6BC8A3DA" w14:textId="694A4062" w:rsidR="00F420A7" w:rsidRDefault="00F420A7" w:rsidP="00B017A4">
      <w:pPr>
        <w:spacing w:before="100" w:after="100"/>
        <w:ind w:left="1440"/>
        <w:rPr>
          <w:rFonts w:eastAsia="Georgia" w:cs="Georgia"/>
          <w:b/>
        </w:rPr>
      </w:pPr>
    </w:p>
    <w:p w14:paraId="47BE7D30" w14:textId="77777777" w:rsidR="00F420A7" w:rsidRPr="00F420A7" w:rsidRDefault="00F420A7" w:rsidP="00F420A7">
      <w:pPr>
        <w:spacing w:before="100" w:after="100" w:line="276" w:lineRule="auto"/>
        <w:ind w:left="1440"/>
        <w:rPr>
          <w:rFonts w:eastAsia="Georgia" w:cs="Georgia"/>
          <w:color w:val="000000" w:themeColor="text1"/>
        </w:rPr>
      </w:pPr>
      <w:r w:rsidRPr="00F420A7">
        <w:rPr>
          <w:rFonts w:eastAsia="Georgia" w:cs="Georgia"/>
          <w:b/>
          <w:color w:val="000000" w:themeColor="text1"/>
          <w:u w:val="single"/>
        </w:rPr>
        <w:t>Grant proposal to federal agency:</w:t>
      </w:r>
      <w:r w:rsidRPr="00F420A7">
        <w:rPr>
          <w:rFonts w:eastAsia="Georgia" w:cs="Georgia"/>
          <w:color w:val="000000" w:themeColor="text1"/>
        </w:rPr>
        <w:t xml:space="preserve"> Students can request the option to write a grant application prepared for submission to a major federal agency (e.g., NIH/NSF grant mechanisms). This option is pending both advisor approval and a comps committee comprised of at least 1-2 members who are able to provide feedback on the proposal. The committee may approve an equivalent grant mechanism that is more relevant to the student’s field, when the rigor and preparation efforts are deemed as equivalent to that of a proposal to a federal agency. A basic evaluation criterion is that the grant proposal will be of sufficient quality to be approved by a national review committee.</w:t>
      </w:r>
    </w:p>
    <w:p w14:paraId="71D57061" w14:textId="77777777" w:rsidR="00F420A7" w:rsidRPr="00F420A7" w:rsidRDefault="00F420A7" w:rsidP="00F420A7">
      <w:pPr>
        <w:spacing w:before="100" w:after="100" w:line="276" w:lineRule="auto"/>
        <w:ind w:left="1440"/>
        <w:rPr>
          <w:rFonts w:eastAsia="Georgia" w:cs="Georgia"/>
          <w:color w:val="000000" w:themeColor="text1"/>
        </w:rPr>
      </w:pPr>
      <w:r w:rsidRPr="00F420A7">
        <w:rPr>
          <w:rFonts w:eastAsia="Georgia" w:cs="Georgia"/>
          <w:color w:val="000000" w:themeColor="text1"/>
        </w:rPr>
        <w:t xml:space="preserve">Based on discussions with the chair/mentor, students first choose a target grant, including common mechanisms such as NIH F, K or R grants or NRSA. They will then prepare a detailed proposal outline including the grant mechanism, grant topic, format, specific aims, summary page, and timeline (the length of the outline should be at least half of the full proposal). Students will submit the outline to the full committee, and all committee members can respond to the outline. The two committee members who are assigned to read the grant proposal must provide substantive feedback and sign off on the outline, </w:t>
      </w:r>
      <w:r w:rsidRPr="00F420A7">
        <w:rPr>
          <w:rFonts w:eastAsia="Georgia" w:cs="Georgia"/>
          <w:i/>
          <w:iCs/>
          <w:color w:val="000000" w:themeColor="text1"/>
        </w:rPr>
        <w:t>before</w:t>
      </w:r>
      <w:r w:rsidRPr="00F420A7">
        <w:rPr>
          <w:rFonts w:eastAsia="Georgia" w:cs="Georgia"/>
          <w:color w:val="000000" w:themeColor="text1"/>
        </w:rPr>
        <w:t xml:space="preserve"> the student begins work on the grant proposal. To ensure quality evaluation and feedback, at least one and ideally both committee members assigned to read the grant proposal should have experience writing a major federal grant. </w:t>
      </w:r>
    </w:p>
    <w:p w14:paraId="1D1FD565" w14:textId="2DF195C7" w:rsidR="00F420A7" w:rsidRDefault="00F420A7" w:rsidP="00C04AA2">
      <w:pPr>
        <w:spacing w:before="100" w:after="100" w:line="276" w:lineRule="auto"/>
        <w:ind w:left="1440"/>
        <w:rPr>
          <w:rFonts w:eastAsia="Georgia" w:cs="Georgia"/>
          <w:color w:val="000000" w:themeColor="text1"/>
        </w:rPr>
      </w:pPr>
      <w:r w:rsidRPr="00F420A7">
        <w:rPr>
          <w:rFonts w:eastAsia="Georgia" w:cs="Georgia"/>
          <w:color w:val="000000" w:themeColor="text1"/>
        </w:rPr>
        <w:lastRenderedPageBreak/>
        <w:t xml:space="preserve">The grant proposal can range from a longer 15-page application to a shorter, 6-page application (single-spaced, Arial 11 </w:t>
      </w:r>
      <w:r w:rsidR="00B467FB" w:rsidRPr="00F420A7">
        <w:rPr>
          <w:rFonts w:eastAsia="Georgia" w:cs="Georgia"/>
          <w:color w:val="000000" w:themeColor="text1"/>
        </w:rPr>
        <w:t>pt.</w:t>
      </w:r>
      <w:r w:rsidRPr="00F420A7">
        <w:rPr>
          <w:rFonts w:eastAsia="Georgia" w:cs="Georgia"/>
          <w:color w:val="000000" w:themeColor="text1"/>
        </w:rPr>
        <w:t>, 0.5” margins) that closely resembles an F31 NIH style application. Additional pages are permitted for references only. Students are expected to prepare standard components of a federal grant application, such as project summary/abstract, hypotheses, research strategy, study design and methods (including proposed data collection, analytic plan, power calculations), expected outcomes, potential concerns and solutions, innovation, research timeline, bibliography/references, budget plan and justifications (actual amount can be blinded). The exact combination will be specific to the targeted grant mechanism. Consultations with the chair/mentor should direct the student on how to best develop these grant components. Because of the collaborative nature of grant applications, students are allowed to discuss the topic with faculty, but the grant proposal submitted to the committee must be written solely by the student.</w:t>
      </w:r>
    </w:p>
    <w:p w14:paraId="34D33DFE" w14:textId="77777777" w:rsidR="00C04AA2" w:rsidRPr="00C04AA2" w:rsidRDefault="00C04AA2" w:rsidP="00C04AA2">
      <w:pPr>
        <w:spacing w:before="100" w:after="100" w:line="276" w:lineRule="auto"/>
        <w:ind w:left="1440"/>
        <w:rPr>
          <w:rFonts w:eastAsia="Georgia" w:cs="Georgia"/>
          <w:color w:val="000000" w:themeColor="text1"/>
        </w:rPr>
      </w:pPr>
    </w:p>
    <w:p w14:paraId="712C1D17" w14:textId="0B42CF85" w:rsidR="00B017A4" w:rsidRPr="00B017A4" w:rsidRDefault="00B017A4" w:rsidP="00B017A4">
      <w:pPr>
        <w:spacing w:before="100" w:after="100"/>
        <w:ind w:left="1440"/>
      </w:pPr>
      <w:r w:rsidRPr="00B017A4">
        <w:rPr>
          <w:rFonts w:eastAsia="Georgia" w:cs="Georgia"/>
          <w:b/>
        </w:rPr>
        <w:t>Proposals</w:t>
      </w:r>
    </w:p>
    <w:p w14:paraId="4464E168" w14:textId="20A76D86" w:rsidR="00B017A4" w:rsidRPr="00B017A4" w:rsidRDefault="00B017A4" w:rsidP="00B017A4">
      <w:pPr>
        <w:spacing w:before="100" w:after="100"/>
        <w:ind w:left="1440"/>
      </w:pPr>
      <w:r w:rsidRPr="00B017A4">
        <w:rPr>
          <w:rFonts w:eastAsia="Georgia" w:cs="Georgia"/>
        </w:rPr>
        <w:t xml:space="preserve">Students will submit a proposal for a paper to the full person committee. All committee members have the opportunity to respond to the proposal, </w:t>
      </w:r>
      <w:r w:rsidRPr="00B017A4">
        <w:rPr>
          <w:rFonts w:eastAsia="Georgia" w:cs="Georgia"/>
          <w:i/>
        </w:rPr>
        <w:t>however,</w:t>
      </w:r>
      <w:r w:rsidRPr="00B017A4">
        <w:rPr>
          <w:rFonts w:eastAsia="Georgia" w:cs="Georgia"/>
        </w:rPr>
        <w:t xml:space="preserve"> the two committee members who are reading for a specific area must provide substantive feedback and must sign off on the proposal. The proposal feedback should be in the </w:t>
      </w:r>
      <w:r w:rsidR="00C2461A">
        <w:rPr>
          <w:rFonts w:eastAsia="Georgia" w:cs="Georgia"/>
        </w:rPr>
        <w:t>form</w:t>
      </w:r>
      <w:r w:rsidRPr="00B017A4">
        <w:rPr>
          <w:rFonts w:eastAsia="Georgia" w:cs="Georgia"/>
        </w:rPr>
        <w:t xml:space="preserve"> of a letter with “have-to-dos” and “recommendations.”</w:t>
      </w:r>
    </w:p>
    <w:p w14:paraId="6D283BE7" w14:textId="77777777" w:rsidR="00B017A4" w:rsidRPr="00B017A4" w:rsidRDefault="00B017A4" w:rsidP="00B017A4">
      <w:pPr>
        <w:spacing w:before="100" w:after="100"/>
        <w:ind w:left="1440"/>
      </w:pPr>
      <w:r w:rsidRPr="00B017A4">
        <w:rPr>
          <w:rFonts w:eastAsia="Georgia" w:cs="Georgia"/>
        </w:rPr>
        <w:t>Usually, a meeting of the full committee will occur for each proposal. At a minimum, the two readers and the chair must attend the meeting. At the discretion of the committee, the meeting requirement may be waived.</w:t>
      </w:r>
    </w:p>
    <w:p w14:paraId="3B8F070D" w14:textId="26FE191C" w:rsidR="00B017A4" w:rsidRDefault="00B017A4" w:rsidP="00B017A4">
      <w:pPr>
        <w:spacing w:before="100" w:after="100"/>
        <w:ind w:left="1440"/>
        <w:rPr>
          <w:rFonts w:eastAsia="Georgia" w:cs="Georgia"/>
        </w:rPr>
      </w:pPr>
      <w:r w:rsidRPr="00B017A4">
        <w:rPr>
          <w:rFonts w:eastAsia="Georgia" w:cs="Georgia"/>
        </w:rPr>
        <w:t xml:space="preserve">Students are encouraged to submit proposals as soon as they are complete. The first proposal must be submitted by June 1 of their second year.  The second proposal must be submitted by September 1 of their third year.  Students who do not meet the deadline for either of these proposals will forfeit the paper option and must complete a written comprehensive exam.  Although students may submit a proposal while in course work, the final papers cannot be defended until </w:t>
      </w:r>
      <w:r w:rsidR="00C2461A">
        <w:rPr>
          <w:rFonts w:eastAsia="Georgia" w:cs="Georgia"/>
        </w:rPr>
        <w:t>Program of Study</w:t>
      </w:r>
      <w:r w:rsidRPr="00B017A4">
        <w:rPr>
          <w:rFonts w:eastAsia="Georgia" w:cs="Georgia"/>
        </w:rPr>
        <w:t xml:space="preserve"> course work is completed.</w:t>
      </w:r>
    </w:p>
    <w:p w14:paraId="7D1606DC" w14:textId="77777777" w:rsidR="00C04AA2" w:rsidRPr="00B017A4" w:rsidRDefault="00C04AA2" w:rsidP="00B017A4">
      <w:pPr>
        <w:spacing w:before="100" w:after="100"/>
        <w:ind w:left="1440"/>
        <w:rPr>
          <w:rFonts w:eastAsia="Georgia" w:cs="Georgia"/>
        </w:rPr>
      </w:pPr>
    </w:p>
    <w:p w14:paraId="790E5A8E" w14:textId="77777777" w:rsidR="00B017A4" w:rsidRPr="00B017A4" w:rsidRDefault="00B017A4" w:rsidP="00B017A4">
      <w:pPr>
        <w:spacing w:before="100" w:after="100"/>
        <w:ind w:left="1440"/>
      </w:pPr>
      <w:r w:rsidRPr="00B017A4">
        <w:rPr>
          <w:rFonts w:eastAsia="Georgia" w:cs="Georgia"/>
          <w:b/>
        </w:rPr>
        <w:t>Submitting completed papers</w:t>
      </w:r>
    </w:p>
    <w:p w14:paraId="36B4FBD0" w14:textId="0A533254" w:rsidR="00B017A4" w:rsidRPr="00B017A4" w:rsidRDefault="00B017A4" w:rsidP="00B017A4">
      <w:pPr>
        <w:spacing w:before="100" w:after="100"/>
        <w:ind w:left="1440"/>
      </w:pPr>
      <w:r w:rsidRPr="00B017A4">
        <w:rPr>
          <w:rFonts w:eastAsia="Georgia" w:cs="Georgia"/>
        </w:rPr>
        <w:t xml:space="preserve">Once the </w:t>
      </w:r>
      <w:r w:rsidR="00C2461A">
        <w:rPr>
          <w:rFonts w:eastAsia="Georgia" w:cs="Georgia"/>
        </w:rPr>
        <w:t>Program of Study</w:t>
      </w:r>
      <w:r w:rsidRPr="00B017A4">
        <w:rPr>
          <w:rFonts w:eastAsia="Georgia" w:cs="Georgia"/>
        </w:rPr>
        <w:t xml:space="preserve"> process is complete and the two papers are written, both papers will be sent to all four committee members. Students will turn in their papers a minimum of 3 weeks before the scheduled oral examination date.</w:t>
      </w:r>
    </w:p>
    <w:p w14:paraId="582D28B6" w14:textId="77777777" w:rsidR="00B017A4" w:rsidRPr="00B017A4" w:rsidRDefault="00B017A4" w:rsidP="00B017A4">
      <w:pPr>
        <w:spacing w:before="100" w:after="100"/>
        <w:ind w:left="1440"/>
      </w:pPr>
      <w:r w:rsidRPr="00B017A4">
        <w:rPr>
          <w:rFonts w:eastAsia="Georgia" w:cs="Georgia"/>
        </w:rPr>
        <w:t>Committee members have 2 weeks to read the papers and respond. Each committee member should send substantive feedback to the chair and student. The substantive feedback must be clearly noted as to whether the proposed changes should be completed before the final defense or if they are recommendations for future publication or issues concerning the paper that the student should be ready to discuss in the meeting.</w:t>
      </w:r>
    </w:p>
    <w:p w14:paraId="577FB943" w14:textId="77777777" w:rsidR="00B017A4" w:rsidRPr="00B017A4" w:rsidRDefault="00B017A4" w:rsidP="00B017A4">
      <w:pPr>
        <w:spacing w:before="100" w:after="100"/>
        <w:ind w:left="1440"/>
      </w:pPr>
      <w:r w:rsidRPr="00B017A4">
        <w:rPr>
          <w:rFonts w:eastAsia="Georgia" w:cs="Georgia"/>
        </w:rPr>
        <w:t xml:space="preserve">Faculty have the following options when reading the first draft of the full papers: (a) give extensive feedback (as detailed above), for which revisions are required; (b) let the </w:t>
      </w:r>
      <w:r w:rsidRPr="00B017A4">
        <w:rPr>
          <w:rFonts w:eastAsia="Georgia" w:cs="Georgia"/>
        </w:rPr>
        <w:lastRenderedPageBreak/>
        <w:t>advisor know that the papers are ready to defend as is; or (c) fail the student on the written portion of the exam.</w:t>
      </w:r>
    </w:p>
    <w:p w14:paraId="59F335CD" w14:textId="77777777" w:rsidR="00B017A4" w:rsidRPr="00B017A4" w:rsidRDefault="00B017A4" w:rsidP="00B017A4">
      <w:pPr>
        <w:spacing w:before="100" w:after="100"/>
        <w:ind w:left="1440"/>
      </w:pPr>
      <w:r w:rsidRPr="00B017A4">
        <w:rPr>
          <w:rFonts w:eastAsia="Georgia" w:cs="Georgia"/>
        </w:rPr>
        <w:t xml:space="preserve">The student has two weeks to make the </w:t>
      </w:r>
      <w:r w:rsidRPr="00B017A4">
        <w:rPr>
          <w:rFonts w:eastAsia="Georgia" w:cs="Georgia"/>
          <w:i/>
        </w:rPr>
        <w:t>necessary</w:t>
      </w:r>
      <w:r w:rsidRPr="00B017A4">
        <w:rPr>
          <w:rFonts w:eastAsia="Georgia" w:cs="Georgia"/>
        </w:rPr>
        <w:t xml:space="preserve"> revisions to the manuscript. At the end of the 2 weeks, the student resubmits the revised manuscripts to all committee members. The committee members then have 1 week to read the revised papers and, if the manuscripts are approved, the oral defense is held. If more than one member of the committee votes not to proceed to an oral examination on the second submission, the student will no longer be eligible for completion of the doctorate.</w:t>
      </w:r>
    </w:p>
    <w:p w14:paraId="6263D9FB" w14:textId="51120EE5" w:rsidR="00B017A4" w:rsidRDefault="00B017A4" w:rsidP="00B017A4">
      <w:pPr>
        <w:spacing w:before="100" w:after="100"/>
        <w:ind w:left="1440"/>
        <w:rPr>
          <w:rFonts w:eastAsia="Georgia" w:cs="Georgia"/>
        </w:rPr>
      </w:pPr>
      <w:r w:rsidRPr="00B017A4">
        <w:rPr>
          <w:rFonts w:eastAsia="Georgia" w:cs="Georgia"/>
        </w:rPr>
        <w:t xml:space="preserve">The oral defense should take approximately 2 hours. One half of that time is allocated to a defense of the papers and the other half is allocated to examine the </w:t>
      </w:r>
      <w:r w:rsidR="00C2461A">
        <w:rPr>
          <w:rFonts w:eastAsia="Georgia" w:cs="Georgia"/>
        </w:rPr>
        <w:t>Program of Study</w:t>
      </w:r>
      <w:r w:rsidRPr="00B017A4">
        <w:rPr>
          <w:rFonts w:eastAsia="Georgia" w:cs="Georgia"/>
        </w:rPr>
        <w:t>.</w:t>
      </w:r>
    </w:p>
    <w:p w14:paraId="3CD25377" w14:textId="77777777" w:rsidR="00C04AA2" w:rsidRPr="00B017A4" w:rsidRDefault="00C04AA2" w:rsidP="00B017A4">
      <w:pPr>
        <w:spacing w:before="100" w:after="100"/>
        <w:ind w:left="1440"/>
      </w:pPr>
    </w:p>
    <w:p w14:paraId="2BAE4A3A" w14:textId="77777777" w:rsidR="00B017A4" w:rsidRPr="00B017A4" w:rsidRDefault="00B017A4" w:rsidP="00B017A4">
      <w:pPr>
        <w:spacing w:before="100"/>
        <w:ind w:left="1440"/>
        <w:rPr>
          <w:rFonts w:eastAsia="Georgia" w:cs="Georgia"/>
        </w:rPr>
      </w:pPr>
      <w:r w:rsidRPr="00B017A4">
        <w:rPr>
          <w:rFonts w:eastAsia="Georgia" w:cs="Georgia"/>
          <w:b/>
        </w:rPr>
        <w:t>Important Deadlines</w:t>
      </w:r>
      <w:r w:rsidRPr="00B017A4">
        <w:rPr>
          <w:rFonts w:eastAsia="Georgia" w:cs="Georgia"/>
        </w:rPr>
        <w:t xml:space="preserve">: </w:t>
      </w:r>
    </w:p>
    <w:p w14:paraId="586256F4" w14:textId="77777777" w:rsidR="00B017A4" w:rsidRPr="00B017A4" w:rsidRDefault="00B017A4" w:rsidP="00B017A4">
      <w:pPr>
        <w:pStyle w:val="ListParagraph"/>
        <w:numPr>
          <w:ilvl w:val="0"/>
          <w:numId w:val="33"/>
        </w:numPr>
        <w:spacing w:before="100"/>
        <w:rPr>
          <w:rFonts w:ascii="Georgia" w:eastAsia="Georgia" w:hAnsi="Georgia" w:cs="Georgia"/>
          <w:sz w:val="24"/>
          <w:szCs w:val="24"/>
        </w:rPr>
      </w:pPr>
      <w:r w:rsidRPr="00B017A4">
        <w:rPr>
          <w:rFonts w:ascii="Georgia" w:eastAsia="Georgia" w:hAnsi="Georgia" w:cs="Georgia"/>
          <w:b/>
          <w:sz w:val="24"/>
          <w:szCs w:val="24"/>
        </w:rPr>
        <w:t>June 1</w:t>
      </w:r>
      <w:r w:rsidRPr="00B017A4">
        <w:rPr>
          <w:rFonts w:ascii="Georgia" w:eastAsia="Georgia" w:hAnsi="Georgia" w:cs="Georgia"/>
          <w:b/>
          <w:sz w:val="24"/>
          <w:szCs w:val="24"/>
          <w:vertAlign w:val="superscript"/>
        </w:rPr>
        <w:t>st</w:t>
      </w:r>
      <w:r w:rsidRPr="00B017A4">
        <w:rPr>
          <w:rFonts w:ascii="Georgia" w:eastAsia="Georgia" w:hAnsi="Georgia" w:cs="Georgia"/>
          <w:b/>
          <w:sz w:val="24"/>
          <w:szCs w:val="24"/>
        </w:rPr>
        <w:t>**:</w:t>
      </w:r>
      <w:r w:rsidRPr="00B017A4">
        <w:rPr>
          <w:rFonts w:ascii="Georgia" w:eastAsia="Georgia" w:hAnsi="Georgia" w:cs="Georgia"/>
          <w:sz w:val="24"/>
          <w:szCs w:val="24"/>
        </w:rPr>
        <w:t xml:space="preserve"> Committee members must receive the first paper proposal by this date.  </w:t>
      </w:r>
    </w:p>
    <w:p w14:paraId="4FAEBE35" w14:textId="77777777" w:rsidR="00B017A4" w:rsidRPr="00B017A4" w:rsidRDefault="00B017A4" w:rsidP="00B017A4">
      <w:pPr>
        <w:pStyle w:val="ListParagraph"/>
        <w:numPr>
          <w:ilvl w:val="0"/>
          <w:numId w:val="33"/>
        </w:numPr>
        <w:spacing w:before="100"/>
        <w:rPr>
          <w:rFonts w:ascii="Georgia" w:eastAsia="Georgia" w:hAnsi="Georgia" w:cs="Georgia"/>
          <w:sz w:val="24"/>
          <w:szCs w:val="24"/>
        </w:rPr>
      </w:pPr>
      <w:r w:rsidRPr="00B017A4">
        <w:rPr>
          <w:rFonts w:ascii="Georgia" w:eastAsia="Georgia" w:hAnsi="Georgia" w:cs="Georgia"/>
          <w:b/>
          <w:sz w:val="24"/>
          <w:szCs w:val="24"/>
        </w:rPr>
        <w:t>September 1</w:t>
      </w:r>
      <w:r w:rsidRPr="00B017A4">
        <w:rPr>
          <w:rFonts w:ascii="Georgia" w:eastAsia="Georgia" w:hAnsi="Georgia" w:cs="Georgia"/>
          <w:b/>
          <w:sz w:val="24"/>
          <w:szCs w:val="24"/>
          <w:vertAlign w:val="superscript"/>
        </w:rPr>
        <w:t>st</w:t>
      </w:r>
      <w:r w:rsidRPr="00B017A4">
        <w:rPr>
          <w:rFonts w:ascii="Georgia" w:eastAsia="Georgia" w:hAnsi="Georgia" w:cs="Georgia"/>
          <w:b/>
          <w:sz w:val="24"/>
          <w:szCs w:val="24"/>
        </w:rPr>
        <w:t>**:</w:t>
      </w:r>
      <w:r w:rsidRPr="00B017A4">
        <w:rPr>
          <w:rFonts w:ascii="Georgia" w:eastAsia="Georgia" w:hAnsi="Georgia" w:cs="Georgia"/>
          <w:sz w:val="24"/>
          <w:szCs w:val="24"/>
        </w:rPr>
        <w:t xml:space="preserve"> Committee members must receive the second paper proposal by this date</w:t>
      </w:r>
    </w:p>
    <w:p w14:paraId="7DC3E2D9" w14:textId="77777777" w:rsidR="00B017A4" w:rsidRPr="00B017A4" w:rsidRDefault="00B017A4" w:rsidP="00B017A4">
      <w:pPr>
        <w:pStyle w:val="ListParagraph"/>
        <w:numPr>
          <w:ilvl w:val="0"/>
          <w:numId w:val="33"/>
        </w:numPr>
        <w:spacing w:before="100"/>
        <w:rPr>
          <w:rFonts w:ascii="Georgia" w:eastAsia="Georgia" w:hAnsi="Georgia" w:cs="Georgia"/>
          <w:sz w:val="24"/>
          <w:szCs w:val="24"/>
        </w:rPr>
      </w:pPr>
      <w:r w:rsidRPr="00B017A4">
        <w:rPr>
          <w:rFonts w:ascii="Georgia" w:eastAsia="Georgia" w:hAnsi="Georgia" w:cs="Georgia"/>
          <w:b/>
          <w:sz w:val="24"/>
          <w:szCs w:val="24"/>
        </w:rPr>
        <w:t>February 1</w:t>
      </w:r>
      <w:r w:rsidRPr="00B017A4">
        <w:rPr>
          <w:rFonts w:ascii="Georgia" w:eastAsia="Georgia" w:hAnsi="Georgia" w:cs="Georgia"/>
          <w:b/>
          <w:sz w:val="24"/>
          <w:szCs w:val="24"/>
          <w:vertAlign w:val="superscript"/>
        </w:rPr>
        <w:t>st</w:t>
      </w:r>
      <w:r w:rsidRPr="00B017A4">
        <w:rPr>
          <w:rFonts w:ascii="Georgia" w:eastAsia="Georgia" w:hAnsi="Georgia" w:cs="Georgia"/>
          <w:b/>
          <w:sz w:val="24"/>
          <w:szCs w:val="24"/>
        </w:rPr>
        <w:t>**:</w:t>
      </w:r>
      <w:r w:rsidRPr="00B017A4">
        <w:rPr>
          <w:rFonts w:ascii="Georgia" w:eastAsia="Georgia" w:hAnsi="Georgia" w:cs="Georgia"/>
          <w:sz w:val="24"/>
          <w:szCs w:val="24"/>
        </w:rPr>
        <w:t xml:space="preserve"> Committee members must receive both of the completed papers by this date. </w:t>
      </w:r>
    </w:p>
    <w:p w14:paraId="5EE298BD" w14:textId="77777777" w:rsidR="00B017A4" w:rsidRPr="00B017A4" w:rsidRDefault="00B017A4" w:rsidP="00B017A4">
      <w:pPr>
        <w:pStyle w:val="ListParagraph"/>
        <w:numPr>
          <w:ilvl w:val="0"/>
          <w:numId w:val="33"/>
        </w:numPr>
        <w:spacing w:before="100"/>
        <w:rPr>
          <w:rFonts w:ascii="Georgia" w:eastAsia="Georgia" w:hAnsi="Georgia" w:cs="Georgia"/>
          <w:sz w:val="24"/>
          <w:szCs w:val="24"/>
        </w:rPr>
      </w:pPr>
      <w:r w:rsidRPr="00B017A4">
        <w:rPr>
          <w:rFonts w:ascii="Georgia" w:eastAsia="Georgia" w:hAnsi="Georgia" w:cs="Georgia"/>
          <w:b/>
          <w:sz w:val="24"/>
          <w:szCs w:val="24"/>
        </w:rPr>
        <w:t>February 15</w:t>
      </w:r>
      <w:r w:rsidRPr="00B017A4">
        <w:rPr>
          <w:rFonts w:ascii="Georgia" w:eastAsia="Georgia" w:hAnsi="Georgia" w:cs="Georgia"/>
          <w:b/>
          <w:sz w:val="24"/>
          <w:szCs w:val="24"/>
          <w:vertAlign w:val="superscript"/>
        </w:rPr>
        <w:t>th</w:t>
      </w:r>
      <w:r w:rsidRPr="00B017A4">
        <w:rPr>
          <w:rFonts w:ascii="Georgia" w:eastAsia="Georgia" w:hAnsi="Georgia" w:cs="Georgia"/>
          <w:sz w:val="24"/>
          <w:szCs w:val="24"/>
        </w:rPr>
        <w:t xml:space="preserve">: In order to meet the next deadline, the oral examination of the papers should take place by this date.  </w:t>
      </w:r>
    </w:p>
    <w:p w14:paraId="360A78E1" w14:textId="687BCBF7" w:rsidR="00B017A4" w:rsidRPr="00B017A4" w:rsidRDefault="00B017A4" w:rsidP="00B017A4">
      <w:pPr>
        <w:pStyle w:val="ListParagraph"/>
        <w:numPr>
          <w:ilvl w:val="0"/>
          <w:numId w:val="33"/>
        </w:numPr>
        <w:spacing w:before="100"/>
        <w:rPr>
          <w:rFonts w:ascii="Georgia" w:eastAsia="Georgia" w:hAnsi="Georgia" w:cs="Georgia"/>
          <w:sz w:val="24"/>
          <w:szCs w:val="24"/>
        </w:rPr>
      </w:pPr>
      <w:r w:rsidRPr="00B017A4">
        <w:rPr>
          <w:rFonts w:ascii="Georgia" w:eastAsia="Georgia" w:hAnsi="Georgia" w:cs="Georgia"/>
          <w:b/>
          <w:sz w:val="24"/>
          <w:szCs w:val="24"/>
        </w:rPr>
        <w:t>March 1</w:t>
      </w:r>
      <w:r w:rsidRPr="00B017A4">
        <w:rPr>
          <w:rFonts w:ascii="Georgia" w:eastAsia="Georgia" w:hAnsi="Georgia" w:cs="Georgia"/>
          <w:b/>
          <w:sz w:val="24"/>
          <w:szCs w:val="24"/>
          <w:vertAlign w:val="superscript"/>
        </w:rPr>
        <w:t>st</w:t>
      </w:r>
      <w:r w:rsidRPr="00B017A4">
        <w:rPr>
          <w:rFonts w:ascii="Georgia" w:eastAsia="Georgia" w:hAnsi="Georgia" w:cs="Georgia"/>
          <w:b/>
          <w:sz w:val="24"/>
          <w:szCs w:val="24"/>
        </w:rPr>
        <w:t>**:</w:t>
      </w:r>
      <w:r w:rsidRPr="00B017A4">
        <w:rPr>
          <w:rFonts w:ascii="Georgia" w:eastAsia="Georgia" w:hAnsi="Georgia" w:cs="Georgia"/>
          <w:sz w:val="24"/>
          <w:szCs w:val="24"/>
        </w:rPr>
        <w:t xml:space="preserve"> Final committee approval (including all signatures on the “Report of the Written and Oral Examination” </w:t>
      </w:r>
      <w:r w:rsidR="00C2461A">
        <w:rPr>
          <w:rFonts w:ascii="Georgia" w:eastAsia="Georgia" w:hAnsi="Georgia" w:cs="Georgia"/>
          <w:sz w:val="24"/>
          <w:szCs w:val="24"/>
        </w:rPr>
        <w:t>form</w:t>
      </w:r>
      <w:r w:rsidRPr="00B017A4">
        <w:rPr>
          <w:rFonts w:ascii="Georgia" w:eastAsia="Georgia" w:hAnsi="Georgia" w:cs="Georgia"/>
          <w:sz w:val="24"/>
          <w:szCs w:val="24"/>
        </w:rPr>
        <w:t xml:space="preserve"> that is submitted to the Graduate School) must be obtained by this date. </w:t>
      </w:r>
    </w:p>
    <w:p w14:paraId="4ACC30FF" w14:textId="2B95D6B5" w:rsidR="00B017A4" w:rsidRDefault="00B017A4" w:rsidP="00B017A4">
      <w:pPr>
        <w:spacing w:before="100"/>
        <w:ind w:left="1440"/>
        <w:rPr>
          <w:rFonts w:eastAsia="Georgia" w:cs="Georgia"/>
        </w:rPr>
      </w:pPr>
      <w:r w:rsidRPr="00B017A4">
        <w:rPr>
          <w:rFonts w:eastAsia="Georgia" w:cs="Georgia"/>
          <w:b/>
        </w:rPr>
        <w:t>**</w:t>
      </w:r>
      <w:r w:rsidRPr="00B017A4">
        <w:rPr>
          <w:rFonts w:eastAsia="Georgia" w:cs="Georgia"/>
        </w:rPr>
        <w:t xml:space="preserve"> Students who do not meet this deadline will forfeit the paper option and must complete a written comprehensive exam.</w:t>
      </w:r>
    </w:p>
    <w:p w14:paraId="6570BFDC" w14:textId="77777777" w:rsidR="00556F8E" w:rsidRPr="00556F8E" w:rsidRDefault="00556F8E" w:rsidP="00556F8E">
      <w:pPr>
        <w:spacing w:before="100"/>
        <w:ind w:left="1440"/>
        <w:rPr>
          <w:rFonts w:eastAsia="Georgia" w:cs="Georgia"/>
          <w:color w:val="000000" w:themeColor="text1"/>
        </w:rPr>
      </w:pPr>
      <w:r w:rsidRPr="00556F8E">
        <w:rPr>
          <w:rFonts w:eastAsia="Georgia" w:cs="Georgia"/>
          <w:b/>
          <w:color w:val="000000" w:themeColor="text1"/>
        </w:rPr>
        <w:t>**</w:t>
      </w:r>
      <w:r w:rsidRPr="00556F8E">
        <w:rPr>
          <w:rFonts w:eastAsia="Georgia" w:cs="Georgia"/>
          <w:color w:val="000000" w:themeColor="text1"/>
        </w:rPr>
        <w:t xml:space="preserve"> Students who choose option #4 (grant proposal and original data piece) will also follow the same deadlines to submit the proposal outline and the full grant proposal to the committee and complete the oral examination. Students are expected to thoroughly discuss with the chair/mentor and obtain approval regarding the timeline of grant proposal writing and submission, considering that deadlines defined by the grant agencies and UGA’s office of research may not always align with the Written and Oral Examination deadlines defined by the department. </w:t>
      </w:r>
    </w:p>
    <w:p w14:paraId="2E5A9E1E" w14:textId="77777777" w:rsidR="00556F8E" w:rsidRPr="00B017A4" w:rsidRDefault="00556F8E" w:rsidP="00B017A4">
      <w:pPr>
        <w:spacing w:before="100"/>
        <w:ind w:left="1440"/>
        <w:rPr>
          <w:rFonts w:eastAsia="Georgia" w:cs="Georgia"/>
        </w:rPr>
      </w:pPr>
    </w:p>
    <w:p w14:paraId="168077A3" w14:textId="77777777" w:rsidR="00B017A4" w:rsidRPr="00B017A4" w:rsidRDefault="00B017A4" w:rsidP="00B017A4">
      <w:pPr>
        <w:spacing w:before="100"/>
        <w:ind w:left="1440"/>
        <w:rPr>
          <w:rFonts w:eastAsia="Georgia" w:cs="Georgia"/>
        </w:rPr>
      </w:pPr>
      <w:r w:rsidRPr="00B017A4">
        <w:rPr>
          <w:rFonts w:eastAsia="Georgia" w:cs="Georgia"/>
          <w:b/>
        </w:rPr>
        <w:t>Note:</w:t>
      </w:r>
      <w:r w:rsidRPr="00B017A4">
        <w:rPr>
          <w:rFonts w:eastAsia="Georgia" w:cs="Georgia"/>
        </w:rPr>
        <w:t xml:space="preserve"> The deadlines for the papers option start June 1</w:t>
      </w:r>
      <w:r w:rsidRPr="00B017A4">
        <w:rPr>
          <w:rFonts w:eastAsia="Georgia" w:cs="Georgia"/>
          <w:vertAlign w:val="superscript"/>
        </w:rPr>
        <w:t>st</w:t>
      </w:r>
      <w:r w:rsidRPr="00B017A4">
        <w:rPr>
          <w:rFonts w:eastAsia="Georgia" w:cs="Georgia"/>
        </w:rPr>
        <w:t xml:space="preserve"> after students’ second year (third year for accelerated students). </w:t>
      </w:r>
    </w:p>
    <w:p w14:paraId="597A6940" w14:textId="77777777" w:rsidR="00B017A4" w:rsidRPr="00B017A4" w:rsidRDefault="00B017A4" w:rsidP="00B017A4">
      <w:pPr>
        <w:spacing w:before="100" w:after="100"/>
        <w:ind w:left="720"/>
      </w:pPr>
    </w:p>
    <w:p w14:paraId="4824AF91" w14:textId="77777777" w:rsidR="00B017A4" w:rsidRPr="00B017A4" w:rsidRDefault="00B017A4" w:rsidP="00B017A4">
      <w:pPr>
        <w:spacing w:before="100" w:after="100"/>
        <w:ind w:left="720" w:firstLine="720"/>
      </w:pPr>
      <w:r w:rsidRPr="00B017A4">
        <w:rPr>
          <w:rFonts w:eastAsia="Georgia" w:cs="Georgia"/>
          <w:b/>
        </w:rPr>
        <w:t>b. Rhetorical Studies papers process</w:t>
      </w:r>
    </w:p>
    <w:p w14:paraId="4270160F" w14:textId="257F1C8D" w:rsidR="00B017A4" w:rsidRPr="00B017A4" w:rsidRDefault="00B017A4" w:rsidP="00B017A4">
      <w:pPr>
        <w:spacing w:after="100"/>
        <w:ind w:left="1440"/>
      </w:pPr>
      <w:r w:rsidRPr="00B017A4">
        <w:rPr>
          <w:rFonts w:eastAsia="Georgia" w:cs="Georgia"/>
        </w:rPr>
        <w:t xml:space="preserve">A student selecting this option will write one original research essay in each of </w:t>
      </w:r>
      <w:r w:rsidR="006B0D53">
        <w:rPr>
          <w:rFonts w:eastAsia="Georgia" w:cs="Georgia"/>
        </w:rPr>
        <w:t>their</w:t>
      </w:r>
      <w:r w:rsidRPr="00B017A4">
        <w:rPr>
          <w:rFonts w:eastAsia="Georgia" w:cs="Georgia"/>
        </w:rPr>
        <w:t xml:space="preserve"> two areas of study. Each paper should be of a length that is suitable for publication in a scholarly journal (approximately twenty to thirty pages).</w:t>
      </w:r>
    </w:p>
    <w:p w14:paraId="610B02C2" w14:textId="484FE57E" w:rsidR="00B017A4" w:rsidRPr="00B017A4" w:rsidRDefault="00B017A4" w:rsidP="00B017A4">
      <w:pPr>
        <w:spacing w:before="100" w:after="100"/>
        <w:ind w:left="1440"/>
      </w:pPr>
      <w:r w:rsidRPr="00B017A4">
        <w:rPr>
          <w:rFonts w:eastAsia="Georgia" w:cs="Georgia"/>
        </w:rPr>
        <w:lastRenderedPageBreak/>
        <w:t xml:space="preserve">Each paper is expected to take </w:t>
      </w:r>
      <w:r w:rsidR="00C2461A">
        <w:rPr>
          <w:rFonts w:eastAsia="Georgia" w:cs="Georgia"/>
        </w:rPr>
        <w:t>form</w:t>
      </w:r>
      <w:r w:rsidRPr="00B017A4">
        <w:rPr>
          <w:rFonts w:eastAsia="Georgia" w:cs="Georgia"/>
        </w:rPr>
        <w:t xml:space="preserve"> either as an original research study or as a conceptual review and synthesis of an area of study. </w:t>
      </w:r>
      <w:r w:rsidR="00677F6A">
        <w:rPr>
          <w:rFonts w:eastAsia="Georgia" w:cs="Georgia"/>
        </w:rPr>
        <w:t>In rhetorical studies, the writing and discovery processes are integrated, therefore students will distribute to committee members a title and abstract of each paper before composing the essays in full.</w:t>
      </w:r>
      <w:r w:rsidR="003C23DC">
        <w:rPr>
          <w:rFonts w:eastAsia="Georgia" w:cs="Georgia"/>
        </w:rPr>
        <w:t xml:space="preserve"> </w:t>
      </w:r>
      <w:r w:rsidRPr="00B017A4">
        <w:rPr>
          <w:rFonts w:eastAsia="Georgia" w:cs="Georgia"/>
        </w:rPr>
        <w:t>Students will turn in their papers a minimum of 3 weeks before the scheduled oral examination date. Committee members will notify the advisor after 2 weeks whether or not they find the papers of sufficient quality to proceed to the oral examination. If more than one member of the committee does not vote to proceed, the oral examination will be cancelled, and the student will have one additional opportunity to submit papers (if this can be accomplished before the deadline for sitting the oral examination; if not the student will automatically move to the written exam option). If more than one member of the committee votes not to proceed to an oral examination on the second submission, the student will no longer be eligible for completion of the doctorate.</w:t>
      </w:r>
    </w:p>
    <w:p w14:paraId="7E75A6FD" w14:textId="77777777" w:rsidR="00B017A4" w:rsidRPr="00B017A4" w:rsidRDefault="00B017A4" w:rsidP="00B017A4">
      <w:pPr>
        <w:spacing w:before="100" w:after="100"/>
        <w:ind w:left="1440"/>
      </w:pPr>
      <w:r w:rsidRPr="00B017A4">
        <w:rPr>
          <w:rFonts w:eastAsia="Georgia" w:cs="Georgia"/>
        </w:rPr>
        <w:t>Committee members will evaluate the student's ability to examine important questions pertaining to the chosen area of study. At the oral examination, the papers will be graded pass/fail on the exam as a whole. In the event of a failing grade on the oral examination, the student will have one opportunity to rewrite and resubmit the document(s) within conditions agreed upon by a majority of the committee.</w:t>
      </w:r>
    </w:p>
    <w:p w14:paraId="029421F0" w14:textId="77777777" w:rsidR="00B017A4" w:rsidRPr="00B017A4" w:rsidRDefault="00B017A4" w:rsidP="00B017A4">
      <w:pPr>
        <w:spacing w:before="100" w:after="100"/>
        <w:ind w:left="1440"/>
      </w:pPr>
      <w:r w:rsidRPr="00B017A4">
        <w:rPr>
          <w:rFonts w:eastAsia="Georgia" w:cs="Georgia"/>
        </w:rPr>
        <w:t>A paper may be based on an assignment previously submitted for a course, but substantial revisions will probably be necessary for even an “A” paper to be an acceptable comprehensive examination paper, as the standards of a course assignment and the goals of publication are often quite different. Essays published subsequent to the completion of the master’s degree may be submitted for the comprehensive examination, but they should not be based on the master's thesis. One, but not both, of the papers may be used as a section of the student's dissertation.</w:t>
      </w:r>
    </w:p>
    <w:p w14:paraId="07E6A891" w14:textId="77777777" w:rsidR="00B017A4" w:rsidRPr="00B017A4" w:rsidRDefault="00B017A4" w:rsidP="00B017A4">
      <w:pPr>
        <w:spacing w:before="100" w:after="100"/>
        <w:ind w:left="1440"/>
      </w:pPr>
      <w:r w:rsidRPr="00B017A4">
        <w:rPr>
          <w:rFonts w:eastAsia="Georgia" w:cs="Georgia"/>
        </w:rPr>
        <w:t>The level of consultation permitted between the student and the major professor and committee members will be determined by the committee. However, these projects should be substantially independent works. Co-authored essays may not be submitted, and published versions of examination papers should be solo authored, unless significant revisions are done for publication after their acceptance for the examination.</w:t>
      </w:r>
    </w:p>
    <w:p w14:paraId="36DD74E2" w14:textId="77777777" w:rsidR="00B017A4" w:rsidRPr="00B017A4" w:rsidRDefault="00B017A4" w:rsidP="00B017A4">
      <w:pPr>
        <w:spacing w:before="100"/>
        <w:ind w:left="1440"/>
      </w:pPr>
      <w:r w:rsidRPr="00B017A4">
        <w:rPr>
          <w:rFonts w:eastAsia="Georgia" w:cs="Georgia"/>
          <w:b/>
        </w:rPr>
        <w:t>Deadline</w:t>
      </w:r>
      <w:r w:rsidRPr="00B017A4">
        <w:rPr>
          <w:rFonts w:eastAsia="Georgia" w:cs="Georgia"/>
        </w:rPr>
        <w:t>: It is strongly recommended that students have submitted both papers prior to October 1</w:t>
      </w:r>
      <w:r w:rsidRPr="00B017A4">
        <w:rPr>
          <w:rFonts w:eastAsia="Georgia" w:cs="Georgia"/>
          <w:vertAlign w:val="superscript"/>
        </w:rPr>
        <w:t>st</w:t>
      </w:r>
      <w:r w:rsidRPr="00B017A4">
        <w:rPr>
          <w:rFonts w:eastAsia="Georgia" w:cs="Georgia"/>
        </w:rPr>
        <w:t xml:space="preserve"> of the third year (fourth for accelerated program).  If the oral examination for a student has not been held by November 1</w:t>
      </w:r>
      <w:r w:rsidRPr="00B017A4">
        <w:rPr>
          <w:rFonts w:eastAsia="Georgia" w:cs="Georgia"/>
          <w:vertAlign w:val="superscript"/>
        </w:rPr>
        <w:t>st</w:t>
      </w:r>
      <w:r w:rsidRPr="00B017A4">
        <w:rPr>
          <w:rFonts w:eastAsia="Georgia" w:cs="Georgia"/>
        </w:rPr>
        <w:t xml:space="preserve"> of the third year (fourth for accelerated program), the student automatically moves from the paper option to the written exam option.</w:t>
      </w:r>
    </w:p>
    <w:p w14:paraId="68D9C108" w14:textId="77777777" w:rsidR="00B017A4" w:rsidRPr="00B017A4" w:rsidRDefault="00B017A4" w:rsidP="00B017A4">
      <w:pPr>
        <w:spacing w:before="100" w:after="100"/>
        <w:ind w:left="720"/>
        <w:rPr>
          <w:rFonts w:eastAsia="Georgia" w:cs="Georgia"/>
          <w:b/>
        </w:rPr>
      </w:pPr>
    </w:p>
    <w:p w14:paraId="04CF30A5" w14:textId="77777777" w:rsidR="00B017A4" w:rsidRPr="00B017A4" w:rsidRDefault="00B017A4" w:rsidP="00B017A4">
      <w:pPr>
        <w:spacing w:before="100" w:after="100"/>
        <w:ind w:left="720"/>
      </w:pPr>
      <w:r w:rsidRPr="00B017A4">
        <w:rPr>
          <w:rFonts w:eastAsia="Georgia" w:cs="Georgia"/>
          <w:b/>
        </w:rPr>
        <w:t>2. Exam option</w:t>
      </w:r>
    </w:p>
    <w:p w14:paraId="1B89CA2A" w14:textId="77777777" w:rsidR="00B017A4" w:rsidRPr="00B017A4" w:rsidRDefault="00B017A4" w:rsidP="00A8099A">
      <w:pPr>
        <w:ind w:left="720" w:firstLine="720"/>
        <w:rPr>
          <w:rFonts w:eastAsia="Georgia" w:cs="Georgia"/>
        </w:rPr>
      </w:pPr>
      <w:r w:rsidRPr="00B017A4">
        <w:rPr>
          <w:rFonts w:eastAsia="Georgia" w:cs="Georgia"/>
        </w:rPr>
        <w:t xml:space="preserve">The written comprehensive exam will consist of two parts. </w:t>
      </w:r>
    </w:p>
    <w:p w14:paraId="101D64C8" w14:textId="77777777" w:rsidR="00B017A4" w:rsidRPr="00B017A4" w:rsidRDefault="00B017A4" w:rsidP="00B017A4">
      <w:pPr>
        <w:ind w:left="720"/>
        <w:rPr>
          <w:rFonts w:eastAsia="Georgia" w:cs="Georgia"/>
        </w:rPr>
      </w:pPr>
    </w:p>
    <w:p w14:paraId="52B016FC" w14:textId="58FF7094" w:rsidR="00B017A4" w:rsidRPr="00B017A4" w:rsidRDefault="00B017A4" w:rsidP="00A8099A">
      <w:pPr>
        <w:ind w:left="1440"/>
      </w:pPr>
      <w:r w:rsidRPr="00B017A4">
        <w:rPr>
          <w:rFonts w:eastAsia="Georgia" w:cs="Georgia"/>
        </w:rPr>
        <w:t xml:space="preserve">Part I will be an open book exam in which the candidate will answer questions in each of </w:t>
      </w:r>
      <w:r w:rsidR="006B0D53">
        <w:rPr>
          <w:rFonts w:eastAsia="Georgia" w:cs="Georgia"/>
        </w:rPr>
        <w:t>their</w:t>
      </w:r>
      <w:r w:rsidRPr="00B017A4">
        <w:rPr>
          <w:rFonts w:eastAsia="Georgia" w:cs="Georgia"/>
        </w:rPr>
        <w:t xml:space="preserve"> two major areas. Two committee members are assigned to prepare the questions for each area. While there is no fixed </w:t>
      </w:r>
      <w:r w:rsidR="00C2461A">
        <w:rPr>
          <w:rFonts w:eastAsia="Georgia" w:cs="Georgia"/>
        </w:rPr>
        <w:t>form</w:t>
      </w:r>
      <w:r w:rsidRPr="00B017A4">
        <w:rPr>
          <w:rFonts w:eastAsia="Georgia" w:cs="Georgia"/>
        </w:rPr>
        <w:t xml:space="preserve"> or length for the question, the written exam in an area might consist of one global question with a number of sub-questions, or three separate questions which are somewhat more focused in nature. The intent of this part </w:t>
      </w:r>
      <w:r w:rsidRPr="00B017A4">
        <w:rPr>
          <w:rFonts w:eastAsia="Georgia" w:cs="Georgia"/>
        </w:rPr>
        <w:lastRenderedPageBreak/>
        <w:t xml:space="preserve">of the exam is to give the student the opportunity to display mastery of the literature of an area and the ability to synthesize, critique, and offer original insights and commentary. The student will be allowed 2 weeks (i.e., 14 consecutive days) to complete the open portion of the exam. The advisor and the student will agree in advance on the exact time allotted. </w:t>
      </w:r>
      <w:r w:rsidRPr="00B017A4">
        <w:rPr>
          <w:rFonts w:eastAsia="Georgia" w:cs="Georgia"/>
          <w:b/>
        </w:rPr>
        <w:t>To ensure sufficient progress toward the degree, students should submit Part I by October 1</w:t>
      </w:r>
      <w:r w:rsidRPr="00B017A4">
        <w:rPr>
          <w:rFonts w:eastAsia="Georgia" w:cs="Georgia"/>
          <w:b/>
          <w:vertAlign w:val="superscript"/>
        </w:rPr>
        <w:t>st</w:t>
      </w:r>
      <w:r w:rsidRPr="00B017A4">
        <w:rPr>
          <w:rFonts w:eastAsia="Georgia" w:cs="Georgia"/>
          <w:b/>
        </w:rPr>
        <w:t xml:space="preserve"> of their third year (fo</w:t>
      </w:r>
      <w:r w:rsidR="004D4490">
        <w:rPr>
          <w:rFonts w:eastAsia="Georgia" w:cs="Georgia"/>
          <w:b/>
        </w:rPr>
        <w:t>u</w:t>
      </w:r>
      <w:r w:rsidRPr="00B017A4">
        <w:rPr>
          <w:rFonts w:eastAsia="Georgia" w:cs="Georgia"/>
          <w:b/>
        </w:rPr>
        <w:t>rth year for accelerated students).</w:t>
      </w:r>
      <w:r w:rsidRPr="00B017A4">
        <w:rPr>
          <w:rFonts w:eastAsia="Georgia" w:cs="Georgia"/>
        </w:rPr>
        <w:t xml:space="preserve"> Once submitted, the faculty shall have two weeks to grade the exam.</w:t>
      </w:r>
    </w:p>
    <w:p w14:paraId="486EA294" w14:textId="77777777" w:rsidR="00B017A4" w:rsidRPr="00B017A4" w:rsidRDefault="00B017A4" w:rsidP="00A8099A">
      <w:pPr>
        <w:spacing w:before="100" w:after="100"/>
        <w:ind w:left="1440"/>
      </w:pPr>
      <w:r w:rsidRPr="00B017A4">
        <w:rPr>
          <w:rFonts w:eastAsia="Georgia" w:cs="Georgia"/>
        </w:rPr>
        <w:t>After the answers to Part I are graded (all committee members may read answers to all questions), committee members assigned to a given area may develop specific follow-up questions to be answered by the candidate in a closed-book Part II exam. In Part II of the examination process committee members may ask for elaboration on an answer that they regard as inadequate or in need of further development. Part II will be written in the department within two weeks of the time Part I is graded. Students will be given a maximum of eight hours for their responses. At minimum, the committee members who wrote the questions will read and grade the answers. Committee members must respond within two weeks of the student’s Part II response. The answers to each question will be graded “pass” or “fail.”</w:t>
      </w:r>
    </w:p>
    <w:p w14:paraId="575FEA38" w14:textId="77777777" w:rsidR="00B017A4" w:rsidRPr="00B017A4" w:rsidRDefault="00B017A4" w:rsidP="00A8099A">
      <w:pPr>
        <w:spacing w:before="100" w:after="100"/>
        <w:ind w:left="1440"/>
      </w:pPr>
      <w:r w:rsidRPr="00B017A4">
        <w:rPr>
          <w:rFonts w:eastAsia="Georgia" w:cs="Georgia"/>
        </w:rPr>
        <w:t>A PhD student must receive passing votes from two out of three or three out of four members of the committee. In the event of a failing grade, the student will have one opportunity to retake part or all of the examination. A student who fails one written exam may elect, with committee approval, to switch between options. For both options, however, a student who fails two sets of written exams will be dismissed from the program.</w:t>
      </w:r>
    </w:p>
    <w:p w14:paraId="15A95A1C" w14:textId="444CA4BE" w:rsidR="00B017A4" w:rsidRDefault="00B017A4" w:rsidP="00A8099A">
      <w:pPr>
        <w:spacing w:before="100" w:after="100"/>
        <w:ind w:left="1440"/>
      </w:pPr>
      <w:r w:rsidRPr="00B017A4">
        <w:rPr>
          <w:rFonts w:eastAsia="Georgia" w:cs="Georgia"/>
          <w:b/>
        </w:rPr>
        <w:t xml:space="preserve">Note: </w:t>
      </w:r>
      <w:r w:rsidRPr="00B017A4">
        <w:rPr>
          <w:rFonts w:eastAsia="Georgia" w:cs="Georgia"/>
        </w:rPr>
        <w:t xml:space="preserve">Exams are not routinely scheduled during the summer term, so please plan accordingly.  </w:t>
      </w:r>
      <w:r w:rsidRPr="00B017A4">
        <w:t xml:space="preserve">Failure to meet the suggested deadlines provides sufficient grounds to conclude that a student is not making satisfactory progress on the degree or eligibility for various awards and </w:t>
      </w:r>
      <w:r w:rsidR="00C2461A">
        <w:t>form</w:t>
      </w:r>
      <w:r w:rsidRPr="00B017A4">
        <w:t xml:space="preserve">s of support.  </w:t>
      </w:r>
    </w:p>
    <w:p w14:paraId="4B58E30A" w14:textId="77777777" w:rsidR="00264239" w:rsidRPr="00B017A4" w:rsidRDefault="00264239" w:rsidP="00B017A4">
      <w:pPr>
        <w:spacing w:before="100" w:after="100"/>
        <w:ind w:left="720"/>
      </w:pPr>
    </w:p>
    <w:p w14:paraId="1CF2B000" w14:textId="77777777" w:rsidR="00B017A4" w:rsidRPr="00B017A4" w:rsidRDefault="00B017A4" w:rsidP="00B017A4">
      <w:pPr>
        <w:spacing w:before="100" w:after="100"/>
        <w:ind w:left="720"/>
      </w:pPr>
      <w:r w:rsidRPr="00B017A4">
        <w:rPr>
          <w:rFonts w:eastAsia="Georgia" w:cs="Georgia"/>
          <w:b/>
        </w:rPr>
        <w:t>3. Oral preliminary examination</w:t>
      </w:r>
    </w:p>
    <w:p w14:paraId="67A4F29C" w14:textId="643D0BE3" w:rsidR="000F5E21" w:rsidRDefault="00B017A4" w:rsidP="00A8099A">
      <w:pPr>
        <w:ind w:left="1440"/>
      </w:pPr>
      <w:r w:rsidRPr="00B017A4">
        <w:rPr>
          <w:rFonts w:eastAsia="Georgia" w:cs="Georgia"/>
        </w:rPr>
        <w:t xml:space="preserve">After a certified “pass” has been achieved in the written portion of the exam (either papers option or exam option), the student is now ready for the oral examination. The oral exam is an inclusive examination within the student’s field of study. At least </w:t>
      </w:r>
      <w:r w:rsidR="00B467FB" w:rsidRPr="00B017A4">
        <w:rPr>
          <w:rFonts w:eastAsia="Georgia" w:cs="Georgia"/>
        </w:rPr>
        <w:t>one-half</w:t>
      </w:r>
      <w:r w:rsidRPr="00B017A4">
        <w:rPr>
          <w:rFonts w:eastAsia="Georgia" w:cs="Georgia"/>
        </w:rPr>
        <w:t xml:space="preserve"> hour of the examination will be spent on </w:t>
      </w:r>
      <w:r w:rsidR="00C2461A">
        <w:rPr>
          <w:rFonts w:eastAsia="Georgia" w:cs="Georgia"/>
        </w:rPr>
        <w:t>Program of Study</w:t>
      </w:r>
      <w:r w:rsidRPr="00B017A4">
        <w:rPr>
          <w:rFonts w:eastAsia="Georgia" w:cs="Georgia"/>
        </w:rPr>
        <w:t xml:space="preserve"> questions. The oral preliminary exam is graded pass/fail, with a majority of committee members required for an overall pass. A student who fails an oral preliminary exam will have one opportunity to retake the exam within a time frame and conditions agreed upon by a majority of the committee. </w:t>
      </w:r>
      <w:r w:rsidR="000F5E21" w:rsidRPr="000F5E21">
        <w:t>Graduate students should not provide food or beverages for committee members</w:t>
      </w:r>
      <w:r w:rsidR="000F5E21">
        <w:t xml:space="preserve"> during committee me</w:t>
      </w:r>
      <w:r w:rsidR="00B97C58">
        <w:t>etings or defenses</w:t>
      </w:r>
      <w:r w:rsidR="000F5E21" w:rsidRPr="000F5E21">
        <w:t>.</w:t>
      </w:r>
      <w:r w:rsidR="000F5E21">
        <w:t xml:space="preserve"> </w:t>
      </w:r>
    </w:p>
    <w:p w14:paraId="2556C2F3" w14:textId="77777777" w:rsidR="00B017A4" w:rsidRPr="00B017A4" w:rsidRDefault="00B017A4" w:rsidP="000F5E21">
      <w:pPr>
        <w:spacing w:before="100"/>
        <w:rPr>
          <w:rFonts w:eastAsia="Georgia" w:cs="Georgia"/>
        </w:rPr>
      </w:pPr>
    </w:p>
    <w:p w14:paraId="0C819AAE" w14:textId="15232DA5" w:rsidR="00B017A4" w:rsidRPr="00B017A4" w:rsidRDefault="00B017A4" w:rsidP="00A8099A">
      <w:pPr>
        <w:spacing w:before="100"/>
        <w:ind w:left="1080"/>
        <w:rPr>
          <w:rFonts w:eastAsia="Georgia" w:cs="Georgia"/>
          <w:b/>
        </w:rPr>
      </w:pPr>
      <w:r w:rsidRPr="00B017A4">
        <w:rPr>
          <w:rFonts w:eastAsia="Georgia" w:cs="Georgia"/>
          <w:b/>
        </w:rPr>
        <w:t>The oral preliminary examination must be scheduled and announced with the Graduate School two weeks in advance, and must be scheduled through the Graduate Coordinator</w:t>
      </w:r>
      <w:r w:rsidR="007020EA">
        <w:rPr>
          <w:rFonts w:eastAsia="Georgia" w:cs="Georgia"/>
          <w:b/>
        </w:rPr>
        <w:t xml:space="preserve"> Assistant</w:t>
      </w:r>
      <w:r w:rsidRPr="00B017A4">
        <w:rPr>
          <w:rFonts w:eastAsia="Georgia" w:cs="Georgia"/>
          <w:b/>
        </w:rPr>
        <w:t xml:space="preserve"> three (3) weeks in advance. You must send the </w:t>
      </w:r>
      <w:r w:rsidRPr="00B017A4">
        <w:rPr>
          <w:rFonts w:eastAsia="Georgia" w:cs="Georgia"/>
          <w:b/>
        </w:rPr>
        <w:lastRenderedPageBreak/>
        <w:t>following in</w:t>
      </w:r>
      <w:r w:rsidR="00C2461A">
        <w:rPr>
          <w:rFonts w:eastAsia="Georgia" w:cs="Georgia"/>
          <w:b/>
        </w:rPr>
        <w:t>form</w:t>
      </w:r>
      <w:r w:rsidRPr="00B017A4">
        <w:rPr>
          <w:rFonts w:eastAsia="Georgia" w:cs="Georgia"/>
          <w:b/>
        </w:rPr>
        <w:t>ation to the Graduate Coordinator</w:t>
      </w:r>
      <w:r w:rsidR="007020EA">
        <w:rPr>
          <w:rFonts w:eastAsia="Georgia" w:cs="Georgia"/>
          <w:b/>
        </w:rPr>
        <w:t xml:space="preserve"> Assis</w:t>
      </w:r>
      <w:r w:rsidR="00EA0DEA">
        <w:rPr>
          <w:rFonts w:eastAsia="Georgia" w:cs="Georgia"/>
          <w:b/>
        </w:rPr>
        <w:t>t</w:t>
      </w:r>
      <w:r w:rsidR="007020EA">
        <w:rPr>
          <w:rFonts w:eastAsia="Georgia" w:cs="Georgia"/>
          <w:b/>
        </w:rPr>
        <w:t>ant</w:t>
      </w:r>
      <w:r w:rsidRPr="00B017A4">
        <w:rPr>
          <w:rFonts w:eastAsia="Georgia" w:cs="Georgia"/>
          <w:b/>
        </w:rPr>
        <w:t xml:space="preserve"> for the purposes of making the announcement: </w:t>
      </w:r>
    </w:p>
    <w:p w14:paraId="6317B3BD" w14:textId="77777777" w:rsidR="00B017A4" w:rsidRPr="00B017A4" w:rsidRDefault="00B017A4" w:rsidP="00B017A4">
      <w:pPr>
        <w:numPr>
          <w:ilvl w:val="0"/>
          <w:numId w:val="15"/>
        </w:numPr>
        <w:spacing w:after="100" w:line="276" w:lineRule="auto"/>
      </w:pPr>
      <w:r w:rsidRPr="00B017A4">
        <w:rPr>
          <w:rFonts w:eastAsia="Georgia" w:cs="Georgia"/>
        </w:rPr>
        <w:t>Your full, university-recognized name</w:t>
      </w:r>
    </w:p>
    <w:p w14:paraId="1F575226" w14:textId="77777777" w:rsidR="00B017A4" w:rsidRPr="00B017A4" w:rsidRDefault="00B017A4" w:rsidP="00B017A4">
      <w:pPr>
        <w:numPr>
          <w:ilvl w:val="0"/>
          <w:numId w:val="15"/>
        </w:numPr>
        <w:spacing w:after="100" w:line="276" w:lineRule="auto"/>
      </w:pPr>
      <w:r w:rsidRPr="00B017A4">
        <w:rPr>
          <w:rFonts w:eastAsia="Georgia" w:cs="Georgia"/>
        </w:rPr>
        <w:t>Your 810 number</w:t>
      </w:r>
    </w:p>
    <w:p w14:paraId="73F73246" w14:textId="77777777" w:rsidR="00B017A4" w:rsidRPr="00B017A4" w:rsidRDefault="00B017A4" w:rsidP="00B017A4">
      <w:pPr>
        <w:numPr>
          <w:ilvl w:val="0"/>
          <w:numId w:val="15"/>
        </w:numPr>
        <w:spacing w:after="100" w:line="276" w:lineRule="auto"/>
      </w:pPr>
      <w:r w:rsidRPr="00B017A4">
        <w:rPr>
          <w:rFonts w:eastAsia="Georgia" w:cs="Georgia"/>
        </w:rPr>
        <w:t>Location of the exam (building and room number)</w:t>
      </w:r>
    </w:p>
    <w:p w14:paraId="6D50A9A7" w14:textId="77777777" w:rsidR="00B017A4" w:rsidRPr="00B017A4" w:rsidRDefault="00B017A4" w:rsidP="00B017A4">
      <w:pPr>
        <w:numPr>
          <w:ilvl w:val="0"/>
          <w:numId w:val="15"/>
        </w:numPr>
        <w:spacing w:after="100" w:line="276" w:lineRule="auto"/>
      </w:pPr>
      <w:r w:rsidRPr="00B017A4">
        <w:rPr>
          <w:rFonts w:eastAsia="Georgia" w:cs="Georgia"/>
        </w:rPr>
        <w:t>Starting time of the exam</w:t>
      </w:r>
    </w:p>
    <w:p w14:paraId="4A89602E" w14:textId="77777777" w:rsidR="00B017A4" w:rsidRPr="00B017A4" w:rsidRDefault="00B017A4" w:rsidP="00B017A4">
      <w:pPr>
        <w:numPr>
          <w:ilvl w:val="0"/>
          <w:numId w:val="15"/>
        </w:numPr>
        <w:spacing w:after="100" w:line="276" w:lineRule="auto"/>
      </w:pPr>
      <w:r w:rsidRPr="00B017A4">
        <w:rPr>
          <w:rFonts w:eastAsia="Georgia" w:cs="Georgia"/>
        </w:rPr>
        <w:t>Major professor name</w:t>
      </w:r>
    </w:p>
    <w:p w14:paraId="133BAFF0" w14:textId="77777777" w:rsidR="00B017A4" w:rsidRPr="00B017A4" w:rsidRDefault="00B017A4" w:rsidP="00B017A4">
      <w:pPr>
        <w:numPr>
          <w:ilvl w:val="0"/>
          <w:numId w:val="15"/>
        </w:numPr>
        <w:spacing w:after="100" w:line="276" w:lineRule="auto"/>
      </w:pPr>
      <w:r w:rsidRPr="00B017A4">
        <w:rPr>
          <w:rFonts w:eastAsia="Georgia" w:cs="Georgia"/>
        </w:rPr>
        <w:t>Committee member names</w:t>
      </w:r>
    </w:p>
    <w:p w14:paraId="73D93AE3" w14:textId="77777777" w:rsidR="00E83F46" w:rsidRPr="00B017A4" w:rsidRDefault="00E83F46" w:rsidP="00295715"/>
    <w:p w14:paraId="6FB51936" w14:textId="77777777" w:rsidR="00E83F46" w:rsidRPr="00B017A4" w:rsidRDefault="00E83F46" w:rsidP="00295715">
      <w:pPr>
        <w:pStyle w:val="Heading2"/>
      </w:pPr>
      <w:bookmarkStart w:id="50" w:name="_Toc109723061"/>
      <w:r w:rsidRPr="00B017A4">
        <w:t>H. Dissertation Requirements</w:t>
      </w:r>
      <w:bookmarkEnd w:id="50"/>
    </w:p>
    <w:p w14:paraId="11952B79" w14:textId="3D9BE7FD" w:rsidR="00E83F46" w:rsidRPr="00B017A4" w:rsidRDefault="00E83F46">
      <w:pPr>
        <w:spacing w:after="100"/>
        <w:ind w:left="720"/>
      </w:pPr>
      <w:r w:rsidRPr="00B017A4">
        <w:rPr>
          <w:rFonts w:eastAsia="Georgia" w:cs="Georgia"/>
        </w:rPr>
        <w:t xml:space="preserve">The dissertation is a written product reflecting a systematic study of a significant question, problem, or issue relevant to the communication discipline. The exact nature of the dissertation will be negotiated with the student's </w:t>
      </w:r>
      <w:r w:rsidR="00D83353" w:rsidRPr="00B017A4">
        <w:rPr>
          <w:rFonts w:eastAsia="Georgia" w:cs="Georgia"/>
        </w:rPr>
        <w:t>major professor</w:t>
      </w:r>
      <w:r w:rsidRPr="00B017A4">
        <w:rPr>
          <w:rFonts w:eastAsia="Georgia" w:cs="Georgia"/>
        </w:rPr>
        <w:t xml:space="preserve"> and </w:t>
      </w:r>
      <w:r w:rsidR="006B0D53">
        <w:rPr>
          <w:rFonts w:eastAsia="Georgia" w:cs="Georgia"/>
        </w:rPr>
        <w:t>their</w:t>
      </w:r>
      <w:r w:rsidRPr="00B017A4">
        <w:rPr>
          <w:rFonts w:eastAsia="Georgia" w:cs="Georgia"/>
        </w:rPr>
        <w:t xml:space="preserve"> committee.</w:t>
      </w:r>
    </w:p>
    <w:p w14:paraId="22B1885E" w14:textId="77777777" w:rsidR="00E83F46" w:rsidRPr="00B017A4" w:rsidRDefault="00E83F46">
      <w:pPr>
        <w:spacing w:before="100" w:after="100"/>
        <w:ind w:left="720"/>
      </w:pPr>
      <w:r w:rsidRPr="00B017A4">
        <w:rPr>
          <w:rFonts w:eastAsia="Georgia" w:cs="Georgia"/>
        </w:rPr>
        <w:t xml:space="preserve">No prospectus or dissertation draft should be distributed to the committee until the </w:t>
      </w:r>
      <w:r w:rsidR="00D83353" w:rsidRPr="00B017A4">
        <w:rPr>
          <w:rFonts w:eastAsia="Georgia" w:cs="Georgia"/>
        </w:rPr>
        <w:t>major professor</w:t>
      </w:r>
      <w:r w:rsidRPr="00B017A4">
        <w:rPr>
          <w:rFonts w:eastAsia="Georgia" w:cs="Georgia"/>
        </w:rPr>
        <w:t xml:space="preserve"> has approved the whole document as ready for defense unless committee members explicitly agree to review drafts. After your </w:t>
      </w:r>
      <w:r w:rsidR="00D83353" w:rsidRPr="00B017A4">
        <w:rPr>
          <w:rFonts w:eastAsia="Georgia" w:cs="Georgia"/>
        </w:rPr>
        <w:t>major professor</w:t>
      </w:r>
      <w:r w:rsidRPr="00B017A4">
        <w:rPr>
          <w:rFonts w:eastAsia="Georgia" w:cs="Georgia"/>
        </w:rPr>
        <w:t xml:space="preserve"> has approved your prospectus or draft, copies will be distributed to your committee. </w:t>
      </w:r>
      <w:r w:rsidRPr="00B017A4">
        <w:rPr>
          <w:rFonts w:eastAsia="Georgia" w:cs="Georgia"/>
          <w:b/>
        </w:rPr>
        <w:t>Committee members must be given two weeks to read the dissertation prospectus and the dissertation draft.</w:t>
      </w:r>
      <w:r w:rsidRPr="00B017A4">
        <w:rPr>
          <w:rFonts w:eastAsia="Georgia" w:cs="Georgia"/>
        </w:rPr>
        <w:t xml:space="preserve"> Ideally, you will be ready for your prospe</w:t>
      </w:r>
      <w:r w:rsidR="00626CA4" w:rsidRPr="00B017A4">
        <w:rPr>
          <w:rFonts w:eastAsia="Georgia" w:cs="Georgia"/>
        </w:rPr>
        <w:t>ctus meeting no later than the fall s</w:t>
      </w:r>
      <w:r w:rsidRPr="00B017A4">
        <w:rPr>
          <w:rFonts w:eastAsia="Georgia" w:cs="Georgia"/>
        </w:rPr>
        <w:t>emester of your fourth year of residence.</w:t>
      </w:r>
    </w:p>
    <w:p w14:paraId="0FC93599" w14:textId="45BFE598" w:rsidR="00E83F46" w:rsidRPr="00B017A4" w:rsidRDefault="00E83F46">
      <w:pPr>
        <w:spacing w:before="100"/>
        <w:ind w:left="720"/>
      </w:pPr>
      <w:r w:rsidRPr="00B017A4">
        <w:rPr>
          <w:rFonts w:eastAsia="Georgia" w:cs="Georgia"/>
        </w:rPr>
        <w:t xml:space="preserve">UGA requires a particular </w:t>
      </w:r>
      <w:hyperlink r:id="rId63" w:history="1">
        <w:r w:rsidR="00C2461A">
          <w:rPr>
            <w:rStyle w:val="Hyperlink"/>
            <w:rFonts w:eastAsia="Georgia" w:cs="Georgia"/>
          </w:rPr>
          <w:t>form</w:t>
        </w:r>
        <w:r w:rsidRPr="00B017A4">
          <w:rPr>
            <w:rStyle w:val="Hyperlink"/>
            <w:rFonts w:eastAsia="Georgia" w:cs="Georgia"/>
          </w:rPr>
          <w:t>at</w:t>
        </w:r>
      </w:hyperlink>
      <w:r w:rsidRPr="00B017A4">
        <w:rPr>
          <w:rFonts w:eastAsia="Georgia" w:cs="Georgia"/>
        </w:rPr>
        <w:t xml:space="preserve"> for dissertations.</w:t>
      </w:r>
    </w:p>
    <w:p w14:paraId="3519F1F2" w14:textId="77777777" w:rsidR="00E83F46" w:rsidRPr="00B017A4" w:rsidRDefault="00E83F46">
      <w:pPr>
        <w:spacing w:before="100" w:after="100"/>
      </w:pPr>
    </w:p>
    <w:p w14:paraId="3F638FB4" w14:textId="77777777" w:rsidR="00E83F46" w:rsidRPr="00B017A4" w:rsidRDefault="00E83F46" w:rsidP="00295715">
      <w:pPr>
        <w:pStyle w:val="Heading2"/>
      </w:pPr>
      <w:bookmarkStart w:id="51" w:name="_Toc109723062"/>
      <w:r w:rsidRPr="00B017A4">
        <w:t>I. Dissertation Oral Examination Requirements</w:t>
      </w:r>
      <w:bookmarkEnd w:id="51"/>
    </w:p>
    <w:p w14:paraId="549B506C" w14:textId="2C4F3EA8" w:rsidR="000F5E21" w:rsidRDefault="00E83F46" w:rsidP="00A8099A">
      <w:pPr>
        <w:ind w:left="720"/>
      </w:pPr>
      <w:r w:rsidRPr="00B017A4">
        <w:rPr>
          <w:rFonts w:eastAsia="Georgia" w:cs="Georgia"/>
        </w:rPr>
        <w:t>After it has been determined that a student has produced a dissertation ready to be defended, a two-hour oral examination of the dissertation project will be held. The oral exam is graded on a pass/fail basis, with 2/3 of committee members required for an overall pass. A student who fails an oral exam will have one opportunity to retake the exam within a time frame and following conditions agreed upon by a majority of the committee.</w:t>
      </w:r>
      <w:r w:rsidR="000F5E21">
        <w:rPr>
          <w:rFonts w:eastAsia="Georgia" w:cs="Georgia"/>
        </w:rPr>
        <w:t xml:space="preserve"> </w:t>
      </w:r>
      <w:r w:rsidR="000F5E21" w:rsidRPr="000F5E21">
        <w:t>Graduate students should not provide food or beverages for committee members</w:t>
      </w:r>
      <w:r w:rsidR="000F5E21">
        <w:t xml:space="preserve"> during committee me</w:t>
      </w:r>
      <w:r w:rsidR="00B97C58">
        <w:t>etings or defenses</w:t>
      </w:r>
      <w:r w:rsidR="000F5E21" w:rsidRPr="000F5E21">
        <w:t>.</w:t>
      </w:r>
      <w:r w:rsidR="000F5E21">
        <w:t xml:space="preserve"> </w:t>
      </w:r>
    </w:p>
    <w:p w14:paraId="698CCE78" w14:textId="5323F993" w:rsidR="00E83F46" w:rsidRPr="00B017A4" w:rsidRDefault="00E83F46">
      <w:pPr>
        <w:spacing w:after="100"/>
        <w:ind w:left="720"/>
      </w:pPr>
      <w:r w:rsidRPr="00B017A4">
        <w:rPr>
          <w:rFonts w:eastAsia="Georgia" w:cs="Georgia"/>
        </w:rPr>
        <w:t xml:space="preserve"> </w:t>
      </w:r>
      <w:r w:rsidR="00626CA4" w:rsidRPr="00B017A4">
        <w:rPr>
          <w:rFonts w:eastAsia="Georgia" w:cs="Georgia"/>
          <w:b/>
        </w:rPr>
        <w:t>The oral e</w:t>
      </w:r>
      <w:r w:rsidRPr="00B017A4">
        <w:rPr>
          <w:rFonts w:eastAsia="Georgia" w:cs="Georgia"/>
          <w:b/>
        </w:rPr>
        <w:t>xamination must be “announced” to the Graduate School two weeks in advance, and must be scheduled through the Graduate Coordinator</w:t>
      </w:r>
      <w:r w:rsidR="00EA0DEA">
        <w:rPr>
          <w:rFonts w:eastAsia="Georgia" w:cs="Georgia"/>
          <w:b/>
        </w:rPr>
        <w:t xml:space="preserve"> Assistant</w:t>
      </w:r>
      <w:r w:rsidRPr="00B017A4">
        <w:rPr>
          <w:rFonts w:eastAsia="Georgia" w:cs="Georgia"/>
          <w:b/>
        </w:rPr>
        <w:t xml:space="preserve">. </w:t>
      </w:r>
    </w:p>
    <w:p w14:paraId="59D9C8E1" w14:textId="20AB8592" w:rsidR="00E83F46" w:rsidRPr="00B017A4" w:rsidRDefault="00E83F46">
      <w:pPr>
        <w:spacing w:after="100"/>
        <w:ind w:left="720"/>
      </w:pPr>
      <w:r w:rsidRPr="00B017A4">
        <w:rPr>
          <w:rFonts w:eastAsia="Georgia" w:cs="Georgia"/>
        </w:rPr>
        <w:t>When requesting an exam announcement, emai</w:t>
      </w:r>
      <w:r w:rsidR="00626CA4" w:rsidRPr="00B017A4">
        <w:rPr>
          <w:rFonts w:eastAsia="Georgia" w:cs="Georgia"/>
        </w:rPr>
        <w:t xml:space="preserve">l </w:t>
      </w:r>
      <w:r w:rsidRPr="00B017A4">
        <w:rPr>
          <w:rFonts w:eastAsia="Georgia" w:cs="Georgia"/>
        </w:rPr>
        <w:t>the following</w:t>
      </w:r>
      <w:r w:rsidR="00626CA4" w:rsidRPr="00B017A4">
        <w:rPr>
          <w:rFonts w:eastAsia="Georgia" w:cs="Georgia"/>
        </w:rPr>
        <w:t xml:space="preserve"> in</w:t>
      </w:r>
      <w:r w:rsidR="00C2461A">
        <w:rPr>
          <w:rFonts w:eastAsia="Georgia" w:cs="Georgia"/>
        </w:rPr>
        <w:t>form</w:t>
      </w:r>
      <w:r w:rsidR="00626CA4" w:rsidRPr="00B017A4">
        <w:rPr>
          <w:rFonts w:eastAsia="Georgia" w:cs="Georgia"/>
        </w:rPr>
        <w:t>ation to the Graduate Coordinator</w:t>
      </w:r>
      <w:r w:rsidR="00EA0DEA">
        <w:rPr>
          <w:rFonts w:eastAsia="Georgia" w:cs="Georgia"/>
        </w:rPr>
        <w:t xml:space="preserve"> Assistant</w:t>
      </w:r>
      <w:r w:rsidRPr="00B017A4">
        <w:rPr>
          <w:rFonts w:eastAsia="Georgia" w:cs="Georgia"/>
        </w:rPr>
        <w:t xml:space="preserve"> no later than 2 weeks before your planned exam date: </w:t>
      </w:r>
    </w:p>
    <w:p w14:paraId="12FC402D" w14:textId="77777777" w:rsidR="00E83F46" w:rsidRPr="00B017A4" w:rsidRDefault="00626CA4" w:rsidP="00FA22B4">
      <w:pPr>
        <w:numPr>
          <w:ilvl w:val="0"/>
          <w:numId w:val="15"/>
        </w:numPr>
        <w:spacing w:after="100"/>
      </w:pPr>
      <w:r w:rsidRPr="00B017A4">
        <w:rPr>
          <w:rFonts w:eastAsia="Georgia" w:cs="Georgia"/>
        </w:rPr>
        <w:t>Your full, university-</w:t>
      </w:r>
      <w:r w:rsidR="00E83F46" w:rsidRPr="00B017A4">
        <w:rPr>
          <w:rFonts w:eastAsia="Georgia" w:cs="Georgia"/>
        </w:rPr>
        <w:t>recognized name</w:t>
      </w:r>
    </w:p>
    <w:p w14:paraId="7236A90E" w14:textId="77777777" w:rsidR="00E83F46" w:rsidRPr="00B017A4" w:rsidRDefault="00E83F46" w:rsidP="00FA22B4">
      <w:pPr>
        <w:numPr>
          <w:ilvl w:val="0"/>
          <w:numId w:val="15"/>
        </w:numPr>
        <w:spacing w:after="100"/>
      </w:pPr>
      <w:r w:rsidRPr="00B017A4">
        <w:rPr>
          <w:rFonts w:eastAsia="Georgia" w:cs="Georgia"/>
        </w:rPr>
        <w:t>Your 810 number</w:t>
      </w:r>
    </w:p>
    <w:p w14:paraId="36006C75" w14:textId="77777777" w:rsidR="00E83F46" w:rsidRPr="00B017A4" w:rsidRDefault="00E83F46" w:rsidP="00FA22B4">
      <w:pPr>
        <w:numPr>
          <w:ilvl w:val="0"/>
          <w:numId w:val="15"/>
        </w:numPr>
        <w:spacing w:after="100"/>
      </w:pPr>
      <w:r w:rsidRPr="00B017A4">
        <w:rPr>
          <w:rFonts w:eastAsia="Georgia" w:cs="Georgia"/>
        </w:rPr>
        <w:t>Location of the exam (building and room number)</w:t>
      </w:r>
    </w:p>
    <w:p w14:paraId="494D8D69" w14:textId="77777777" w:rsidR="00E83F46" w:rsidRPr="00B017A4" w:rsidRDefault="00E83F46" w:rsidP="00FA22B4">
      <w:pPr>
        <w:numPr>
          <w:ilvl w:val="0"/>
          <w:numId w:val="15"/>
        </w:numPr>
        <w:spacing w:after="100"/>
      </w:pPr>
      <w:r w:rsidRPr="00B017A4">
        <w:rPr>
          <w:rFonts w:eastAsia="Georgia" w:cs="Georgia"/>
        </w:rPr>
        <w:t>Starting time of the exam</w:t>
      </w:r>
    </w:p>
    <w:p w14:paraId="3F36C4DE" w14:textId="77777777" w:rsidR="00E83F46" w:rsidRPr="00B017A4" w:rsidRDefault="00D83353" w:rsidP="00FA22B4">
      <w:pPr>
        <w:numPr>
          <w:ilvl w:val="0"/>
          <w:numId w:val="15"/>
        </w:numPr>
        <w:spacing w:after="100"/>
      </w:pPr>
      <w:r w:rsidRPr="00B017A4">
        <w:rPr>
          <w:rFonts w:eastAsia="Georgia" w:cs="Georgia"/>
        </w:rPr>
        <w:lastRenderedPageBreak/>
        <w:t>Major professor</w:t>
      </w:r>
      <w:r w:rsidR="00E83F46" w:rsidRPr="00B017A4">
        <w:rPr>
          <w:rFonts w:eastAsia="Georgia" w:cs="Georgia"/>
        </w:rPr>
        <w:t xml:space="preserve"> name</w:t>
      </w:r>
    </w:p>
    <w:p w14:paraId="332B5CAE" w14:textId="77777777" w:rsidR="00E83F46" w:rsidRPr="00B017A4" w:rsidRDefault="00E83F46" w:rsidP="00FA22B4">
      <w:pPr>
        <w:numPr>
          <w:ilvl w:val="0"/>
          <w:numId w:val="15"/>
        </w:numPr>
        <w:spacing w:after="100"/>
      </w:pPr>
      <w:r w:rsidRPr="00B017A4">
        <w:rPr>
          <w:rFonts w:eastAsia="Georgia" w:cs="Georgia"/>
        </w:rPr>
        <w:t>Committee member names</w:t>
      </w:r>
    </w:p>
    <w:p w14:paraId="218F457F" w14:textId="77777777" w:rsidR="00E83F46" w:rsidRPr="00B017A4" w:rsidRDefault="00E83F46" w:rsidP="00E66191">
      <w:pPr>
        <w:spacing w:before="100"/>
        <w:ind w:left="720"/>
      </w:pPr>
      <w:r w:rsidRPr="00B017A4">
        <w:rPr>
          <w:rFonts w:eastAsia="Georgia" w:cs="Georgia"/>
          <w:b/>
        </w:rPr>
        <w:t>Note:</w:t>
      </w:r>
      <w:r w:rsidRPr="00B017A4">
        <w:rPr>
          <w:rFonts w:eastAsia="Georgia" w:cs="Georgia"/>
        </w:rPr>
        <w:t xml:space="preserve"> Exams are not routinely scheduled during the summer term</w:t>
      </w:r>
      <w:r w:rsidR="00626CA4" w:rsidRPr="00B017A4">
        <w:rPr>
          <w:rFonts w:eastAsia="Georgia" w:cs="Georgia"/>
        </w:rPr>
        <w:t>, so please plan accordingly.</w:t>
      </w:r>
    </w:p>
    <w:p w14:paraId="1069DB27" w14:textId="77777777" w:rsidR="00E66191" w:rsidRPr="00B017A4" w:rsidRDefault="00E66191" w:rsidP="00E66191">
      <w:pPr>
        <w:spacing w:before="100"/>
        <w:ind w:left="720"/>
      </w:pPr>
    </w:p>
    <w:p w14:paraId="48091B9E" w14:textId="77777777" w:rsidR="00E83F46" w:rsidRPr="00B017A4" w:rsidRDefault="00E83F46" w:rsidP="00295715">
      <w:pPr>
        <w:pStyle w:val="Heading2"/>
      </w:pPr>
      <w:bookmarkStart w:id="52" w:name="_Toc109723063"/>
      <w:r w:rsidRPr="00B017A4">
        <w:t>J. Colloquium Presentation Requirement</w:t>
      </w:r>
      <w:bookmarkEnd w:id="52"/>
    </w:p>
    <w:p w14:paraId="20755BEF" w14:textId="77777777" w:rsidR="00E83F46" w:rsidRPr="00B017A4" w:rsidRDefault="00E83F46" w:rsidP="00E66191">
      <w:pPr>
        <w:ind w:left="720"/>
      </w:pPr>
      <w:r w:rsidRPr="00B017A4">
        <w:rPr>
          <w:rFonts w:eastAsia="Georgia" w:cs="Georgia"/>
        </w:rPr>
        <w:t xml:space="preserve">You must present a research project (not restricted to your dissertation) in a </w:t>
      </w:r>
      <w:r w:rsidR="00365F44" w:rsidRPr="00B017A4">
        <w:rPr>
          <w:rFonts w:eastAsia="Georgia" w:cs="Georgia"/>
        </w:rPr>
        <w:t>d</w:t>
      </w:r>
      <w:r w:rsidR="00C31F46" w:rsidRPr="00B017A4">
        <w:rPr>
          <w:rFonts w:eastAsia="Georgia" w:cs="Georgia"/>
        </w:rPr>
        <w:t>epartment</w:t>
      </w:r>
      <w:r w:rsidRPr="00B017A4">
        <w:rPr>
          <w:rFonts w:eastAsia="Georgia" w:cs="Georgia"/>
        </w:rPr>
        <w:t xml:space="preserve"> colloquium, usually structured for 40-45 minutes of presentation, followed by 15-20 minutes of questions. PhD st</w:t>
      </w:r>
      <w:r w:rsidR="00365F44" w:rsidRPr="00B017A4">
        <w:rPr>
          <w:rFonts w:eastAsia="Georgia" w:cs="Georgia"/>
        </w:rPr>
        <w:t>udents typically present their “job talk”</w:t>
      </w:r>
      <w:r w:rsidRPr="00B017A4">
        <w:rPr>
          <w:rFonts w:eastAsia="Georgia" w:cs="Georgia"/>
        </w:rPr>
        <w:t xml:space="preserve"> in the fall of their last year.</w:t>
      </w:r>
    </w:p>
    <w:p w14:paraId="5154AA01" w14:textId="77777777" w:rsidR="00E66191" w:rsidRPr="00B017A4" w:rsidRDefault="00E66191" w:rsidP="00E66191">
      <w:pPr>
        <w:ind w:left="720"/>
      </w:pPr>
    </w:p>
    <w:p w14:paraId="380ABB76" w14:textId="293EC91B" w:rsidR="00E83F46" w:rsidRPr="00B017A4" w:rsidRDefault="00365F44" w:rsidP="00295715">
      <w:pPr>
        <w:pStyle w:val="Heading2"/>
      </w:pPr>
      <w:bookmarkStart w:id="53" w:name="_Toc109723064"/>
      <w:r w:rsidRPr="00B017A4">
        <w:t xml:space="preserve">K. Residency, </w:t>
      </w:r>
      <w:r w:rsidR="00EA0DEA">
        <w:t xml:space="preserve">Minimum/Continuous Enrollment, </w:t>
      </w:r>
      <w:r w:rsidRPr="00B017A4">
        <w:t>Time</w:t>
      </w:r>
      <w:r w:rsidR="00EA0DEA">
        <w:t xml:space="preserve"> Limits</w:t>
      </w:r>
      <w:r w:rsidRPr="00B017A4">
        <w:t>, &amp; GPA</w:t>
      </w:r>
      <w:r w:rsidR="00E83F46" w:rsidRPr="00B017A4">
        <w:t xml:space="preserve"> Requirements</w:t>
      </w:r>
      <w:bookmarkEnd w:id="53"/>
    </w:p>
    <w:p w14:paraId="0EC66235" w14:textId="412AF0F1" w:rsidR="00E83F46" w:rsidRPr="00B017A4" w:rsidRDefault="00E83F46">
      <w:pPr>
        <w:ind w:left="720"/>
        <w:rPr>
          <w:rFonts w:eastAsia="Georgia" w:cs="Georgia"/>
        </w:rPr>
      </w:pPr>
      <w:r w:rsidRPr="00B017A4">
        <w:rPr>
          <w:rFonts w:eastAsia="Georgia" w:cs="Georgia"/>
        </w:rPr>
        <w:t>At UGA, the granting of a PhD degree presupposes a minimum of three full yea</w:t>
      </w:r>
      <w:r w:rsidR="00365F44" w:rsidRPr="00B017A4">
        <w:rPr>
          <w:rFonts w:eastAsia="Georgia" w:cs="Georgia"/>
        </w:rPr>
        <w:t>rs of study beyond the bachelor’</w:t>
      </w:r>
      <w:r w:rsidRPr="00B017A4">
        <w:rPr>
          <w:rFonts w:eastAsia="Georgia" w:cs="Georgia"/>
        </w:rPr>
        <w:t xml:space="preserve">s degree. At least two consecutive semesters of full-time work (i.e., enrollment for a minimum of 30 hours of consecutive coursework included on the </w:t>
      </w:r>
      <w:r w:rsidR="00C2461A">
        <w:rPr>
          <w:rFonts w:eastAsia="Georgia" w:cs="Georgia"/>
        </w:rPr>
        <w:t>Program of Study</w:t>
      </w:r>
      <w:r w:rsidRPr="00B017A4">
        <w:rPr>
          <w:rFonts w:eastAsia="Georgia" w:cs="Georgia"/>
        </w:rPr>
        <w:t>) must be spent in resident study on this campus. Undergraduate courses taken either to fulfill research skills requirements or to remove deficiencies may not be calculated in the 30 consecutive hours of resident credit. You must a</w:t>
      </w:r>
      <w:r w:rsidR="00365F44" w:rsidRPr="00B017A4">
        <w:rPr>
          <w:rFonts w:eastAsia="Georgia" w:cs="Georgia"/>
        </w:rPr>
        <w:t>lso have a cumulative 3.0 (B) GPA</w:t>
      </w:r>
      <w:r w:rsidR="00973213" w:rsidRPr="00B017A4">
        <w:rPr>
          <w:rFonts w:eastAsia="Georgia" w:cs="Georgia"/>
        </w:rPr>
        <w:t xml:space="preserve"> </w:t>
      </w:r>
      <w:r w:rsidRPr="00B017A4">
        <w:rPr>
          <w:rFonts w:eastAsia="Georgia" w:cs="Georgia"/>
        </w:rPr>
        <w:t>and at least a 3.0 in all program courses to graduate.</w:t>
      </w:r>
    </w:p>
    <w:p w14:paraId="6BB2318A" w14:textId="77777777" w:rsidR="00973213" w:rsidRPr="00B017A4" w:rsidRDefault="00973213">
      <w:pPr>
        <w:ind w:left="720"/>
        <w:rPr>
          <w:rFonts w:eastAsia="Georgia" w:cs="Georgia"/>
        </w:rPr>
      </w:pPr>
    </w:p>
    <w:p w14:paraId="2E23745E" w14:textId="2522FD8C" w:rsidR="00973213" w:rsidRDefault="00973213" w:rsidP="00A8099A">
      <w:pPr>
        <w:ind w:left="720"/>
        <w:rPr>
          <w:color w:val="000000" w:themeColor="text1"/>
        </w:rPr>
      </w:pPr>
      <w:r w:rsidRPr="00B017A4">
        <w:rPr>
          <w:rFonts w:eastAsia="Georgia" w:cs="Georgia"/>
        </w:rPr>
        <w:t xml:space="preserve">The Department follows the Graduate School’s policy on the length of time a student has to complete their PhD degree program: </w:t>
      </w:r>
      <w:r w:rsidRPr="00B017A4">
        <w:rPr>
          <w:color w:val="000000" w:themeColor="text1"/>
        </w:rPr>
        <w:t xml:space="preserve">All requirements for the degree, except the dissertation and final oral examination, must be completed within a period of six years. This time requirement dates from the first registration for graduate courses on a student’s </w:t>
      </w:r>
      <w:r w:rsidR="00C2461A">
        <w:rPr>
          <w:color w:val="000000" w:themeColor="text1"/>
        </w:rPr>
        <w:t>Program of Study</w:t>
      </w:r>
      <w:r w:rsidRPr="00B017A4">
        <w:rPr>
          <w:color w:val="000000" w:themeColor="text1"/>
        </w:rPr>
        <w:t>. A candidate for a doctoral degree who fails to complete all degree requirements within five years after passing the comprehensive examination, and being admitted to candidacy, will be required to take the comprehensive examinations again and be admitted to candidacy a second time.</w:t>
      </w:r>
      <w:r w:rsidR="00EA0DEA">
        <w:rPr>
          <w:color w:val="000000" w:themeColor="text1"/>
        </w:rPr>
        <w:t xml:space="preserve"> </w:t>
      </w:r>
    </w:p>
    <w:p w14:paraId="4A65BB4D" w14:textId="3BCF51D7" w:rsidR="00EA0DEA" w:rsidRDefault="00EA0DEA" w:rsidP="00973213">
      <w:pPr>
        <w:rPr>
          <w:color w:val="000000" w:themeColor="text1"/>
        </w:rPr>
      </w:pPr>
    </w:p>
    <w:p w14:paraId="1B8368EB" w14:textId="5E2F408D" w:rsidR="00EA0DEA" w:rsidRPr="00EA0DEA" w:rsidRDefault="00EA0DEA" w:rsidP="00A8099A">
      <w:pPr>
        <w:ind w:firstLine="360"/>
        <w:rPr>
          <w:color w:val="000000" w:themeColor="text1"/>
        </w:rPr>
      </w:pPr>
      <w:r w:rsidRPr="00EA0DEA">
        <w:rPr>
          <w:color w:val="000000" w:themeColor="text1"/>
        </w:rPr>
        <w:t>The Graduate School’s minimum/enrollment policy is as follows:</w:t>
      </w:r>
    </w:p>
    <w:p w14:paraId="21341018" w14:textId="019ADCFA" w:rsidR="00973213" w:rsidRPr="00B017A4" w:rsidRDefault="00EA0DEA" w:rsidP="00A8099A">
      <w:pPr>
        <w:ind w:left="720"/>
      </w:pPr>
      <w:r w:rsidRPr="00EA0DEA">
        <w:rPr>
          <w:color w:val="000000" w:themeColor="text1"/>
        </w:rPr>
        <w:t>“</w:t>
      </w:r>
      <w:r w:rsidRPr="00EA0DEA">
        <w:rPr>
          <w:color w:val="333333"/>
          <w:shd w:val="clear" w:color="auto" w:fill="FFFFFF"/>
        </w:rPr>
        <w:t>All enrolled students pursuing graduate degrees at the University of Georgia must maintain continuous enrollment from matriculation until completion of all degree requirements. Continuous enrollment is defined as registering for a minimum of three (3) graduate or professional course credits in at least two semesters per academic year (Fall, Spring, Summer), including the 3 hours of </w:t>
      </w:r>
      <w:r w:rsidRPr="00EA0DEA">
        <w:rPr>
          <w:rStyle w:val="Emphasis"/>
          <w:color w:val="333333"/>
          <w:bdr w:val="none" w:sz="0" w:space="0" w:color="auto" w:frame="1"/>
          <w:shd w:val="clear" w:color="auto" w:fill="FFFFFF"/>
        </w:rPr>
        <w:t>graduate</w:t>
      </w:r>
      <w:r w:rsidRPr="00EA0DEA">
        <w:rPr>
          <w:color w:val="333333"/>
          <w:shd w:val="clear" w:color="auto" w:fill="FFFFFF"/>
        </w:rPr>
        <w:t xml:space="preserve"> credit that is required for registration during the semester in which degree requirements are complete, until the degree is attained or status as a degree-seeking graduate student is terminated. Doctoral students who have advanced to candidacy and thesis-writing master’s students who have satisfactorily completed all required courses (exclusive of 7000 and 7300) will be allowed to register at a rate equivalent to the prevailing in-state tuition rate. This policy specifies a minimum for maintaining status as a degree-seeking graduate student only. It does not supersede the minimum enrollment requirements of other programs, offices, or agencies. Doctoral students must maintain enrollment during fall and spring semesters (breaking only for summer semesters) until the residency requirement </w:t>
      </w:r>
      <w:r w:rsidRPr="00EA0DEA">
        <w:rPr>
          <w:color w:val="333333"/>
          <w:shd w:val="clear" w:color="auto" w:fill="FFFFFF"/>
        </w:rPr>
        <w:lastRenderedPageBreak/>
        <w:t>(30 hours for PHD, 20 hours for EDD or DMA) has been met. Refer to the instructions for Out-of-State Tuition Waivers if necessary.”</w:t>
      </w:r>
    </w:p>
    <w:p w14:paraId="655A294E" w14:textId="77777777" w:rsidR="00E83F46" w:rsidRPr="00B017A4" w:rsidRDefault="00E83F46"/>
    <w:p w14:paraId="55D5FCFF" w14:textId="2C0AE48E" w:rsidR="00E83F46" w:rsidRPr="00B017A4" w:rsidRDefault="00365F44" w:rsidP="00264239">
      <w:pPr>
        <w:pStyle w:val="Heading2"/>
      </w:pPr>
      <w:bookmarkStart w:id="54" w:name="_Toc109723065"/>
      <w:r w:rsidRPr="00B017A4">
        <w:t>L. Accelerated BA to PhD Program – Additional C</w:t>
      </w:r>
      <w:r w:rsidR="00E83F46" w:rsidRPr="00B017A4">
        <w:t>onsiderations</w:t>
      </w:r>
      <w:bookmarkEnd w:id="54"/>
    </w:p>
    <w:p w14:paraId="0D57AC10" w14:textId="77777777" w:rsidR="00365F44" w:rsidRPr="00B017A4" w:rsidRDefault="00E83F46" w:rsidP="00A8099A">
      <w:pPr>
        <w:ind w:left="720"/>
        <w:rPr>
          <w:b/>
          <w:bCs/>
        </w:rPr>
      </w:pPr>
      <w:r w:rsidRPr="00B017A4">
        <w:t>Unless noted otherwise, the accelerated BA-PhD program has all the same</w:t>
      </w:r>
      <w:r w:rsidR="00365F44" w:rsidRPr="00B017A4">
        <w:t xml:space="preserve"> requirements as the regular PhD</w:t>
      </w:r>
      <w:r w:rsidRPr="00B017A4">
        <w:t xml:space="preserve"> programs in terms of </w:t>
      </w:r>
      <w:r w:rsidRPr="00B017A4">
        <w:rPr>
          <w:b/>
        </w:rPr>
        <w:t xml:space="preserve">advising and registration, advisor and committee, changing the composition of graduate committees, </w:t>
      </w:r>
      <w:r w:rsidR="00B13EED" w:rsidRPr="00B017A4">
        <w:rPr>
          <w:b/>
        </w:rPr>
        <w:t xml:space="preserve">PhD </w:t>
      </w:r>
      <w:r w:rsidRPr="00B017A4">
        <w:rPr>
          <w:b/>
        </w:rPr>
        <w:t xml:space="preserve">graduate school paperwork and deadlines, </w:t>
      </w:r>
      <w:r w:rsidR="00B13EED" w:rsidRPr="00B017A4">
        <w:rPr>
          <w:b/>
        </w:rPr>
        <w:t xml:space="preserve">PhD </w:t>
      </w:r>
      <w:r w:rsidRPr="00B017A4">
        <w:rPr>
          <w:b/>
        </w:rPr>
        <w:t xml:space="preserve">preliminary examinations, dissertation requirements, dissertation oral examination requirements, colloquium presentation requirements, and </w:t>
      </w:r>
      <w:r w:rsidR="00365F44" w:rsidRPr="00B017A4">
        <w:rPr>
          <w:b/>
          <w:bCs/>
        </w:rPr>
        <w:t>residency, time, &amp; GPA</w:t>
      </w:r>
      <w:r w:rsidRPr="00B017A4">
        <w:rPr>
          <w:b/>
          <w:bCs/>
        </w:rPr>
        <w:t xml:space="preserve"> requirements.  </w:t>
      </w:r>
    </w:p>
    <w:p w14:paraId="7770AB17" w14:textId="77777777" w:rsidR="00365F44" w:rsidRPr="00B017A4" w:rsidRDefault="00365F44">
      <w:pPr>
        <w:rPr>
          <w:b/>
          <w:bCs/>
        </w:rPr>
      </w:pPr>
    </w:p>
    <w:p w14:paraId="386083EC" w14:textId="2C4E644F" w:rsidR="00E83F46" w:rsidRPr="00B017A4" w:rsidRDefault="00365F44" w:rsidP="00A8099A">
      <w:pPr>
        <w:ind w:left="720"/>
        <w:rPr>
          <w:bCs/>
        </w:rPr>
      </w:pPr>
      <w:r w:rsidRPr="00B017A4">
        <w:rPr>
          <w:bCs/>
        </w:rPr>
        <w:t xml:space="preserve">There are </w:t>
      </w:r>
      <w:r w:rsidR="00E83F46" w:rsidRPr="00B017A4">
        <w:rPr>
          <w:bCs/>
        </w:rPr>
        <w:t>differences in</w:t>
      </w:r>
      <w:r w:rsidR="005D0516" w:rsidRPr="00B017A4">
        <w:rPr>
          <w:bCs/>
        </w:rPr>
        <w:t>: 1)</w:t>
      </w:r>
      <w:r w:rsidR="00E83F46" w:rsidRPr="00B017A4">
        <w:rPr>
          <w:bCs/>
        </w:rPr>
        <w:t xml:space="preserve"> the timeline a</w:t>
      </w:r>
      <w:r w:rsidR="005D0516" w:rsidRPr="00B017A4">
        <w:rPr>
          <w:bCs/>
        </w:rPr>
        <w:t>nd course work (</w:t>
      </w:r>
      <w:r w:rsidR="00C2461A">
        <w:rPr>
          <w:bCs/>
        </w:rPr>
        <w:t>Program of Study</w:t>
      </w:r>
      <w:r w:rsidR="005D0516" w:rsidRPr="00B017A4">
        <w:rPr>
          <w:bCs/>
        </w:rPr>
        <w:t>); 2) MA degree process; 3) funding (a</w:t>
      </w:r>
      <w:r w:rsidR="00E83F46" w:rsidRPr="00B017A4">
        <w:rPr>
          <w:bCs/>
        </w:rPr>
        <w:t>ccelerated BA-PhD students are not</w:t>
      </w:r>
      <w:r w:rsidR="00BB6D28">
        <w:rPr>
          <w:bCs/>
        </w:rPr>
        <w:t xml:space="preserve"> typically</w:t>
      </w:r>
      <w:r w:rsidR="00E83F46" w:rsidRPr="00B017A4">
        <w:rPr>
          <w:bCs/>
        </w:rPr>
        <w:t xml:space="preserve"> eligible for a 6</w:t>
      </w:r>
      <w:r w:rsidR="00E83F46" w:rsidRPr="00B017A4">
        <w:rPr>
          <w:bCs/>
          <w:vertAlign w:val="superscript"/>
        </w:rPr>
        <w:t>th</w:t>
      </w:r>
      <w:r w:rsidR="005D0516" w:rsidRPr="00B017A4">
        <w:rPr>
          <w:bCs/>
        </w:rPr>
        <w:t xml:space="preserve"> year of funding); and 4) paperwork.</w:t>
      </w:r>
      <w:r w:rsidR="00E83F46" w:rsidRPr="00B017A4">
        <w:rPr>
          <w:bCs/>
        </w:rPr>
        <w:t xml:space="preserve"> </w:t>
      </w:r>
    </w:p>
    <w:p w14:paraId="69B1C43B" w14:textId="77777777" w:rsidR="005D0516" w:rsidRPr="00B017A4" w:rsidRDefault="005D0516">
      <w:pPr>
        <w:rPr>
          <w:bCs/>
        </w:rPr>
      </w:pPr>
    </w:p>
    <w:p w14:paraId="63C200EB" w14:textId="77777777" w:rsidR="00E83F46" w:rsidRPr="00B017A4" w:rsidRDefault="005D0516" w:rsidP="00A8099A">
      <w:pPr>
        <w:ind w:left="720"/>
      </w:pPr>
      <w:r w:rsidRPr="00B017A4">
        <w:rPr>
          <w:b/>
          <w:bCs/>
        </w:rPr>
        <w:t>Paperwork</w:t>
      </w:r>
      <w:r w:rsidRPr="00B017A4">
        <w:rPr>
          <w:bCs/>
        </w:rPr>
        <w:t xml:space="preserve">: </w:t>
      </w:r>
      <w:r w:rsidR="00E83F46" w:rsidRPr="00B017A4">
        <w:t xml:space="preserve">Students admitted to the accelerated program are classified as PhD students who are receiving the </w:t>
      </w:r>
      <w:r w:rsidR="00E83F46" w:rsidRPr="00B017A4">
        <w:rPr>
          <w:u w:val="single"/>
        </w:rPr>
        <w:t>non-thesis MA</w:t>
      </w:r>
      <w:r w:rsidR="00E83F46" w:rsidRPr="00B017A4">
        <w:t xml:space="preserve"> along the way to the PhD degree (typically in the spring semester of their second year in the program).</w:t>
      </w:r>
    </w:p>
    <w:p w14:paraId="24AA3062" w14:textId="77777777" w:rsidR="00E83F46" w:rsidRPr="00B017A4" w:rsidRDefault="00E83F46"/>
    <w:p w14:paraId="300EE07E" w14:textId="0853E387" w:rsidR="00E83F46" w:rsidRPr="00B017A4" w:rsidRDefault="00E83F46" w:rsidP="00A8099A">
      <w:pPr>
        <w:ind w:left="720"/>
      </w:pPr>
      <w:r w:rsidRPr="00B017A4">
        <w:t>During the semester in which you prepare for and/or take</w:t>
      </w:r>
      <w:r w:rsidR="005D0516" w:rsidRPr="00B017A4">
        <w:t xml:space="preserve"> accelerated PhD</w:t>
      </w:r>
      <w:r w:rsidRPr="00B017A4">
        <w:t xml:space="preserve"> qualifying exams, you should register for COMM 7200 – “Master</w:t>
      </w:r>
      <w:r w:rsidR="005D0516" w:rsidRPr="00B017A4">
        <w:t xml:space="preserve">’s Comprehensive Preparation.” </w:t>
      </w:r>
      <w:r w:rsidRPr="00B017A4">
        <w:t xml:space="preserve">Please do </w:t>
      </w:r>
      <w:r w:rsidRPr="00B017A4">
        <w:rPr>
          <w:u w:val="single"/>
        </w:rPr>
        <w:t>not</w:t>
      </w:r>
      <w:r w:rsidRPr="00B017A4">
        <w:t xml:space="preserve"> register for COMM 7300, as that is only</w:t>
      </w:r>
      <w:r w:rsidR="005D0516" w:rsidRPr="00B017A4">
        <w:t xml:space="preserve"> for thesis-writing MA students</w:t>
      </w:r>
      <w:r w:rsidRPr="00B017A4">
        <w:t>. Once you have comple</w:t>
      </w:r>
      <w:r w:rsidR="005D0516" w:rsidRPr="00B017A4">
        <w:t>ted the oral examination part of your qualifying exams</w:t>
      </w:r>
      <w:r w:rsidRPr="00B017A4">
        <w:t xml:space="preserve">, you should fill out the “MA Comprehensive Final Exam </w:t>
      </w:r>
      <w:r w:rsidR="00C2461A">
        <w:t>Form</w:t>
      </w:r>
      <w:r w:rsidRPr="00B017A4">
        <w:t xml:space="preserve">” (available on the </w:t>
      </w:r>
      <w:r w:rsidR="00C31F46" w:rsidRPr="00B017A4">
        <w:t>department</w:t>
      </w:r>
      <w:r w:rsidRPr="00B017A4">
        <w:t xml:space="preserve"> website) to the Graduate Coordinator</w:t>
      </w:r>
      <w:r w:rsidR="00BB6D28">
        <w:t xml:space="preserve"> Assistant</w:t>
      </w:r>
      <w:r w:rsidRPr="00B017A4">
        <w:t xml:space="preserve"> for processing.</w:t>
      </w:r>
    </w:p>
    <w:p w14:paraId="45C700CA" w14:textId="77777777" w:rsidR="00E83F46" w:rsidRPr="00B017A4" w:rsidRDefault="00E83F46"/>
    <w:p w14:paraId="13370F4A" w14:textId="2D1C019E" w:rsidR="00E83F46" w:rsidRPr="00B017A4" w:rsidRDefault="00E83F46" w:rsidP="001C209D">
      <w:pPr>
        <w:ind w:left="720"/>
      </w:pPr>
      <w:r w:rsidRPr="00295715">
        <w:t xml:space="preserve">During the spring of your second year in the program, you should submit the </w:t>
      </w:r>
      <w:r w:rsidRPr="00B017A4">
        <w:rPr>
          <w:u w:val="single"/>
        </w:rPr>
        <w:t xml:space="preserve">MA </w:t>
      </w:r>
      <w:r w:rsidR="00C2461A">
        <w:rPr>
          <w:u w:val="single"/>
        </w:rPr>
        <w:t>Program of Study</w:t>
      </w:r>
      <w:r w:rsidR="00083D9A" w:rsidRPr="00B017A4">
        <w:rPr>
          <w:u w:val="single"/>
        </w:rPr>
        <w:t xml:space="preserve"> </w:t>
      </w:r>
      <w:r w:rsidR="00C2461A">
        <w:rPr>
          <w:u w:val="single"/>
        </w:rPr>
        <w:t>Form</w:t>
      </w:r>
      <w:r w:rsidRPr="00B017A4">
        <w:t xml:space="preserve"> and apply for graduation so that you can receive the MA degree. The Graduate Coordinator</w:t>
      </w:r>
      <w:r w:rsidR="00BB6D28">
        <w:t xml:space="preserve"> Assistant</w:t>
      </w:r>
      <w:r w:rsidRPr="00B017A4">
        <w:t xml:space="preserve"> will work with the Graduate School to ensure that the MA option is available to you when you register for graduation in Athena. </w:t>
      </w:r>
    </w:p>
    <w:p w14:paraId="42524527" w14:textId="77777777" w:rsidR="00E83F46" w:rsidRPr="00B017A4" w:rsidRDefault="00E83F46"/>
    <w:p w14:paraId="6933B6A4" w14:textId="28F6D72D" w:rsidR="00E83F46" w:rsidRPr="00B017A4" w:rsidRDefault="00E83F46" w:rsidP="001C209D">
      <w:pPr>
        <w:ind w:left="720"/>
      </w:pPr>
      <w:r w:rsidRPr="00B017A4">
        <w:t>Please see the Graduate School website for posted deadlines so that you know when to submit the necessary paperwork (</w:t>
      </w:r>
      <w:r w:rsidR="00C2461A">
        <w:t>Program of Study</w:t>
      </w:r>
      <w:r w:rsidR="005D0516" w:rsidRPr="00B017A4">
        <w:t xml:space="preserve"> </w:t>
      </w:r>
      <w:r w:rsidR="00C2461A">
        <w:t>Form</w:t>
      </w:r>
      <w:r w:rsidRPr="00B017A4">
        <w:t>, Application for Graduation, etc</w:t>
      </w:r>
      <w:r w:rsidR="005D0516" w:rsidRPr="00B017A4">
        <w:t>…</w:t>
      </w:r>
      <w:r w:rsidRPr="00B017A4">
        <w:t>)</w:t>
      </w:r>
    </w:p>
    <w:p w14:paraId="7FF2AABC" w14:textId="77777777" w:rsidR="00E83F46" w:rsidRPr="00B017A4" w:rsidRDefault="00E83F46">
      <w:pPr>
        <w:rPr>
          <w:bCs/>
        </w:rPr>
      </w:pPr>
    </w:p>
    <w:p w14:paraId="1B8CE37D" w14:textId="77777777" w:rsidR="00E83F46" w:rsidRPr="00B017A4" w:rsidRDefault="005D0516" w:rsidP="001C209D">
      <w:pPr>
        <w:ind w:left="720"/>
        <w:rPr>
          <w:bCs/>
        </w:rPr>
      </w:pPr>
      <w:r w:rsidRPr="00B017A4">
        <w:rPr>
          <w:b/>
          <w:bCs/>
        </w:rPr>
        <w:t>MA degree</w:t>
      </w:r>
      <w:r w:rsidRPr="00B017A4">
        <w:rPr>
          <w:bCs/>
        </w:rPr>
        <w:t xml:space="preserve">: </w:t>
      </w:r>
      <w:r w:rsidR="00E83F46" w:rsidRPr="00B017A4">
        <w:rPr>
          <w:bCs/>
        </w:rPr>
        <w:t>The requirements for receiving the</w:t>
      </w:r>
      <w:r w:rsidRPr="00B017A4">
        <w:rPr>
          <w:bCs/>
        </w:rPr>
        <w:t xml:space="preserve"> non-thesis</w:t>
      </w:r>
      <w:r w:rsidR="00E83F46" w:rsidRPr="00B017A4">
        <w:rPr>
          <w:bCs/>
        </w:rPr>
        <w:t xml:space="preserve"> MA degree</w:t>
      </w:r>
      <w:r w:rsidRPr="00B017A4">
        <w:rPr>
          <w:bCs/>
        </w:rPr>
        <w:t xml:space="preserve"> along the way to the PhD</w:t>
      </w:r>
      <w:r w:rsidR="00E83F46" w:rsidRPr="00B017A4">
        <w:rPr>
          <w:bCs/>
        </w:rPr>
        <w:t xml:space="preserve"> are as follows:</w:t>
      </w:r>
    </w:p>
    <w:p w14:paraId="06FFE930" w14:textId="77777777" w:rsidR="00E83F46" w:rsidRPr="00B017A4" w:rsidRDefault="00E83F46">
      <w:pPr>
        <w:rPr>
          <w:bCs/>
        </w:rPr>
      </w:pPr>
    </w:p>
    <w:p w14:paraId="28EFD64C" w14:textId="62678F7D" w:rsidR="00E83F46" w:rsidRPr="00B017A4" w:rsidRDefault="00E83F46" w:rsidP="001C209D">
      <w:pPr>
        <w:widowControl w:val="0"/>
        <w:autoSpaceDE w:val="0"/>
        <w:autoSpaceDN w:val="0"/>
        <w:adjustRightInd w:val="0"/>
        <w:ind w:firstLine="360"/>
      </w:pPr>
      <w:r w:rsidRPr="00B017A4">
        <w:t>Interper</w:t>
      </w:r>
      <w:r w:rsidR="00B13EED" w:rsidRPr="00B017A4">
        <w:t>sonal and Health Communication s</w:t>
      </w:r>
      <w:r w:rsidRPr="00B017A4">
        <w:t>tudents:</w:t>
      </w:r>
    </w:p>
    <w:p w14:paraId="13FCD9F5" w14:textId="5D9CCFC9" w:rsidR="00E83F46" w:rsidRPr="00B017A4" w:rsidRDefault="00E83F46" w:rsidP="001C209D">
      <w:pPr>
        <w:widowControl w:val="0"/>
        <w:autoSpaceDE w:val="0"/>
        <w:autoSpaceDN w:val="0"/>
        <w:adjustRightInd w:val="0"/>
        <w:ind w:left="720"/>
      </w:pPr>
      <w:r w:rsidRPr="00B017A4">
        <w:t xml:space="preserve">Students will produce 1 (one) journal-length scholarly paper. There are two possibilities for the </w:t>
      </w:r>
      <w:r w:rsidRPr="00B017A4">
        <w:lastRenderedPageBreak/>
        <w:t xml:space="preserve">type of paper produced: 1) original data paper or 2) secondary data analysis. The paper can originate from a seminar paper or represent a new, unique idea. The student will be required to defend the paper during an oral examination. The paper must also be presented during a </w:t>
      </w:r>
      <w:r w:rsidR="00C31F46" w:rsidRPr="00B017A4">
        <w:t>department</w:t>
      </w:r>
      <w:r w:rsidRPr="00B017A4">
        <w:t>al colloquium.</w:t>
      </w:r>
      <w:r w:rsidR="00636A5F">
        <w:t xml:space="preserve"> Papers that are presented during a colloquium dedicated to practicing conference papers also fulfill the presentation requirement.</w:t>
      </w:r>
    </w:p>
    <w:p w14:paraId="66425641" w14:textId="77777777" w:rsidR="00E83F46" w:rsidRPr="00B017A4" w:rsidRDefault="00E83F46">
      <w:pPr>
        <w:widowControl w:val="0"/>
        <w:autoSpaceDE w:val="0"/>
        <w:autoSpaceDN w:val="0"/>
        <w:adjustRightInd w:val="0"/>
      </w:pPr>
      <w:r w:rsidRPr="00B017A4">
        <w:t> </w:t>
      </w:r>
    </w:p>
    <w:p w14:paraId="6659C22B" w14:textId="7CD8C861" w:rsidR="00636A5F" w:rsidRPr="00636A5F" w:rsidRDefault="00E83F46" w:rsidP="001C209D">
      <w:pPr>
        <w:ind w:left="720"/>
      </w:pPr>
      <w:r w:rsidRPr="00B017A4">
        <w:rPr>
          <w:b/>
          <w:bCs/>
        </w:rPr>
        <w:t>Deadline:</w:t>
      </w:r>
      <w:r w:rsidRPr="00B017A4">
        <w:t xml:space="preserve"> The </w:t>
      </w:r>
      <w:r w:rsidR="00395741" w:rsidRPr="00B017A4">
        <w:t xml:space="preserve">oral </w:t>
      </w:r>
      <w:r w:rsidRPr="00B017A4">
        <w:t>exam should be completed no later than April 1st so that the necessary paperwork can be submitted to the Graduate School in time for spring graduation.</w:t>
      </w:r>
      <w:r w:rsidR="00636A5F">
        <w:t xml:space="preserve"> Note: </w:t>
      </w:r>
      <w:r w:rsidR="00636A5F" w:rsidRPr="00636A5F">
        <w:t xml:space="preserve">For a graduate student to participate in the Communication Studies graduation ceremony, they must have a firm defense date scheduled with all committee members to take place no later than the end of the immediately following summer semester. </w:t>
      </w:r>
    </w:p>
    <w:p w14:paraId="4018F236" w14:textId="77777777" w:rsidR="00E83F46" w:rsidRPr="00B017A4" w:rsidRDefault="00E83F46" w:rsidP="00636A5F"/>
    <w:p w14:paraId="57D45F4A" w14:textId="39F89C7B" w:rsidR="00E83F46" w:rsidRPr="00B017A4" w:rsidRDefault="00B13EED" w:rsidP="001C209D">
      <w:pPr>
        <w:ind w:firstLine="360"/>
      </w:pPr>
      <w:r w:rsidRPr="00B017A4">
        <w:t>Rhetorical Studies s</w:t>
      </w:r>
      <w:r w:rsidR="00E83F46" w:rsidRPr="00B017A4">
        <w:t>tudents:</w:t>
      </w:r>
    </w:p>
    <w:p w14:paraId="09588170" w14:textId="77777777" w:rsidR="00E83F46" w:rsidRPr="00B017A4" w:rsidRDefault="00E83F46" w:rsidP="001C209D">
      <w:pPr>
        <w:ind w:left="720"/>
      </w:pPr>
      <w:r w:rsidRPr="00B017A4">
        <w:t>All rhetorical studies students admitted to the accelerated PhD program</w:t>
      </w:r>
      <w:r w:rsidR="00395741" w:rsidRPr="00B017A4">
        <w:t xml:space="preserve"> are required to take MA</w:t>
      </w:r>
      <w:r w:rsidRPr="00B017A4">
        <w:t xml:space="preserve"> exams the fall of their second year. These exams determine the student’s readiness to continue in the PhD program and earn the MA along the way to the PhD.</w:t>
      </w:r>
    </w:p>
    <w:p w14:paraId="236A5A37" w14:textId="77777777" w:rsidR="00E83F46" w:rsidRPr="00B017A4" w:rsidRDefault="00E83F46"/>
    <w:p w14:paraId="4213B01F" w14:textId="23F98769" w:rsidR="00BA1677" w:rsidRPr="00B017A4" w:rsidRDefault="00E83F46" w:rsidP="001C209D">
      <w:pPr>
        <w:ind w:left="720"/>
      </w:pPr>
      <w:r w:rsidRPr="00B017A4">
        <w:t xml:space="preserve">Students will assemble a committee of three faculty members and will be given four questions total, two of which they choose to answer over the course of two days (these need not be scheduled for consecutive days). On each exam day, the student will be given two questions, one of which they choose to answer. The questions will be written by the committee members so as to test the student’s understanding of theory, criticism, and methodology. They are not written to test the student on their understanding of a particular content area, although they may draw from prior seminars to </w:t>
      </w:r>
      <w:r w:rsidR="00C2461A">
        <w:t>form</w:t>
      </w:r>
      <w:r w:rsidRPr="00B017A4">
        <w:t>ulate answers to the questions posed.</w:t>
      </w:r>
      <w:r w:rsidR="00BA1677" w:rsidRPr="00B017A4">
        <w:t xml:space="preserve"> </w:t>
      </w:r>
      <w:r w:rsidRPr="00B017A4">
        <w:t xml:space="preserve">Exams are “closed book” and students do not see the questions in advance. Candidates have two hours “in camera” for each question (for a total of 4 hours). </w:t>
      </w:r>
    </w:p>
    <w:p w14:paraId="08585B53" w14:textId="77777777" w:rsidR="00BA1677" w:rsidRPr="00B017A4" w:rsidRDefault="00BA1677" w:rsidP="00BA1677"/>
    <w:p w14:paraId="40B42C42" w14:textId="77777777" w:rsidR="00E83F46" w:rsidRPr="00B017A4" w:rsidRDefault="00E83F46" w:rsidP="001C209D">
      <w:pPr>
        <w:ind w:left="720"/>
      </w:pPr>
      <w:r w:rsidRPr="00B017A4">
        <w:t>Students will also submit one unrevised seminar paper representative of their very best work since starting the program. The paper should be distributed to the committee at least two weeks before the oral exam is scheduled.</w:t>
      </w:r>
    </w:p>
    <w:p w14:paraId="5B12C727" w14:textId="77777777" w:rsidR="00E83F46" w:rsidRPr="00B017A4" w:rsidRDefault="00E83F46"/>
    <w:p w14:paraId="27E41DE0" w14:textId="6BD8C1C3" w:rsidR="0031056B" w:rsidRPr="00C04AA2" w:rsidRDefault="00E83F46" w:rsidP="001C209D">
      <w:pPr>
        <w:ind w:left="720"/>
      </w:pPr>
      <w:r w:rsidRPr="00B017A4">
        <w:t>An oral examination (covering both the exam questions and the seminar paper) should be scheduled at least two weeks after the written exams have been completed.  The exams may not be re-taken. There are three possible outcomes: 1) the student passes and continues in the program; 2) the student passes and is rewarded the MA but does not continue in the program; 3) the student does not pass the exam and does not receive the MA degree.</w:t>
      </w:r>
      <w:r w:rsidR="000F5E21">
        <w:t xml:space="preserve"> </w:t>
      </w:r>
      <w:r w:rsidR="000F5E21" w:rsidRPr="000F5E21">
        <w:t>Graduate students should not provide food or beverages for committee members</w:t>
      </w:r>
      <w:r w:rsidR="000F5E21">
        <w:t xml:space="preserve"> during committee m</w:t>
      </w:r>
      <w:r w:rsidR="00B97C58">
        <w:t>eetings or defenses</w:t>
      </w:r>
      <w:r w:rsidR="000F5E21" w:rsidRPr="000F5E21">
        <w:t>.</w:t>
      </w:r>
      <w:r w:rsidR="000F5E21">
        <w:t xml:space="preserve"> </w:t>
      </w:r>
    </w:p>
    <w:p w14:paraId="38612CD1" w14:textId="77777777" w:rsidR="0031056B" w:rsidRPr="00B017A4" w:rsidRDefault="0031056B"/>
    <w:p w14:paraId="7D08E8D9" w14:textId="77777777" w:rsidR="00E83F46" w:rsidRPr="00B017A4" w:rsidRDefault="00E83F46" w:rsidP="00504B16">
      <w:pPr>
        <w:pStyle w:val="Heading2"/>
      </w:pPr>
      <w:bookmarkStart w:id="55" w:name="_Toc109723066"/>
      <w:r w:rsidRPr="00B017A4">
        <w:t>M. PhD Timelines</w:t>
      </w:r>
      <w:bookmarkEnd w:id="55"/>
    </w:p>
    <w:p w14:paraId="59D9B8E1" w14:textId="77777777" w:rsidR="00E83F46" w:rsidRPr="00504B16" w:rsidRDefault="00E83F46" w:rsidP="001C209D">
      <w:pPr>
        <w:ind w:firstLine="360"/>
        <w:rPr>
          <w:b/>
        </w:rPr>
      </w:pPr>
      <w:r w:rsidRPr="00504B16">
        <w:rPr>
          <w:rFonts w:eastAsia="Georgia"/>
          <w:b/>
        </w:rPr>
        <w:t>MA to PhD Timeline</w:t>
      </w:r>
    </w:p>
    <w:p w14:paraId="109666E2" w14:textId="2CDC67EA" w:rsidR="00E83F46" w:rsidRPr="00B017A4" w:rsidRDefault="00E83F46" w:rsidP="001C209D">
      <w:pPr>
        <w:spacing w:before="100" w:after="100"/>
        <w:ind w:firstLine="360"/>
      </w:pPr>
      <w:r w:rsidRPr="00B017A4">
        <w:lastRenderedPageBreak/>
        <w:t xml:space="preserve">Here is a list of tasks you should accomplish in the indicated semesters. </w:t>
      </w:r>
    </w:p>
    <w:tbl>
      <w:tblPr>
        <w:tblW w:w="9670" w:type="dxa"/>
        <w:tblCellSpacing w:w="7" w:type="dxa"/>
        <w:tblLook w:val="04A0" w:firstRow="1" w:lastRow="0" w:firstColumn="1" w:lastColumn="0" w:noHBand="0" w:noVBand="1"/>
      </w:tblPr>
      <w:tblGrid>
        <w:gridCol w:w="1260"/>
        <w:gridCol w:w="8410"/>
      </w:tblGrid>
      <w:tr w:rsidR="00E83F46" w:rsidRPr="00B017A4" w14:paraId="1D7FA31D" w14:textId="77777777" w:rsidTr="001C209D">
        <w:trPr>
          <w:tblCellSpacing w:w="7" w:type="dxa"/>
        </w:trPr>
        <w:tc>
          <w:tcPr>
            <w:tcW w:w="1239" w:type="dxa"/>
            <w:tcMar>
              <w:top w:w="15" w:type="dxa"/>
              <w:left w:w="15" w:type="dxa"/>
              <w:bottom w:w="15" w:type="dxa"/>
              <w:right w:w="15" w:type="dxa"/>
            </w:tcMar>
            <w:hideMark/>
          </w:tcPr>
          <w:p w14:paraId="74F5A917" w14:textId="77777777" w:rsidR="00E83F46" w:rsidRPr="00B017A4" w:rsidRDefault="00E83F46">
            <w:r w:rsidRPr="00B017A4">
              <w:t>Year 1</w:t>
            </w:r>
          </w:p>
        </w:tc>
        <w:tc>
          <w:tcPr>
            <w:tcW w:w="8389" w:type="dxa"/>
            <w:tcMar>
              <w:top w:w="15" w:type="dxa"/>
              <w:left w:w="15" w:type="dxa"/>
              <w:bottom w:w="15" w:type="dxa"/>
              <w:right w:w="15" w:type="dxa"/>
            </w:tcMar>
            <w:hideMark/>
          </w:tcPr>
          <w:p w14:paraId="0F64D204" w14:textId="77777777" w:rsidR="00E83F46" w:rsidRPr="00B017A4" w:rsidRDefault="008F4951">
            <w:r w:rsidRPr="00B017A4">
              <w:t>Assigned temporary a</w:t>
            </w:r>
            <w:r w:rsidR="00E83F46" w:rsidRPr="00B017A4">
              <w:t>dvisor</w:t>
            </w:r>
          </w:p>
          <w:p w14:paraId="29D9A445" w14:textId="77777777" w:rsidR="00E83F46" w:rsidRPr="00B017A4" w:rsidRDefault="00E83F46">
            <w:r w:rsidRPr="00B017A4">
              <w:t xml:space="preserve">Become acquainted with the faculty </w:t>
            </w:r>
          </w:p>
        </w:tc>
      </w:tr>
      <w:tr w:rsidR="00E83F46" w:rsidRPr="00B017A4" w14:paraId="4C49ABB7" w14:textId="77777777" w:rsidTr="001C209D">
        <w:trPr>
          <w:trHeight w:val="3191"/>
          <w:tblCellSpacing w:w="7" w:type="dxa"/>
        </w:trPr>
        <w:tc>
          <w:tcPr>
            <w:tcW w:w="1239" w:type="dxa"/>
            <w:tcMar>
              <w:top w:w="15" w:type="dxa"/>
              <w:left w:w="15" w:type="dxa"/>
              <w:bottom w:w="15" w:type="dxa"/>
              <w:right w:w="15" w:type="dxa"/>
            </w:tcMar>
          </w:tcPr>
          <w:p w14:paraId="44A16447" w14:textId="77777777" w:rsidR="00E83F46" w:rsidRPr="00B017A4" w:rsidRDefault="00E83F46"/>
          <w:p w14:paraId="7E90E256" w14:textId="77777777" w:rsidR="00E83F46" w:rsidRPr="00B017A4" w:rsidRDefault="00E83F46"/>
          <w:p w14:paraId="174808B0" w14:textId="77777777" w:rsidR="00E83F46" w:rsidRPr="00B017A4" w:rsidRDefault="00E83F46">
            <w:r w:rsidRPr="00B017A4">
              <w:t>Year 2</w:t>
            </w:r>
          </w:p>
        </w:tc>
        <w:tc>
          <w:tcPr>
            <w:tcW w:w="8389" w:type="dxa"/>
            <w:tcMar>
              <w:top w:w="15" w:type="dxa"/>
              <w:left w:w="15" w:type="dxa"/>
              <w:bottom w:w="15" w:type="dxa"/>
              <w:right w:w="15" w:type="dxa"/>
            </w:tcMar>
            <w:hideMark/>
          </w:tcPr>
          <w:p w14:paraId="121645BD" w14:textId="77777777" w:rsidR="00237B5F" w:rsidRDefault="00237B5F" w:rsidP="008F4951">
            <w:pPr>
              <w:ind w:left="366" w:hanging="366"/>
            </w:pPr>
          </w:p>
          <w:p w14:paraId="2FE5A468" w14:textId="77777777" w:rsidR="00237B5F" w:rsidRDefault="00237B5F" w:rsidP="008F4951">
            <w:pPr>
              <w:ind w:left="366" w:hanging="366"/>
            </w:pPr>
          </w:p>
          <w:p w14:paraId="32CAA0DA" w14:textId="5CFB89BD" w:rsidR="008F4951" w:rsidRPr="00B017A4" w:rsidRDefault="008F4951" w:rsidP="008F4951">
            <w:pPr>
              <w:ind w:left="366" w:hanging="366"/>
            </w:pPr>
            <w:r w:rsidRPr="00B017A4">
              <w:t xml:space="preserve">Select an official advisor (major professor) and notify the Graduate Coordinator </w:t>
            </w:r>
            <w:r w:rsidR="004C1768">
              <w:t xml:space="preserve">by </w:t>
            </w:r>
            <w:r w:rsidRPr="00B017A4">
              <w:t>fall</w:t>
            </w:r>
            <w:r w:rsidR="004C1768">
              <w:t xml:space="preserve"> break</w:t>
            </w:r>
          </w:p>
          <w:p w14:paraId="2289A722" w14:textId="663A5A1F" w:rsidR="008F4951" w:rsidRPr="00B017A4" w:rsidRDefault="008F4951" w:rsidP="008F4951">
            <w:pPr>
              <w:ind w:left="366" w:hanging="360"/>
            </w:pPr>
            <w:r w:rsidRPr="00B017A4">
              <w:t xml:space="preserve">Arrange final advisory committee </w:t>
            </w:r>
            <w:r w:rsidRPr="00FA276C">
              <w:t>(official advisor + t</w:t>
            </w:r>
            <w:r w:rsidR="00237B5F" w:rsidRPr="00FA276C">
              <w:t>wo</w:t>
            </w:r>
            <w:r w:rsidRPr="00FA276C">
              <w:t xml:space="preserve"> </w:t>
            </w:r>
            <w:r w:rsidR="00237B5F" w:rsidRPr="00FA276C">
              <w:t xml:space="preserve">Communication Studies </w:t>
            </w:r>
            <w:r w:rsidRPr="00FA276C">
              <w:t>faculty members</w:t>
            </w:r>
            <w:r w:rsidR="00237B5F" w:rsidRPr="00FA276C">
              <w:t xml:space="preserve">; you may add </w:t>
            </w:r>
            <w:r w:rsidRPr="00FA276C">
              <w:t>one of from outside of the department)</w:t>
            </w:r>
          </w:p>
          <w:p w14:paraId="15DD9853" w14:textId="77777777" w:rsidR="008F4951" w:rsidRPr="00B017A4" w:rsidRDefault="008F4951">
            <w:r w:rsidRPr="00B017A4">
              <w:t>Complete course work</w:t>
            </w:r>
          </w:p>
          <w:p w14:paraId="71295AE0" w14:textId="275636CB" w:rsidR="00E83F46" w:rsidRPr="00B017A4" w:rsidRDefault="00E83F46">
            <w:r w:rsidRPr="00B017A4">
              <w:t xml:space="preserve">Submit </w:t>
            </w:r>
            <w:hyperlink r:id="rId64" w:history="1">
              <w:r w:rsidRPr="00B017A4">
                <w:rPr>
                  <w:rStyle w:val="Hyperlink"/>
                </w:rPr>
                <w:t>Advisory Committee</w:t>
              </w:r>
            </w:hyperlink>
            <w:r w:rsidR="008F4951" w:rsidRPr="00B017A4">
              <w:t xml:space="preserve"> </w:t>
            </w:r>
            <w:r w:rsidR="00C2461A">
              <w:t>Form</w:t>
            </w:r>
            <w:r w:rsidR="008F4951" w:rsidRPr="00B017A4">
              <w:t xml:space="preserve"> (f</w:t>
            </w:r>
            <w:r w:rsidRPr="00B017A4">
              <w:t>all)</w:t>
            </w:r>
          </w:p>
          <w:p w14:paraId="6B523860" w14:textId="273EC269" w:rsidR="00E83F46" w:rsidRPr="00B017A4" w:rsidRDefault="00237B5F" w:rsidP="00237B5F">
            <w:r w:rsidRPr="00FA276C">
              <w:t>If Advisory Committee wishes to meet, c</w:t>
            </w:r>
            <w:r w:rsidR="00E83F46" w:rsidRPr="00FA276C">
              <w:t>onvene</w:t>
            </w:r>
            <w:r w:rsidRPr="00FA276C">
              <w:t xml:space="preserve"> a</w:t>
            </w:r>
            <w:r w:rsidR="00E83F46" w:rsidRPr="00FA276C">
              <w:t xml:space="preserve"> </w:t>
            </w:r>
            <w:hyperlink r:id="rId65" w:history="1">
              <w:r w:rsidR="00E83F46" w:rsidRPr="00FA276C">
                <w:rPr>
                  <w:rStyle w:val="Hyperlink"/>
                </w:rPr>
                <w:t xml:space="preserve">Preliminary </w:t>
              </w:r>
              <w:r w:rsidR="00C2461A">
                <w:rPr>
                  <w:rStyle w:val="Hyperlink"/>
                </w:rPr>
                <w:t>Program of Study</w:t>
              </w:r>
            </w:hyperlink>
            <w:r w:rsidR="008F4951" w:rsidRPr="00FA276C">
              <w:t xml:space="preserve"> meeting (f</w:t>
            </w:r>
            <w:r w:rsidR="00E83F46" w:rsidRPr="00FA276C">
              <w:t>all)</w:t>
            </w:r>
            <w:r w:rsidR="00E83F46" w:rsidRPr="00B017A4">
              <w:t xml:space="preserve"> </w:t>
            </w:r>
          </w:p>
        </w:tc>
      </w:tr>
      <w:tr w:rsidR="00E83F46" w:rsidRPr="00B017A4" w14:paraId="7553B944" w14:textId="77777777" w:rsidTr="001C209D">
        <w:trPr>
          <w:tblCellSpacing w:w="7" w:type="dxa"/>
        </w:trPr>
        <w:tc>
          <w:tcPr>
            <w:tcW w:w="1239" w:type="dxa"/>
            <w:tcMar>
              <w:top w:w="15" w:type="dxa"/>
              <w:left w:w="15" w:type="dxa"/>
              <w:bottom w:w="15" w:type="dxa"/>
              <w:right w:w="15" w:type="dxa"/>
            </w:tcMar>
          </w:tcPr>
          <w:p w14:paraId="546527BB" w14:textId="3086F98B" w:rsidR="00E83F46" w:rsidRPr="00B017A4" w:rsidRDefault="00A3254C" w:rsidP="001C209D">
            <w:pPr>
              <w:ind w:left="0"/>
            </w:pPr>
            <w:r>
              <w:t xml:space="preserve">     </w:t>
            </w:r>
            <w:r w:rsidR="00E83F46" w:rsidRPr="00B017A4">
              <w:t>Year 3</w:t>
            </w:r>
          </w:p>
        </w:tc>
        <w:tc>
          <w:tcPr>
            <w:tcW w:w="8389" w:type="dxa"/>
            <w:tcMar>
              <w:top w:w="15" w:type="dxa"/>
              <w:left w:w="15" w:type="dxa"/>
              <w:bottom w:w="15" w:type="dxa"/>
              <w:right w:w="15" w:type="dxa"/>
            </w:tcMar>
          </w:tcPr>
          <w:p w14:paraId="17173FCA" w14:textId="0943FA68" w:rsidR="00E83F46" w:rsidRPr="00B017A4" w:rsidRDefault="00E83F46" w:rsidP="001C209D">
            <w:pPr>
              <w:ind w:left="0"/>
            </w:pPr>
            <w:r w:rsidRPr="00B017A4">
              <w:t xml:space="preserve">Submit and get approved the </w:t>
            </w:r>
            <w:hyperlink r:id="rId66" w:history="1">
              <w:r w:rsidRPr="00B017A4">
                <w:rPr>
                  <w:rStyle w:val="Hyperlink"/>
                </w:rPr>
                <w:t xml:space="preserve">Final </w:t>
              </w:r>
              <w:r w:rsidR="00C2461A">
                <w:rPr>
                  <w:rStyle w:val="Hyperlink"/>
                </w:rPr>
                <w:t>Program of Study</w:t>
              </w:r>
            </w:hyperlink>
            <w:r w:rsidR="008F4951" w:rsidRPr="00B017A4">
              <w:t xml:space="preserve"> </w:t>
            </w:r>
            <w:r w:rsidR="00C2461A">
              <w:t>form</w:t>
            </w:r>
            <w:r w:rsidR="008F4951" w:rsidRPr="00B017A4">
              <w:t xml:space="preserve"> to advisory c</w:t>
            </w:r>
            <w:r w:rsidRPr="00B017A4">
              <w:t xml:space="preserve">ommittee, and then to the Graduate Coordinator </w:t>
            </w:r>
          </w:p>
          <w:p w14:paraId="29993359" w14:textId="2C2E5A1E" w:rsidR="00E83F46" w:rsidRPr="00B017A4" w:rsidRDefault="00E83F46" w:rsidP="001C209D">
            <w:r w:rsidRPr="00B017A4">
              <w:t>Take and defend preliminary exams</w:t>
            </w:r>
            <w:r w:rsidRPr="00B017A4">
              <w:br/>
              <w:t xml:space="preserve">Submit </w:t>
            </w:r>
            <w:hyperlink r:id="rId67" w:history="1">
              <w:r w:rsidRPr="00B017A4">
                <w:rPr>
                  <w:rStyle w:val="Hyperlink"/>
                </w:rPr>
                <w:t>Admission to Candidacy</w:t>
              </w:r>
            </w:hyperlink>
            <w:r w:rsidR="008F4951" w:rsidRPr="00B017A4">
              <w:t xml:space="preserve"> </w:t>
            </w:r>
            <w:r w:rsidR="00C2461A">
              <w:t>form</w:t>
            </w:r>
            <w:r w:rsidR="008F4951" w:rsidRPr="00B017A4">
              <w:br/>
              <w:t>Present dissertation prospectus to advisory c</w:t>
            </w:r>
            <w:r w:rsidRPr="00B017A4">
              <w:t xml:space="preserve">ommittee </w:t>
            </w:r>
          </w:p>
        </w:tc>
      </w:tr>
      <w:tr w:rsidR="00E83F46" w:rsidRPr="00B017A4" w14:paraId="6D8CB4E0" w14:textId="77777777" w:rsidTr="001C209D">
        <w:trPr>
          <w:tblCellSpacing w:w="7" w:type="dxa"/>
        </w:trPr>
        <w:tc>
          <w:tcPr>
            <w:tcW w:w="1239" w:type="dxa"/>
            <w:tcMar>
              <w:top w:w="15" w:type="dxa"/>
              <w:left w:w="15" w:type="dxa"/>
              <w:bottom w:w="15" w:type="dxa"/>
              <w:right w:w="15" w:type="dxa"/>
            </w:tcMar>
            <w:hideMark/>
          </w:tcPr>
          <w:p w14:paraId="27F76109" w14:textId="77777777" w:rsidR="00E83F46" w:rsidRPr="00B017A4" w:rsidRDefault="00E83F46">
            <w:r w:rsidRPr="00B017A4">
              <w:t>Year 4</w:t>
            </w:r>
          </w:p>
        </w:tc>
        <w:tc>
          <w:tcPr>
            <w:tcW w:w="8389" w:type="dxa"/>
            <w:tcMar>
              <w:top w:w="15" w:type="dxa"/>
              <w:left w:w="15" w:type="dxa"/>
              <w:bottom w:w="15" w:type="dxa"/>
              <w:right w:w="15" w:type="dxa"/>
            </w:tcMar>
            <w:hideMark/>
          </w:tcPr>
          <w:p w14:paraId="7EFF7001" w14:textId="452025BC" w:rsidR="000F5E21" w:rsidRDefault="008F4951">
            <w:r w:rsidRPr="00B017A4">
              <w:t>Schedule &amp; present colloquium</w:t>
            </w:r>
          </w:p>
          <w:p w14:paraId="58526F82" w14:textId="4CF8DF52" w:rsidR="00E83F46" w:rsidRPr="00B017A4" w:rsidRDefault="000F5E21">
            <w:r w:rsidRPr="00B017A4">
              <w:t xml:space="preserve">Submit </w:t>
            </w:r>
            <w:hyperlink r:id="rId68" w:history="1">
              <w:r w:rsidRPr="00B017A4">
                <w:rPr>
                  <w:rStyle w:val="Hyperlink"/>
                </w:rPr>
                <w:t>Application for Graduation</w:t>
              </w:r>
            </w:hyperlink>
            <w:r w:rsidRPr="00B017A4">
              <w:t xml:space="preserve"> </w:t>
            </w:r>
            <w:r w:rsidR="00C2461A">
              <w:t>form</w:t>
            </w:r>
            <w:r w:rsidRPr="00B017A4">
              <w:t xml:space="preserve"> (if you need to change the graduation date later, find </w:t>
            </w:r>
            <w:r w:rsidR="00C2461A">
              <w:t>form</w:t>
            </w:r>
            <w:r w:rsidRPr="00B017A4">
              <w:t xml:space="preserve"> on same page)</w:t>
            </w:r>
            <w:r w:rsidR="008F4951" w:rsidRPr="00B017A4">
              <w:br/>
              <w:t>Complete d</w:t>
            </w:r>
            <w:r w:rsidR="00E83F46" w:rsidRPr="00B017A4">
              <w:t xml:space="preserve">issertation. See </w:t>
            </w:r>
            <w:r w:rsidR="00C2461A">
              <w:t>form</w:t>
            </w:r>
            <w:r w:rsidR="00E83F46" w:rsidRPr="00B017A4">
              <w:t xml:space="preserve">atting instructions </w:t>
            </w:r>
            <w:hyperlink r:id="rId69" w:history="1">
              <w:r w:rsidR="00E83F46" w:rsidRPr="00B017A4">
                <w:rPr>
                  <w:rStyle w:val="Hyperlink"/>
                </w:rPr>
                <w:t>here</w:t>
              </w:r>
            </w:hyperlink>
            <w:r w:rsidR="008F4951" w:rsidRPr="00B017A4">
              <w:t xml:space="preserve"> </w:t>
            </w:r>
            <w:r w:rsidR="008F4951" w:rsidRPr="00B017A4">
              <w:br/>
              <w:t>Defend d</w:t>
            </w:r>
            <w:r w:rsidR="00E83F46" w:rsidRPr="00B017A4">
              <w:t>issertation</w:t>
            </w:r>
            <w:r w:rsidR="00E83F46" w:rsidRPr="00B017A4">
              <w:br/>
              <w:t xml:space="preserve">Submit </w:t>
            </w:r>
            <w:hyperlink r:id="rId70" w:history="1">
              <w:r w:rsidR="00E83F46" w:rsidRPr="00B017A4">
                <w:rPr>
                  <w:rStyle w:val="Hyperlink"/>
                </w:rPr>
                <w:t xml:space="preserve">Approval </w:t>
              </w:r>
              <w:r w:rsidR="00C2461A">
                <w:rPr>
                  <w:rStyle w:val="Hyperlink"/>
                </w:rPr>
                <w:t>form</w:t>
              </w:r>
              <w:r w:rsidR="00E83F46" w:rsidRPr="00B017A4">
                <w:rPr>
                  <w:rStyle w:val="Hyperlink"/>
                </w:rPr>
                <w:t xml:space="preserve"> for Doctoral Dissertation and Final Oral Examination</w:t>
              </w:r>
              <w:r w:rsidR="00E83F46" w:rsidRPr="00B017A4">
                <w:rPr>
                  <w:color w:val="0000FF"/>
                  <w:u w:val="single"/>
                </w:rPr>
                <w:br/>
              </w:r>
              <w:r w:rsidR="00E83F46" w:rsidRPr="00B017A4">
                <w:rPr>
                  <w:rStyle w:val="Hyperlink"/>
                </w:rPr>
                <w:t>Submit</w:t>
              </w:r>
            </w:hyperlink>
            <w:r w:rsidR="00E83F46" w:rsidRPr="00B017A4">
              <w:t xml:space="preserve"> Dissertation </w:t>
            </w:r>
            <w:hyperlink r:id="rId71" w:history="1">
              <w:r w:rsidR="00E83F46" w:rsidRPr="00B017A4">
                <w:rPr>
                  <w:rStyle w:val="Hyperlink"/>
                </w:rPr>
                <w:t>electronically</w:t>
              </w:r>
            </w:hyperlink>
          </w:p>
        </w:tc>
      </w:tr>
    </w:tbl>
    <w:p w14:paraId="4A03EFBC" w14:textId="0ED33F37" w:rsidR="00E83F46" w:rsidRPr="00B017A4" w:rsidRDefault="00E83F46" w:rsidP="00A3254C">
      <w:pPr>
        <w:spacing w:before="100" w:after="100"/>
        <w:ind w:left="720"/>
      </w:pPr>
      <w:r w:rsidRPr="00B017A4">
        <w:rPr>
          <w:rFonts w:eastAsia="Georgia" w:cs="Georgia"/>
        </w:rPr>
        <w:t xml:space="preserve">*Note: If any of the </w:t>
      </w:r>
      <w:r w:rsidR="00C2461A">
        <w:rPr>
          <w:rFonts w:eastAsia="Georgia" w:cs="Georgia"/>
        </w:rPr>
        <w:t>form</w:t>
      </w:r>
      <w:r w:rsidRPr="00B017A4">
        <w:rPr>
          <w:rFonts w:eastAsia="Georgia" w:cs="Georgia"/>
        </w:rPr>
        <w:t xml:space="preserve">s needed for graduation are between 1 and 45 days late, submit relevant </w:t>
      </w:r>
      <w:r w:rsidR="00C2461A">
        <w:rPr>
          <w:rFonts w:eastAsia="Georgia" w:cs="Georgia"/>
        </w:rPr>
        <w:t>form</w:t>
      </w:r>
      <w:r w:rsidRPr="00B017A4">
        <w:rPr>
          <w:rFonts w:eastAsia="Georgia" w:cs="Georgia"/>
        </w:rPr>
        <w:t xml:space="preserve">s with the </w:t>
      </w:r>
      <w:hyperlink r:id="rId72" w:history="1">
        <w:r w:rsidRPr="00B017A4">
          <w:rPr>
            <w:rStyle w:val="Hyperlink"/>
            <w:rFonts w:eastAsia="Georgia" w:cs="Georgia"/>
          </w:rPr>
          <w:t>Late Submission</w:t>
        </w:r>
      </w:hyperlink>
      <w:r w:rsidRPr="00B017A4">
        <w:rPr>
          <w:rFonts w:eastAsia="Georgia" w:cs="Georgia"/>
        </w:rPr>
        <w:t xml:space="preserve"> </w:t>
      </w:r>
      <w:r w:rsidR="00C2461A">
        <w:rPr>
          <w:rFonts w:eastAsia="Georgia" w:cs="Georgia"/>
        </w:rPr>
        <w:t>form</w:t>
      </w:r>
      <w:r w:rsidRPr="00B017A4">
        <w:rPr>
          <w:rFonts w:eastAsia="Georgia" w:cs="Georgia"/>
        </w:rPr>
        <w:t xml:space="preserve"> along with a late fee of $50. If </w:t>
      </w:r>
      <w:r w:rsidR="00C2461A">
        <w:rPr>
          <w:rFonts w:eastAsia="Georgia" w:cs="Georgia"/>
        </w:rPr>
        <w:t>form</w:t>
      </w:r>
      <w:r w:rsidRPr="00B017A4">
        <w:rPr>
          <w:rFonts w:eastAsia="Georgia" w:cs="Georgia"/>
        </w:rPr>
        <w:t>s are more than 45 days late, you will not graduate that semester.</w:t>
      </w:r>
      <w:r w:rsidR="000F5E21">
        <w:rPr>
          <w:rFonts w:eastAsia="Georgia" w:cs="Georgia"/>
        </w:rPr>
        <w:t xml:space="preserve"> </w:t>
      </w:r>
    </w:p>
    <w:p w14:paraId="1410CA9A" w14:textId="77777777" w:rsidR="00E66191" w:rsidRPr="00B017A4" w:rsidRDefault="00E66191" w:rsidP="00E66191">
      <w:pPr>
        <w:spacing w:before="100" w:after="100"/>
      </w:pPr>
    </w:p>
    <w:p w14:paraId="63393E79" w14:textId="77777777" w:rsidR="00E83F46" w:rsidRPr="00504B16" w:rsidRDefault="008F4951" w:rsidP="00A3254C">
      <w:pPr>
        <w:ind w:firstLine="360"/>
        <w:rPr>
          <w:b/>
        </w:rPr>
      </w:pPr>
      <w:r w:rsidRPr="00504B16">
        <w:rPr>
          <w:rFonts w:eastAsia="Georgia"/>
          <w:b/>
        </w:rPr>
        <w:t xml:space="preserve">Accelerated </w:t>
      </w:r>
      <w:r w:rsidR="00E83F46" w:rsidRPr="00504B16">
        <w:rPr>
          <w:rFonts w:eastAsia="Georgia"/>
          <w:b/>
        </w:rPr>
        <w:t>PhD Timeline</w:t>
      </w:r>
    </w:p>
    <w:p w14:paraId="261EA191" w14:textId="77777777" w:rsidR="00E83F46" w:rsidRPr="00B017A4" w:rsidRDefault="00E83F46" w:rsidP="00A3254C">
      <w:pPr>
        <w:ind w:firstLine="360"/>
        <w:rPr>
          <w:bCs/>
        </w:rPr>
      </w:pPr>
      <w:r w:rsidRPr="00B017A4">
        <w:rPr>
          <w:bCs/>
        </w:rPr>
        <w:t xml:space="preserve">Here is a list of tasks you should accomplish in the indicated semesters. </w:t>
      </w:r>
    </w:p>
    <w:p w14:paraId="002909F4" w14:textId="25FF6225" w:rsidR="00E83F46" w:rsidRPr="00B017A4" w:rsidRDefault="00E83F46" w:rsidP="00A3254C">
      <w:pPr>
        <w:ind w:firstLine="360"/>
        <w:rPr>
          <w:bCs/>
        </w:rPr>
      </w:pPr>
      <w:r w:rsidRPr="00B017A4">
        <w:rPr>
          <w:bCs/>
        </w:rPr>
        <w:t xml:space="preserve">All </w:t>
      </w:r>
      <w:r w:rsidR="00C2461A">
        <w:rPr>
          <w:bCs/>
        </w:rPr>
        <w:t>form</w:t>
      </w:r>
      <w:r w:rsidRPr="00B017A4">
        <w:rPr>
          <w:bCs/>
        </w:rPr>
        <w:t>s must be submitted to the Graduate Coordinator.</w:t>
      </w:r>
    </w:p>
    <w:p w14:paraId="416F73B0" w14:textId="77777777" w:rsidR="00E83F46" w:rsidRPr="00B017A4" w:rsidRDefault="00E83F46">
      <w:pPr>
        <w:rPr>
          <w:bCs/>
        </w:rPr>
      </w:pPr>
    </w:p>
    <w:p w14:paraId="6BB5FA8E" w14:textId="77777777" w:rsidR="00E83F46" w:rsidRPr="00504B16" w:rsidRDefault="00E83F46" w:rsidP="00A3254C">
      <w:pPr>
        <w:ind w:firstLine="360"/>
      </w:pPr>
      <w:r w:rsidRPr="00504B16">
        <w:t>Year 1</w:t>
      </w:r>
    </w:p>
    <w:p w14:paraId="3F5A1D16" w14:textId="77777777" w:rsidR="00E83F46" w:rsidRPr="00B017A4" w:rsidRDefault="00E83F46" w:rsidP="00A3254C">
      <w:pPr>
        <w:ind w:left="720" w:firstLine="720"/>
        <w:rPr>
          <w:bCs/>
        </w:rPr>
      </w:pPr>
      <w:r w:rsidRPr="00B017A4">
        <w:rPr>
          <w:bCs/>
        </w:rPr>
        <w:lastRenderedPageBreak/>
        <w:t>Assigned Temporary Advisor</w:t>
      </w:r>
    </w:p>
    <w:p w14:paraId="7F1AA670" w14:textId="77777777" w:rsidR="00E83F46" w:rsidRPr="00B017A4" w:rsidRDefault="00E83F46" w:rsidP="00A3254C">
      <w:pPr>
        <w:ind w:left="720" w:firstLine="720"/>
        <w:rPr>
          <w:bCs/>
        </w:rPr>
      </w:pPr>
      <w:r w:rsidRPr="00B017A4">
        <w:rPr>
          <w:bCs/>
        </w:rPr>
        <w:t>Become acquainted with the faculty</w:t>
      </w:r>
    </w:p>
    <w:p w14:paraId="6A27209D" w14:textId="42600BA0" w:rsidR="004C1768" w:rsidRDefault="004C1768" w:rsidP="00A3254C">
      <w:pPr>
        <w:ind w:left="720" w:firstLine="720"/>
        <w:rPr>
          <w:bCs/>
        </w:rPr>
      </w:pPr>
      <w:r w:rsidRPr="00B017A4">
        <w:rPr>
          <w:bCs/>
        </w:rPr>
        <w:t xml:space="preserve">Choose Permanent Advisor </w:t>
      </w:r>
      <w:r>
        <w:rPr>
          <w:bCs/>
        </w:rPr>
        <w:t>by first day of spring break</w:t>
      </w:r>
    </w:p>
    <w:p w14:paraId="3C700189" w14:textId="72E2C7FC" w:rsidR="00E83F46" w:rsidRPr="00B017A4" w:rsidRDefault="00E03EB8" w:rsidP="00A3254C">
      <w:pPr>
        <w:ind w:left="1440"/>
        <w:rPr>
          <w:bCs/>
        </w:rPr>
      </w:pPr>
      <w:r w:rsidRPr="00B017A4">
        <w:rPr>
          <w:bCs/>
        </w:rPr>
        <w:t>Compose Advisory Committee</w:t>
      </w:r>
      <w:r w:rsidR="004C1768">
        <w:rPr>
          <w:bCs/>
        </w:rPr>
        <w:t xml:space="preserve"> before end of year</w:t>
      </w:r>
      <w:r w:rsidRPr="00B017A4">
        <w:rPr>
          <w:bCs/>
        </w:rPr>
        <w:t xml:space="preserve"> (</w:t>
      </w:r>
      <w:r w:rsidRPr="00FA276C">
        <w:rPr>
          <w:bCs/>
        </w:rPr>
        <w:t>official a</w:t>
      </w:r>
      <w:r w:rsidR="00E83F46" w:rsidRPr="00FA276C">
        <w:rPr>
          <w:bCs/>
        </w:rPr>
        <w:t>dv</w:t>
      </w:r>
      <w:r w:rsidRPr="00FA276C">
        <w:rPr>
          <w:bCs/>
        </w:rPr>
        <w:t>isor</w:t>
      </w:r>
      <w:r w:rsidRPr="00B017A4">
        <w:rPr>
          <w:bCs/>
        </w:rPr>
        <w:t xml:space="preserve"> +</w:t>
      </w:r>
      <w:r w:rsidR="00786ECA">
        <w:rPr>
          <w:bCs/>
        </w:rPr>
        <w:t xml:space="preserve"> two</w:t>
      </w:r>
      <w:r w:rsidRPr="00B017A4">
        <w:rPr>
          <w:bCs/>
        </w:rPr>
        <w:t xml:space="preserve"> other </w:t>
      </w:r>
      <w:r w:rsidR="004C1768">
        <w:rPr>
          <w:bCs/>
        </w:rPr>
        <w:t xml:space="preserve">Communication Studies </w:t>
      </w:r>
      <w:r w:rsidRPr="00B017A4">
        <w:rPr>
          <w:bCs/>
        </w:rPr>
        <w:t>faculty members)</w:t>
      </w:r>
    </w:p>
    <w:p w14:paraId="54C3580C" w14:textId="7D5467C6" w:rsidR="00E83F46" w:rsidRPr="00B017A4" w:rsidRDefault="00E83F46" w:rsidP="00A3254C">
      <w:pPr>
        <w:ind w:left="720" w:firstLine="720"/>
        <w:rPr>
          <w:bCs/>
        </w:rPr>
      </w:pPr>
      <w:r w:rsidRPr="00B017A4">
        <w:rPr>
          <w:bCs/>
        </w:rPr>
        <w:t xml:space="preserve">Submit </w:t>
      </w:r>
      <w:hyperlink r:id="rId73" w:history="1">
        <w:r w:rsidRPr="00B017A4">
          <w:rPr>
            <w:rStyle w:val="Hyperlink"/>
            <w:bCs/>
          </w:rPr>
          <w:t>Advisory Committee</w:t>
        </w:r>
      </w:hyperlink>
      <w:r w:rsidRPr="00B017A4">
        <w:rPr>
          <w:bCs/>
        </w:rPr>
        <w:t xml:space="preserve"> </w:t>
      </w:r>
      <w:r w:rsidR="00C2461A">
        <w:rPr>
          <w:bCs/>
        </w:rPr>
        <w:t>form</w:t>
      </w:r>
      <w:r w:rsidRPr="00B017A4">
        <w:rPr>
          <w:bCs/>
        </w:rPr>
        <w:t xml:space="preserve"> </w:t>
      </w:r>
      <w:r w:rsidR="004C1768">
        <w:rPr>
          <w:bCs/>
        </w:rPr>
        <w:t>before end of year</w:t>
      </w:r>
    </w:p>
    <w:p w14:paraId="65159714" w14:textId="77777777" w:rsidR="00E83F46" w:rsidRPr="00504B16" w:rsidRDefault="00E83F46" w:rsidP="00A3254C">
      <w:pPr>
        <w:ind w:firstLine="360"/>
      </w:pPr>
      <w:r w:rsidRPr="00504B16">
        <w:t>Year 2</w:t>
      </w:r>
    </w:p>
    <w:p w14:paraId="0851C87D" w14:textId="77777777" w:rsidR="00E83F46" w:rsidRPr="00B017A4" w:rsidRDefault="00E03EB8" w:rsidP="00A3254C">
      <w:pPr>
        <w:ind w:left="1440"/>
        <w:rPr>
          <w:bCs/>
        </w:rPr>
      </w:pPr>
      <w:r w:rsidRPr="00B017A4">
        <w:rPr>
          <w:bCs/>
        </w:rPr>
        <w:t>I&amp;H: Present paper proposal (fall); d</w:t>
      </w:r>
      <w:r w:rsidR="00E83F46" w:rsidRPr="00B017A4">
        <w:rPr>
          <w:bCs/>
        </w:rPr>
        <w:t>ef</w:t>
      </w:r>
      <w:r w:rsidRPr="00B017A4">
        <w:rPr>
          <w:bCs/>
        </w:rPr>
        <w:t>end paper dur</w:t>
      </w:r>
      <w:r w:rsidR="00414B39" w:rsidRPr="00B017A4">
        <w:rPr>
          <w:bCs/>
        </w:rPr>
        <w:t>ing oral examination (spring); p</w:t>
      </w:r>
      <w:r w:rsidRPr="00B017A4">
        <w:rPr>
          <w:bCs/>
        </w:rPr>
        <w:t xml:space="preserve">resent </w:t>
      </w:r>
      <w:r w:rsidR="00E83F46" w:rsidRPr="00B017A4">
        <w:rPr>
          <w:bCs/>
        </w:rPr>
        <w:t xml:space="preserve">paper in </w:t>
      </w:r>
      <w:r w:rsidR="00414B39" w:rsidRPr="00B017A4">
        <w:rPr>
          <w:bCs/>
        </w:rPr>
        <w:t>d</w:t>
      </w:r>
      <w:r w:rsidR="00C31F46" w:rsidRPr="00B017A4">
        <w:rPr>
          <w:bCs/>
        </w:rPr>
        <w:t>epartment</w:t>
      </w:r>
      <w:r w:rsidR="00414B39" w:rsidRPr="00B017A4">
        <w:rPr>
          <w:bCs/>
        </w:rPr>
        <w:t>al colloquium (s</w:t>
      </w:r>
      <w:r w:rsidR="00E83F46" w:rsidRPr="00B017A4">
        <w:rPr>
          <w:bCs/>
        </w:rPr>
        <w:t>pring)</w:t>
      </w:r>
    </w:p>
    <w:p w14:paraId="0BD10F49" w14:textId="77A68D96" w:rsidR="00E83F46" w:rsidRPr="00A3254C" w:rsidRDefault="00414B39" w:rsidP="00A3254C">
      <w:pPr>
        <w:ind w:left="1440"/>
      </w:pPr>
      <w:r w:rsidRPr="00504B16">
        <w:t>RS: Take &amp; defend examination (fall); p</w:t>
      </w:r>
      <w:r w:rsidR="00E83F46" w:rsidRPr="00504B16">
        <w:t xml:space="preserve">resent exam paper in </w:t>
      </w:r>
      <w:r w:rsidRPr="00504B16">
        <w:t>d</w:t>
      </w:r>
      <w:r w:rsidR="00C31F46" w:rsidRPr="00504B16">
        <w:t>epartment</w:t>
      </w:r>
      <w:r w:rsidR="00E83F46" w:rsidRPr="00504B16">
        <w:t>al</w:t>
      </w:r>
      <w:r w:rsidR="00504B16">
        <w:t xml:space="preserve"> </w:t>
      </w:r>
      <w:r w:rsidRPr="00B017A4">
        <w:rPr>
          <w:bCs/>
        </w:rPr>
        <w:t>colloquium (s</w:t>
      </w:r>
      <w:r w:rsidR="00E83F46" w:rsidRPr="00B017A4">
        <w:rPr>
          <w:bCs/>
        </w:rPr>
        <w:t>pring)</w:t>
      </w:r>
    </w:p>
    <w:p w14:paraId="6E440A1B" w14:textId="77777777" w:rsidR="00E83F46" w:rsidRPr="00504B16" w:rsidRDefault="00E83F46" w:rsidP="00A3254C">
      <w:pPr>
        <w:ind w:firstLine="360"/>
      </w:pPr>
      <w:r w:rsidRPr="00504B16">
        <w:t>Year 3</w:t>
      </w:r>
    </w:p>
    <w:p w14:paraId="43449C8E" w14:textId="77777777" w:rsidR="00E83F46" w:rsidRPr="00B017A4" w:rsidRDefault="00E83F46" w:rsidP="00A3254C">
      <w:pPr>
        <w:ind w:left="1440"/>
        <w:rPr>
          <w:bCs/>
        </w:rPr>
      </w:pPr>
      <w:r w:rsidRPr="00B017A4">
        <w:rPr>
          <w:bCs/>
        </w:rPr>
        <w:t>Complete coursework</w:t>
      </w:r>
    </w:p>
    <w:p w14:paraId="6065C372" w14:textId="686F3C89" w:rsidR="00E83F46" w:rsidRPr="00FA276C" w:rsidRDefault="00414B39" w:rsidP="00A3254C">
      <w:pPr>
        <w:ind w:left="1440"/>
        <w:rPr>
          <w:bCs/>
        </w:rPr>
      </w:pPr>
      <w:r w:rsidRPr="00FA276C">
        <w:rPr>
          <w:bCs/>
        </w:rPr>
        <w:t>Arrange advisory c</w:t>
      </w:r>
      <w:r w:rsidR="00E83F46" w:rsidRPr="00FA276C">
        <w:rPr>
          <w:bCs/>
        </w:rPr>
        <w:t>ommittee</w:t>
      </w:r>
      <w:r w:rsidRPr="00FA276C">
        <w:rPr>
          <w:bCs/>
        </w:rPr>
        <w:t xml:space="preserve"> for dissertation </w:t>
      </w:r>
      <w:r w:rsidR="004C1768" w:rsidRPr="00FA276C">
        <w:rPr>
          <w:bCs/>
        </w:rPr>
        <w:t xml:space="preserve">in fall </w:t>
      </w:r>
      <w:r w:rsidRPr="00FA276C">
        <w:rPr>
          <w:bCs/>
        </w:rPr>
        <w:t>(official a</w:t>
      </w:r>
      <w:r w:rsidR="00E83F46" w:rsidRPr="00FA276C">
        <w:rPr>
          <w:bCs/>
        </w:rPr>
        <w:t>dvisor + t</w:t>
      </w:r>
      <w:r w:rsidR="004C1768" w:rsidRPr="00FA276C">
        <w:rPr>
          <w:bCs/>
        </w:rPr>
        <w:t>wo</w:t>
      </w:r>
      <w:r w:rsidR="00E83F46" w:rsidRPr="00FA276C">
        <w:rPr>
          <w:bCs/>
        </w:rPr>
        <w:t xml:space="preserve"> </w:t>
      </w:r>
      <w:r w:rsidR="004C1768" w:rsidRPr="00FA276C">
        <w:rPr>
          <w:bCs/>
        </w:rPr>
        <w:t>Communication Studies</w:t>
      </w:r>
      <w:r w:rsidR="00E83F46" w:rsidRPr="00FA276C">
        <w:rPr>
          <w:bCs/>
        </w:rPr>
        <w:t xml:space="preserve"> faculty members</w:t>
      </w:r>
      <w:r w:rsidR="004C1768" w:rsidRPr="00FA276C">
        <w:rPr>
          <w:bCs/>
        </w:rPr>
        <w:t>;</w:t>
      </w:r>
      <w:r w:rsidR="00E83F46" w:rsidRPr="00FA276C">
        <w:rPr>
          <w:bCs/>
        </w:rPr>
        <w:t xml:space="preserve"> </w:t>
      </w:r>
      <w:r w:rsidR="004C1768" w:rsidRPr="00FA276C">
        <w:rPr>
          <w:bCs/>
        </w:rPr>
        <w:t>may add a fourth member</w:t>
      </w:r>
      <w:r w:rsidR="00E83F46" w:rsidRPr="00FA276C">
        <w:rPr>
          <w:bCs/>
        </w:rPr>
        <w:t xml:space="preserve"> from outside of the </w:t>
      </w:r>
      <w:r w:rsidR="00C31F46" w:rsidRPr="00FA276C">
        <w:rPr>
          <w:bCs/>
        </w:rPr>
        <w:t>department</w:t>
      </w:r>
      <w:r w:rsidR="00E83F46" w:rsidRPr="00FA276C">
        <w:rPr>
          <w:bCs/>
        </w:rPr>
        <w:t>)</w:t>
      </w:r>
    </w:p>
    <w:p w14:paraId="683173D7" w14:textId="19A629C8" w:rsidR="004C1768" w:rsidRPr="00B017A4" w:rsidRDefault="004C1768" w:rsidP="00A3254C">
      <w:pPr>
        <w:ind w:left="1440"/>
        <w:rPr>
          <w:bCs/>
        </w:rPr>
      </w:pPr>
      <w:r w:rsidRPr="00FA276C">
        <w:rPr>
          <w:bCs/>
        </w:rPr>
        <w:t xml:space="preserve">Complete </w:t>
      </w:r>
      <w:hyperlink r:id="rId74" w:history="1">
        <w:r w:rsidRPr="00FA276C">
          <w:rPr>
            <w:rStyle w:val="Hyperlink"/>
            <w:bCs/>
          </w:rPr>
          <w:t xml:space="preserve">Preliminary </w:t>
        </w:r>
        <w:r w:rsidR="00C2461A">
          <w:rPr>
            <w:rStyle w:val="Hyperlink"/>
            <w:bCs/>
          </w:rPr>
          <w:t>Program of Study</w:t>
        </w:r>
      </w:hyperlink>
      <w:r w:rsidRPr="00FA276C">
        <w:rPr>
          <w:bCs/>
        </w:rPr>
        <w:t xml:space="preserve"> and submit to Advisory Committee; should they want to meet, convene Preliminary </w:t>
      </w:r>
      <w:r w:rsidR="00C2461A">
        <w:rPr>
          <w:bCs/>
        </w:rPr>
        <w:t>Program of Study</w:t>
      </w:r>
      <w:r w:rsidRPr="00FA276C">
        <w:rPr>
          <w:bCs/>
        </w:rPr>
        <w:t xml:space="preserve"> meeting (fall)</w:t>
      </w:r>
      <w:r w:rsidRPr="00B017A4">
        <w:rPr>
          <w:bCs/>
        </w:rPr>
        <w:t xml:space="preserve"> </w:t>
      </w:r>
    </w:p>
    <w:p w14:paraId="44F40B52" w14:textId="4B929A85" w:rsidR="00E83F46" w:rsidRPr="00B017A4" w:rsidRDefault="00414B39" w:rsidP="00A3254C">
      <w:pPr>
        <w:ind w:left="1440"/>
        <w:rPr>
          <w:bCs/>
        </w:rPr>
      </w:pPr>
      <w:r w:rsidRPr="00B017A4">
        <w:rPr>
          <w:bCs/>
        </w:rPr>
        <w:t>Final paper s</w:t>
      </w:r>
      <w:r w:rsidR="00E83F46" w:rsidRPr="00B017A4">
        <w:rPr>
          <w:bCs/>
        </w:rPr>
        <w:t>ubmitted to journal for publication (Sept. 1 – I&amp;H)</w:t>
      </w:r>
    </w:p>
    <w:p w14:paraId="6163185C" w14:textId="77777777" w:rsidR="00E83F46" w:rsidRPr="00504B16" w:rsidRDefault="00E83F46" w:rsidP="00A3254C">
      <w:pPr>
        <w:ind w:firstLine="360"/>
      </w:pPr>
      <w:r w:rsidRPr="00504B16">
        <w:t>Year 4</w:t>
      </w:r>
    </w:p>
    <w:p w14:paraId="50905E9F" w14:textId="35EC95FD" w:rsidR="009257CE" w:rsidRDefault="009257CE" w:rsidP="00A3254C">
      <w:pPr>
        <w:ind w:left="1440"/>
        <w:rPr>
          <w:bCs/>
        </w:rPr>
      </w:pPr>
      <w:r w:rsidRPr="00B017A4">
        <w:rPr>
          <w:bCs/>
        </w:rPr>
        <w:t xml:space="preserve">Submit </w:t>
      </w:r>
      <w:hyperlink r:id="rId75" w:history="1">
        <w:r w:rsidRPr="00B017A4">
          <w:rPr>
            <w:rStyle w:val="Hyperlink"/>
            <w:bCs/>
          </w:rPr>
          <w:t xml:space="preserve">Final </w:t>
        </w:r>
        <w:r w:rsidR="00C2461A">
          <w:rPr>
            <w:rStyle w:val="Hyperlink"/>
            <w:bCs/>
          </w:rPr>
          <w:t>Program of Study</w:t>
        </w:r>
      </w:hyperlink>
      <w:r w:rsidRPr="00B017A4">
        <w:rPr>
          <w:bCs/>
        </w:rPr>
        <w:t xml:space="preserve"> (</w:t>
      </w:r>
      <w:r>
        <w:rPr>
          <w:bCs/>
        </w:rPr>
        <w:t>fall; before taking PhD comprehensive exams</w:t>
      </w:r>
      <w:r w:rsidRPr="00B017A4">
        <w:rPr>
          <w:bCs/>
        </w:rPr>
        <w:t>)</w:t>
      </w:r>
    </w:p>
    <w:p w14:paraId="31AA7DE1" w14:textId="4E1AEB63" w:rsidR="00E83F46" w:rsidRPr="00B017A4" w:rsidRDefault="00E83F46" w:rsidP="00A3254C">
      <w:pPr>
        <w:ind w:left="720" w:firstLine="720"/>
        <w:rPr>
          <w:bCs/>
        </w:rPr>
      </w:pPr>
      <w:r w:rsidRPr="00B017A4">
        <w:rPr>
          <w:bCs/>
        </w:rPr>
        <w:t>Take</w:t>
      </w:r>
      <w:r w:rsidR="00414B39" w:rsidRPr="00B017A4">
        <w:rPr>
          <w:bCs/>
        </w:rPr>
        <w:t xml:space="preserve"> and defend PhD </w:t>
      </w:r>
      <w:r w:rsidR="009257CE">
        <w:rPr>
          <w:bCs/>
        </w:rPr>
        <w:t>comprehensive</w:t>
      </w:r>
      <w:r w:rsidR="00414B39" w:rsidRPr="00B017A4">
        <w:rPr>
          <w:bCs/>
        </w:rPr>
        <w:t xml:space="preserve"> exams (f</w:t>
      </w:r>
      <w:r w:rsidRPr="00B017A4">
        <w:rPr>
          <w:bCs/>
        </w:rPr>
        <w:t>all)</w:t>
      </w:r>
    </w:p>
    <w:p w14:paraId="74ABEF43" w14:textId="117F5101" w:rsidR="00E83F46" w:rsidRPr="00B017A4" w:rsidRDefault="00E83F46" w:rsidP="00A3254C">
      <w:pPr>
        <w:ind w:left="1440"/>
        <w:rPr>
          <w:bCs/>
        </w:rPr>
      </w:pPr>
      <w:r w:rsidRPr="00B017A4">
        <w:rPr>
          <w:bCs/>
        </w:rPr>
        <w:t xml:space="preserve">Submit </w:t>
      </w:r>
      <w:hyperlink r:id="rId76" w:history="1">
        <w:r w:rsidRPr="00B017A4">
          <w:rPr>
            <w:rStyle w:val="Hyperlink"/>
            <w:bCs/>
          </w:rPr>
          <w:t>Admission to Candidacy</w:t>
        </w:r>
      </w:hyperlink>
      <w:r w:rsidRPr="00B017A4">
        <w:rPr>
          <w:bCs/>
        </w:rPr>
        <w:t xml:space="preserve"> </w:t>
      </w:r>
      <w:r w:rsidR="00C2461A">
        <w:rPr>
          <w:bCs/>
        </w:rPr>
        <w:t>form</w:t>
      </w:r>
      <w:r w:rsidR="009257CE">
        <w:rPr>
          <w:bCs/>
        </w:rPr>
        <w:t xml:space="preserve"> (bring to comprehensive exam defense meeting) (fall)</w:t>
      </w:r>
    </w:p>
    <w:p w14:paraId="1474E5B4" w14:textId="7A40F3D6" w:rsidR="00E83F46" w:rsidRPr="00B017A4" w:rsidRDefault="00414B39" w:rsidP="00A3254C">
      <w:pPr>
        <w:ind w:left="720" w:firstLine="720"/>
        <w:rPr>
          <w:bCs/>
        </w:rPr>
      </w:pPr>
      <w:r w:rsidRPr="00B017A4">
        <w:rPr>
          <w:bCs/>
        </w:rPr>
        <w:t>Present dissertation prospectus to advisory committee (s</w:t>
      </w:r>
      <w:r w:rsidR="00E83F46" w:rsidRPr="00B017A4">
        <w:rPr>
          <w:bCs/>
        </w:rPr>
        <w:t>pring)</w:t>
      </w:r>
    </w:p>
    <w:p w14:paraId="639CF1A5" w14:textId="77777777" w:rsidR="00E83F46" w:rsidRPr="00504B16" w:rsidRDefault="00E83F46" w:rsidP="00A3254C">
      <w:pPr>
        <w:ind w:firstLine="360"/>
      </w:pPr>
      <w:r w:rsidRPr="00504B16">
        <w:t>Year 5</w:t>
      </w:r>
    </w:p>
    <w:p w14:paraId="06F6531A" w14:textId="03586631" w:rsidR="009257CE" w:rsidRPr="00504B16" w:rsidRDefault="009257CE" w:rsidP="00A3254C">
      <w:pPr>
        <w:ind w:left="720" w:firstLine="720"/>
        <w:rPr>
          <w:bCs/>
        </w:rPr>
      </w:pPr>
      <w:r w:rsidRPr="00504B16">
        <w:rPr>
          <w:bCs/>
        </w:rPr>
        <w:t xml:space="preserve">Submit </w:t>
      </w:r>
      <w:hyperlink r:id="rId77" w:history="1">
        <w:r w:rsidRPr="00504B16">
          <w:rPr>
            <w:rStyle w:val="Hyperlink"/>
            <w:bCs/>
          </w:rPr>
          <w:t>Application for Graduation</w:t>
        </w:r>
      </w:hyperlink>
      <w:r w:rsidRPr="00504B16">
        <w:rPr>
          <w:bCs/>
        </w:rPr>
        <w:t xml:space="preserve"> </w:t>
      </w:r>
      <w:r w:rsidR="00C2461A">
        <w:rPr>
          <w:bCs/>
        </w:rPr>
        <w:t>form</w:t>
      </w:r>
      <w:r w:rsidRPr="00504B16">
        <w:rPr>
          <w:bCs/>
        </w:rPr>
        <w:t xml:space="preserve"> (early spring)</w:t>
      </w:r>
    </w:p>
    <w:p w14:paraId="16EF3D2E" w14:textId="6AE53160" w:rsidR="0004579E" w:rsidRPr="00B017A4" w:rsidRDefault="0004579E" w:rsidP="00A3254C">
      <w:pPr>
        <w:ind w:left="720" w:firstLine="720"/>
        <w:rPr>
          <w:bCs/>
        </w:rPr>
      </w:pPr>
      <w:r w:rsidRPr="00B017A4">
        <w:rPr>
          <w:bCs/>
        </w:rPr>
        <w:t>Complete</w:t>
      </w:r>
      <w:r w:rsidR="00E83F46" w:rsidRPr="00B017A4">
        <w:rPr>
          <w:bCs/>
        </w:rPr>
        <w:t xml:space="preserve"> dissertation</w:t>
      </w:r>
      <w:r w:rsidRPr="00B017A4">
        <w:rPr>
          <w:bCs/>
        </w:rPr>
        <w:t xml:space="preserve"> (see </w:t>
      </w:r>
      <w:r w:rsidR="00C2461A">
        <w:rPr>
          <w:bCs/>
        </w:rPr>
        <w:t>form</w:t>
      </w:r>
      <w:r w:rsidRPr="00B017A4">
        <w:rPr>
          <w:bCs/>
        </w:rPr>
        <w:t xml:space="preserve">atting instructions </w:t>
      </w:r>
      <w:hyperlink r:id="rId78" w:history="1">
        <w:r w:rsidRPr="00B017A4">
          <w:rPr>
            <w:rStyle w:val="Hyperlink"/>
            <w:bCs/>
          </w:rPr>
          <w:t>here</w:t>
        </w:r>
      </w:hyperlink>
      <w:r w:rsidR="009257CE">
        <w:rPr>
          <w:rStyle w:val="Hyperlink"/>
          <w:bCs/>
        </w:rPr>
        <w:t>)</w:t>
      </w:r>
      <w:r w:rsidRPr="00B017A4">
        <w:rPr>
          <w:bCs/>
        </w:rPr>
        <w:t xml:space="preserve"> </w:t>
      </w:r>
    </w:p>
    <w:p w14:paraId="730AD950" w14:textId="77777777" w:rsidR="00E83F46" w:rsidRPr="00504B16" w:rsidRDefault="0004579E" w:rsidP="00A3254C">
      <w:pPr>
        <w:ind w:left="720" w:firstLine="720"/>
      </w:pPr>
      <w:r w:rsidRPr="00504B16">
        <w:t>Schedule &amp; p</w:t>
      </w:r>
      <w:r w:rsidR="00E83F46" w:rsidRPr="00504B16">
        <w:t>resent</w:t>
      </w:r>
      <w:r w:rsidRPr="00504B16">
        <w:t xml:space="preserve"> at</w:t>
      </w:r>
      <w:r w:rsidR="00E83F46" w:rsidRPr="00504B16">
        <w:t xml:space="preserve"> colloquium</w:t>
      </w:r>
    </w:p>
    <w:p w14:paraId="023FB678" w14:textId="77777777" w:rsidR="00E83F46" w:rsidRPr="00B017A4" w:rsidRDefault="0004579E" w:rsidP="00A3254C">
      <w:pPr>
        <w:ind w:left="720" w:firstLine="720"/>
        <w:rPr>
          <w:bCs/>
        </w:rPr>
      </w:pPr>
      <w:r w:rsidRPr="00B017A4">
        <w:rPr>
          <w:bCs/>
        </w:rPr>
        <w:t>Defend d</w:t>
      </w:r>
      <w:r w:rsidR="00E83F46" w:rsidRPr="00B017A4">
        <w:rPr>
          <w:bCs/>
        </w:rPr>
        <w:t>issertation</w:t>
      </w:r>
    </w:p>
    <w:p w14:paraId="6147DC5A" w14:textId="31EFF966" w:rsidR="00E83F46" w:rsidRPr="00504B16" w:rsidRDefault="00E83F46" w:rsidP="00A3254C">
      <w:pPr>
        <w:ind w:left="1440"/>
      </w:pPr>
      <w:r w:rsidRPr="00504B16">
        <w:t xml:space="preserve">Submit </w:t>
      </w:r>
      <w:hyperlink r:id="rId79" w:history="1">
        <w:r w:rsidRPr="00504B16">
          <w:rPr>
            <w:rStyle w:val="Hyperlink"/>
            <w:bCs/>
          </w:rPr>
          <w:t xml:space="preserve">Approval </w:t>
        </w:r>
        <w:r w:rsidR="00C2461A">
          <w:rPr>
            <w:rStyle w:val="Hyperlink"/>
            <w:bCs/>
          </w:rPr>
          <w:t>form</w:t>
        </w:r>
        <w:r w:rsidRPr="00504B16">
          <w:rPr>
            <w:rStyle w:val="Hyperlink"/>
            <w:bCs/>
          </w:rPr>
          <w:t xml:space="preserve"> for Doctoral Dissertation and Final Oral Examination</w:t>
        </w:r>
      </w:hyperlink>
    </w:p>
    <w:p w14:paraId="1CDD62D5" w14:textId="665AA895" w:rsidR="00E83F46" w:rsidRPr="00B017A4" w:rsidRDefault="0004579E" w:rsidP="00A3254C">
      <w:pPr>
        <w:ind w:left="720" w:firstLine="720"/>
        <w:rPr>
          <w:bCs/>
        </w:rPr>
      </w:pPr>
      <w:r w:rsidRPr="00B017A4">
        <w:rPr>
          <w:bCs/>
        </w:rPr>
        <w:t>Submit d</w:t>
      </w:r>
      <w:r w:rsidR="00E83F46" w:rsidRPr="00B017A4">
        <w:rPr>
          <w:bCs/>
        </w:rPr>
        <w:t xml:space="preserve">issertation </w:t>
      </w:r>
      <w:hyperlink r:id="rId80" w:history="1">
        <w:r w:rsidR="00E83F46" w:rsidRPr="00B017A4">
          <w:rPr>
            <w:rStyle w:val="Hyperlink"/>
            <w:bCs/>
          </w:rPr>
          <w:t>electronically</w:t>
        </w:r>
      </w:hyperlink>
    </w:p>
    <w:p w14:paraId="742552B4" w14:textId="77777777" w:rsidR="00E83F46" w:rsidRPr="00B017A4" w:rsidRDefault="00E83F46">
      <w:pPr>
        <w:rPr>
          <w:bCs/>
        </w:rPr>
      </w:pPr>
    </w:p>
    <w:p w14:paraId="5A807EAF" w14:textId="65880F99" w:rsidR="00E83F46" w:rsidRDefault="00E83F46" w:rsidP="00A3254C">
      <w:pPr>
        <w:ind w:left="720"/>
      </w:pPr>
      <w:r w:rsidRPr="00B017A4">
        <w:rPr>
          <w:bCs/>
        </w:rPr>
        <w:t xml:space="preserve">*Note: If any of the </w:t>
      </w:r>
      <w:r w:rsidR="00C2461A">
        <w:rPr>
          <w:bCs/>
        </w:rPr>
        <w:t>form</w:t>
      </w:r>
      <w:r w:rsidRPr="00B017A4">
        <w:rPr>
          <w:bCs/>
        </w:rPr>
        <w:t xml:space="preserve">s needed for graduation are between 1 and 45 days late, submit relevant </w:t>
      </w:r>
      <w:r w:rsidR="00C2461A">
        <w:rPr>
          <w:bCs/>
        </w:rPr>
        <w:t>form</w:t>
      </w:r>
      <w:r w:rsidRPr="00B017A4">
        <w:rPr>
          <w:bCs/>
        </w:rPr>
        <w:t xml:space="preserve">s with the </w:t>
      </w:r>
      <w:hyperlink r:id="rId81" w:history="1">
        <w:r w:rsidRPr="00B017A4">
          <w:rPr>
            <w:rStyle w:val="Hyperlink"/>
            <w:bCs/>
          </w:rPr>
          <w:t>Late Submission</w:t>
        </w:r>
      </w:hyperlink>
      <w:r w:rsidRPr="00B017A4">
        <w:rPr>
          <w:bCs/>
        </w:rPr>
        <w:t xml:space="preserve"> </w:t>
      </w:r>
      <w:r w:rsidR="00C2461A">
        <w:rPr>
          <w:bCs/>
        </w:rPr>
        <w:t>form</w:t>
      </w:r>
      <w:r w:rsidRPr="00B017A4">
        <w:rPr>
          <w:bCs/>
        </w:rPr>
        <w:t xml:space="preserve"> along with a late fee of $50. If </w:t>
      </w:r>
      <w:r w:rsidR="00C2461A">
        <w:rPr>
          <w:bCs/>
        </w:rPr>
        <w:t>form</w:t>
      </w:r>
      <w:r w:rsidRPr="00B017A4">
        <w:rPr>
          <w:bCs/>
        </w:rPr>
        <w:t>s are more than 45 days late, you will not graduate that semester.</w:t>
      </w:r>
    </w:p>
    <w:p w14:paraId="2FCB43A3" w14:textId="77777777" w:rsidR="00A3254C" w:rsidRPr="00A3254C" w:rsidRDefault="00A3254C" w:rsidP="00A3254C">
      <w:pPr>
        <w:ind w:left="720"/>
      </w:pPr>
    </w:p>
    <w:p w14:paraId="3506524A" w14:textId="758E4541" w:rsidR="00E83F46" w:rsidRPr="00B017A4" w:rsidRDefault="00E83F46" w:rsidP="00C04AA2">
      <w:pPr>
        <w:pStyle w:val="Heading2"/>
      </w:pPr>
      <w:bookmarkStart w:id="56" w:name="_Toc109723067"/>
      <w:r w:rsidRPr="00B017A4">
        <w:t xml:space="preserve">N. </w:t>
      </w:r>
      <w:r w:rsidR="0004579E" w:rsidRPr="00B017A4">
        <w:t xml:space="preserve"> Extended</w:t>
      </w:r>
      <w:r w:rsidRPr="00B017A4">
        <w:t xml:space="preserve"> Funding</w:t>
      </w:r>
      <w:bookmarkEnd w:id="56"/>
    </w:p>
    <w:p w14:paraId="4E8FB9BF" w14:textId="77777777" w:rsidR="00B104B9" w:rsidRPr="00B017A4" w:rsidRDefault="00B104B9" w:rsidP="00A3254C">
      <w:pPr>
        <w:ind w:left="720"/>
        <w:rPr>
          <w:rFonts w:eastAsia="Georgia" w:cs="Georgia"/>
        </w:rPr>
      </w:pPr>
      <w:r w:rsidRPr="00B017A4">
        <w:rPr>
          <w:rFonts w:eastAsia="Georgia" w:cs="Georgia"/>
        </w:rPr>
        <w:t>When</w:t>
      </w:r>
      <w:r w:rsidR="00E83F46" w:rsidRPr="00B017A4">
        <w:rPr>
          <w:rFonts w:eastAsia="Georgia" w:cs="Georgia"/>
        </w:rPr>
        <w:t xml:space="preserve"> possible, the </w:t>
      </w:r>
      <w:r w:rsidR="00C31F46" w:rsidRPr="00B017A4">
        <w:rPr>
          <w:rFonts w:eastAsia="Georgia" w:cs="Georgia"/>
        </w:rPr>
        <w:t>Department of Communication Studies</w:t>
      </w:r>
      <w:r w:rsidR="00E83F46" w:rsidRPr="00B017A4">
        <w:rPr>
          <w:rFonts w:eastAsia="Georgia" w:cs="Georgia"/>
        </w:rPr>
        <w:t xml:space="preserve"> supports students seeking </w:t>
      </w:r>
      <w:r w:rsidR="0004579E" w:rsidRPr="00B017A4">
        <w:rPr>
          <w:rFonts w:eastAsia="Georgia" w:cs="Georgia"/>
        </w:rPr>
        <w:t xml:space="preserve">additional </w:t>
      </w:r>
      <w:r w:rsidR="00E83F46" w:rsidRPr="00B017A4">
        <w:rPr>
          <w:rFonts w:eastAsia="Georgia" w:cs="Georgia"/>
        </w:rPr>
        <w:t>funding if: (a) the student has been making satisfactory progr</w:t>
      </w:r>
      <w:r w:rsidR="0004579E" w:rsidRPr="00B017A4">
        <w:rPr>
          <w:rFonts w:eastAsia="Georgia" w:cs="Georgia"/>
        </w:rPr>
        <w:t xml:space="preserve">ess in the graduate program (preferably, </w:t>
      </w:r>
      <w:r w:rsidR="00E83F46" w:rsidRPr="00B017A4">
        <w:rPr>
          <w:rFonts w:eastAsia="Georgia" w:cs="Georgia"/>
        </w:rPr>
        <w:t>has defended a dissertation prospectus no later than September of the 4</w:t>
      </w:r>
      <w:r w:rsidR="00E83F46" w:rsidRPr="00B017A4">
        <w:rPr>
          <w:rFonts w:eastAsia="Georgia" w:cs="Georgia"/>
          <w:vertAlign w:val="superscript"/>
        </w:rPr>
        <w:t>th</w:t>
      </w:r>
      <w:r w:rsidR="00E83F46" w:rsidRPr="00B017A4">
        <w:rPr>
          <w:rFonts w:eastAsia="Georgia" w:cs="Georgia"/>
        </w:rPr>
        <w:t xml:space="preserve"> year of study</w:t>
      </w:r>
      <w:r w:rsidR="0004579E" w:rsidRPr="00B017A4">
        <w:rPr>
          <w:rFonts w:eastAsia="Georgia" w:cs="Georgia"/>
        </w:rPr>
        <w:t>)</w:t>
      </w:r>
      <w:r w:rsidR="00E83F46" w:rsidRPr="00B017A4">
        <w:rPr>
          <w:rFonts w:eastAsia="Georgia" w:cs="Georgia"/>
        </w:rPr>
        <w:t xml:space="preserve">, or (b) the student seeks to pursue an additional year of course work beyond the general requirements, is making satisfactory progress, and continues to meet the criteria for </w:t>
      </w:r>
      <w:r w:rsidR="0004579E" w:rsidRPr="00B017A4">
        <w:rPr>
          <w:rFonts w:eastAsia="Georgia" w:cs="Georgia"/>
        </w:rPr>
        <w:t>additional</w:t>
      </w:r>
      <w:r w:rsidR="00E83F46" w:rsidRPr="00B017A4">
        <w:rPr>
          <w:rFonts w:eastAsia="Georgia" w:cs="Georgia"/>
        </w:rPr>
        <w:t xml:space="preserve"> funding. </w:t>
      </w:r>
    </w:p>
    <w:p w14:paraId="7AD5BE8F" w14:textId="77777777" w:rsidR="00B104B9" w:rsidRPr="00B017A4" w:rsidRDefault="00B104B9">
      <w:pPr>
        <w:rPr>
          <w:rFonts w:eastAsia="Georgia" w:cs="Georgia"/>
        </w:rPr>
      </w:pPr>
    </w:p>
    <w:p w14:paraId="74FC5C8C" w14:textId="1E8B5925" w:rsidR="00E83F46" w:rsidRPr="00B017A4" w:rsidRDefault="001B5C25" w:rsidP="00A3254C">
      <w:pPr>
        <w:ind w:left="720"/>
      </w:pPr>
      <w:r w:rsidRPr="00B017A4">
        <w:rPr>
          <w:rFonts w:eastAsia="Georgia" w:cs="Georgia"/>
        </w:rPr>
        <w:t>Please note that m</w:t>
      </w:r>
      <w:r w:rsidR="00E83F46" w:rsidRPr="00B017A4">
        <w:rPr>
          <w:rFonts w:eastAsia="Georgia" w:cs="Georgia"/>
        </w:rPr>
        <w:t xml:space="preserve">eeting any requirements as stated below does not guarantee </w:t>
      </w:r>
      <w:r w:rsidRPr="00B017A4">
        <w:rPr>
          <w:rFonts w:eastAsia="Georgia" w:cs="Georgia"/>
        </w:rPr>
        <w:t xml:space="preserve">additional </w:t>
      </w:r>
      <w:r w:rsidR="00E83F46" w:rsidRPr="00B017A4">
        <w:rPr>
          <w:rFonts w:eastAsia="Georgia" w:cs="Georgia"/>
        </w:rPr>
        <w:t xml:space="preserve">funding. </w:t>
      </w:r>
      <w:r w:rsidR="00627454" w:rsidRPr="00B017A4">
        <w:rPr>
          <w:rFonts w:eastAsia="Georgia" w:cs="Georgia"/>
        </w:rPr>
        <w:t xml:space="preserve"> </w:t>
      </w:r>
      <w:r w:rsidR="00260F44" w:rsidRPr="00B017A4">
        <w:rPr>
          <w:rFonts w:eastAsia="Georgia" w:cs="Georgia"/>
        </w:rPr>
        <w:t>Other considerations, e.g.,</w:t>
      </w:r>
      <w:r w:rsidR="00B104B9" w:rsidRPr="00B017A4">
        <w:rPr>
          <w:rFonts w:eastAsia="Georgia" w:cs="Georgia"/>
        </w:rPr>
        <w:t xml:space="preserve"> number of years of suppo</w:t>
      </w:r>
      <w:r w:rsidR="00D465BB" w:rsidRPr="00B017A4">
        <w:rPr>
          <w:rFonts w:eastAsia="Georgia" w:cs="Georgia"/>
        </w:rPr>
        <w:t xml:space="preserve">rt and source of that support </w:t>
      </w:r>
      <w:r w:rsidR="00B104B9" w:rsidRPr="00B017A4">
        <w:rPr>
          <w:rFonts w:eastAsia="Georgia" w:cs="Georgia"/>
        </w:rPr>
        <w:t xml:space="preserve">will also factor in to who receives additional funding should it become available. </w:t>
      </w:r>
    </w:p>
    <w:p w14:paraId="10775695" w14:textId="77777777" w:rsidR="001B5C25" w:rsidRPr="00B017A4" w:rsidRDefault="00E83F46" w:rsidP="001B5C25">
      <w:r w:rsidRPr="00B017A4">
        <w:rPr>
          <w:rFonts w:eastAsia="Georgia" w:cs="Georgia"/>
        </w:rPr>
        <w:t> </w:t>
      </w:r>
    </w:p>
    <w:p w14:paraId="3BE83C32" w14:textId="35A46D5F" w:rsidR="00E83F46" w:rsidRPr="00B017A4" w:rsidRDefault="001B5C25" w:rsidP="00AF44B1">
      <w:pPr>
        <w:ind w:left="720"/>
      </w:pPr>
      <w:r w:rsidRPr="00504B16">
        <w:rPr>
          <w:rFonts w:eastAsia="Georgia"/>
        </w:rPr>
        <w:t xml:space="preserve">A. </w:t>
      </w:r>
      <w:r w:rsidR="00FE3291" w:rsidRPr="00504B16">
        <w:rPr>
          <w:rFonts w:eastAsia="Georgia"/>
        </w:rPr>
        <w:t>Students c</w:t>
      </w:r>
      <w:r w:rsidR="00E83F46" w:rsidRPr="00504B16">
        <w:rPr>
          <w:rFonts w:eastAsia="Georgia"/>
        </w:rPr>
        <w:t>urrently in</w:t>
      </w:r>
      <w:r w:rsidR="00FE3291" w:rsidRPr="00504B16">
        <w:rPr>
          <w:rFonts w:eastAsia="Georgia"/>
        </w:rPr>
        <w:t xml:space="preserve"> their</w:t>
      </w:r>
      <w:r w:rsidR="00E83F46" w:rsidRPr="00504B16">
        <w:rPr>
          <w:rFonts w:eastAsia="Georgia"/>
        </w:rPr>
        <w:t xml:space="preserve"> 4</w:t>
      </w:r>
      <w:r w:rsidR="00E83F46" w:rsidRPr="00504B16">
        <w:rPr>
          <w:rFonts w:eastAsia="Georgia"/>
          <w:vertAlign w:val="superscript"/>
        </w:rPr>
        <w:t>th</w:t>
      </w:r>
      <w:r w:rsidR="00FE3291" w:rsidRPr="00504B16">
        <w:rPr>
          <w:rFonts w:eastAsia="Georgia"/>
        </w:rPr>
        <w:t xml:space="preserve"> year of </w:t>
      </w:r>
      <w:r w:rsidR="00E83F46" w:rsidRPr="00B017A4">
        <w:rPr>
          <w:rFonts w:eastAsia="Georgia" w:cs="Georgia"/>
        </w:rPr>
        <w:t xml:space="preserve">study are eligible to </w:t>
      </w:r>
      <w:r w:rsidR="00E83F46" w:rsidRPr="00B017A4">
        <w:rPr>
          <w:rFonts w:eastAsia="Georgia" w:cs="Georgia"/>
          <w:u w:val="single"/>
        </w:rPr>
        <w:t>apply</w:t>
      </w:r>
      <w:r w:rsidR="00E83F46" w:rsidRPr="00B017A4">
        <w:rPr>
          <w:rFonts w:eastAsia="Georgia" w:cs="Georgia"/>
        </w:rPr>
        <w:t xml:space="preserve"> for 5</w:t>
      </w:r>
      <w:r w:rsidR="00E83F46" w:rsidRPr="00B017A4">
        <w:rPr>
          <w:rFonts w:eastAsia="Georgia" w:cs="Georgia"/>
          <w:vertAlign w:val="superscript"/>
        </w:rPr>
        <w:t>th</w:t>
      </w:r>
      <w:r w:rsidR="00E83F46" w:rsidRPr="00B017A4">
        <w:rPr>
          <w:rFonts w:eastAsia="Georgia" w:cs="Georgia"/>
        </w:rPr>
        <w:t xml:space="preserve"> year funding under the following conditions: </w:t>
      </w:r>
    </w:p>
    <w:p w14:paraId="575A1DC8" w14:textId="77777777" w:rsidR="00E83F46" w:rsidRPr="00B017A4" w:rsidRDefault="00E83F46">
      <w:r w:rsidRPr="00B017A4">
        <w:rPr>
          <w:rFonts w:eastAsia="Georgia" w:cs="Georgia"/>
        </w:rPr>
        <w:t> </w:t>
      </w:r>
    </w:p>
    <w:p w14:paraId="373576C5" w14:textId="77777777" w:rsidR="00E83F46" w:rsidRPr="00B017A4" w:rsidRDefault="00E83F46" w:rsidP="00FA22B4">
      <w:pPr>
        <w:numPr>
          <w:ilvl w:val="0"/>
          <w:numId w:val="16"/>
        </w:numPr>
      </w:pPr>
      <w:r w:rsidRPr="00B017A4">
        <w:rPr>
          <w:rFonts w:eastAsia="Georgia" w:cs="Georgia"/>
        </w:rPr>
        <w:t xml:space="preserve">The </w:t>
      </w:r>
      <w:r w:rsidR="00C31F46" w:rsidRPr="00B017A4">
        <w:rPr>
          <w:rFonts w:eastAsia="Georgia" w:cs="Georgia"/>
        </w:rPr>
        <w:t>department</w:t>
      </w:r>
      <w:r w:rsidRPr="00B017A4">
        <w:rPr>
          <w:rFonts w:eastAsia="Georgia" w:cs="Georgia"/>
        </w:rPr>
        <w:t xml:space="preserve"> identifies the possibility of being able to fund one or more students for a 5</w:t>
      </w:r>
      <w:r w:rsidRPr="00B017A4">
        <w:rPr>
          <w:rFonts w:eastAsia="Georgia" w:cs="Georgia"/>
          <w:vertAlign w:val="superscript"/>
        </w:rPr>
        <w:t>th</w:t>
      </w:r>
      <w:r w:rsidR="00020BCB" w:rsidRPr="00B017A4">
        <w:rPr>
          <w:rFonts w:eastAsia="Georgia" w:cs="Georgia"/>
        </w:rPr>
        <w:t xml:space="preserve"> year (ideally by April 15</w:t>
      </w:r>
      <w:r w:rsidR="00020BCB" w:rsidRPr="00B017A4">
        <w:rPr>
          <w:rFonts w:eastAsia="Georgia" w:cs="Georgia"/>
          <w:vertAlign w:val="superscript"/>
        </w:rPr>
        <w:t>th</w:t>
      </w:r>
      <w:r w:rsidR="00020BCB" w:rsidRPr="00B017A4">
        <w:rPr>
          <w:rFonts w:eastAsia="Georgia" w:cs="Georgia"/>
        </w:rPr>
        <w:t>).</w:t>
      </w:r>
    </w:p>
    <w:p w14:paraId="191A39BD" w14:textId="7D151A55" w:rsidR="00E83F46" w:rsidRPr="00B017A4" w:rsidRDefault="00020BCB" w:rsidP="00FA22B4">
      <w:pPr>
        <w:numPr>
          <w:ilvl w:val="0"/>
          <w:numId w:val="16"/>
        </w:numPr>
      </w:pPr>
      <w:r w:rsidRPr="00B017A4">
        <w:rPr>
          <w:rFonts w:eastAsia="Georgia" w:cs="Georgia"/>
        </w:rPr>
        <w:t xml:space="preserve">The </w:t>
      </w:r>
      <w:r w:rsidR="00E83F46" w:rsidRPr="00B017A4">
        <w:rPr>
          <w:rFonts w:eastAsia="Georgia" w:cs="Georgia"/>
        </w:rPr>
        <w:t xml:space="preserve">student </w:t>
      </w:r>
      <w:r w:rsidRPr="00B017A4">
        <w:rPr>
          <w:rFonts w:eastAsia="Georgia" w:cs="Georgia"/>
        </w:rPr>
        <w:t xml:space="preserve">has </w:t>
      </w:r>
      <w:r w:rsidR="00E83F46" w:rsidRPr="00B017A4">
        <w:rPr>
          <w:rFonts w:eastAsia="Georgia" w:cs="Georgia"/>
        </w:rPr>
        <w:t>defend</w:t>
      </w:r>
      <w:r w:rsidRPr="00B017A4">
        <w:rPr>
          <w:rFonts w:eastAsia="Georgia" w:cs="Georgia"/>
        </w:rPr>
        <w:t>ed</w:t>
      </w:r>
      <w:r w:rsidR="00E83F46" w:rsidRPr="00B017A4">
        <w:rPr>
          <w:rFonts w:eastAsia="Georgia" w:cs="Georgia"/>
        </w:rPr>
        <w:t xml:space="preserve"> </w:t>
      </w:r>
      <w:r w:rsidR="006B0D53">
        <w:rPr>
          <w:rFonts w:eastAsia="Georgia" w:cs="Georgia"/>
        </w:rPr>
        <w:t>their</w:t>
      </w:r>
      <w:r w:rsidR="00E83F46" w:rsidRPr="00B017A4">
        <w:rPr>
          <w:rFonts w:eastAsia="Georgia" w:cs="Georgia"/>
        </w:rPr>
        <w:t xml:space="preserve"> dissertation prospectus no later than September 30</w:t>
      </w:r>
      <w:r w:rsidR="00E83F46" w:rsidRPr="00B017A4">
        <w:rPr>
          <w:rFonts w:eastAsia="Georgia" w:cs="Georgia"/>
          <w:vertAlign w:val="superscript"/>
        </w:rPr>
        <w:t>th</w:t>
      </w:r>
      <w:r w:rsidR="00E83F46" w:rsidRPr="00B017A4">
        <w:rPr>
          <w:rFonts w:eastAsia="Georgia" w:cs="Georgia"/>
        </w:rPr>
        <w:t xml:space="preserve"> of the 4</w:t>
      </w:r>
      <w:r w:rsidR="00E83F46" w:rsidRPr="00B017A4">
        <w:rPr>
          <w:rFonts w:eastAsia="Georgia" w:cs="Georgia"/>
          <w:vertAlign w:val="superscript"/>
        </w:rPr>
        <w:t>th</w:t>
      </w:r>
      <w:r w:rsidR="00E83F46" w:rsidRPr="00B017A4">
        <w:rPr>
          <w:rFonts w:eastAsia="Georgia" w:cs="Georgia"/>
        </w:rPr>
        <w:t xml:space="preserve"> year of study in the doctoral program. Defense dates after September 30th do not disqualify a student f</w:t>
      </w:r>
      <w:r w:rsidRPr="00B017A4">
        <w:rPr>
          <w:rFonts w:eastAsia="Georgia" w:cs="Georgia"/>
        </w:rPr>
        <w:t>rom consideration. H</w:t>
      </w:r>
      <w:r w:rsidR="00E83F46" w:rsidRPr="00B017A4">
        <w:rPr>
          <w:rFonts w:eastAsia="Georgia" w:cs="Georgia"/>
        </w:rPr>
        <w:t xml:space="preserve">owever, the student should be sensitive to the preferred schedule of making satisfactory progress. </w:t>
      </w:r>
    </w:p>
    <w:p w14:paraId="1E25B6CB" w14:textId="77777777" w:rsidR="00E83F46" w:rsidRPr="00B017A4" w:rsidRDefault="00E83F46" w:rsidP="00FA22B4">
      <w:pPr>
        <w:numPr>
          <w:ilvl w:val="0"/>
          <w:numId w:val="16"/>
        </w:numPr>
      </w:pPr>
      <w:r w:rsidRPr="00B017A4">
        <w:rPr>
          <w:rFonts w:eastAsia="Georgia" w:cs="Georgia"/>
        </w:rPr>
        <w:t>The student meets an appropriate level of teaching competency throughout the period the student has received assistantship support, as defined by evaluation numbers a</w:t>
      </w:r>
      <w:r w:rsidR="00020BCB" w:rsidRPr="00B017A4">
        <w:rPr>
          <w:rFonts w:eastAsia="Georgia" w:cs="Georgia"/>
        </w:rPr>
        <w:t>nd open-ended student feedback.</w:t>
      </w:r>
      <w:r w:rsidRPr="00B017A4">
        <w:rPr>
          <w:rFonts w:eastAsia="Georgia" w:cs="Georgia"/>
        </w:rPr>
        <w:t xml:space="preserve"> </w:t>
      </w:r>
    </w:p>
    <w:p w14:paraId="27E246E4" w14:textId="77777777" w:rsidR="00E83F46" w:rsidRPr="00B017A4" w:rsidRDefault="00E83F46" w:rsidP="00FA22B4">
      <w:pPr>
        <w:numPr>
          <w:ilvl w:val="0"/>
          <w:numId w:val="16"/>
        </w:numPr>
      </w:pPr>
      <w:r w:rsidRPr="00B017A4">
        <w:rPr>
          <w:rFonts w:eastAsia="Georgia" w:cs="Georgia"/>
        </w:rPr>
        <w:t xml:space="preserve">The student has no incompletes in coursework at the time of application. </w:t>
      </w:r>
    </w:p>
    <w:p w14:paraId="2EC654B2" w14:textId="77777777" w:rsidR="00E83F46" w:rsidRPr="00B017A4" w:rsidRDefault="00E83F46">
      <w:r w:rsidRPr="00B017A4">
        <w:rPr>
          <w:rFonts w:eastAsia="Georgia" w:cs="Georgia"/>
          <w:b/>
        </w:rPr>
        <w:t> </w:t>
      </w:r>
    </w:p>
    <w:p w14:paraId="09AC0F87" w14:textId="77777777" w:rsidR="00E83F46" w:rsidRPr="00504B16" w:rsidRDefault="001B5C25" w:rsidP="00AF44B1">
      <w:pPr>
        <w:ind w:firstLine="360"/>
      </w:pPr>
      <w:r w:rsidRPr="00504B16">
        <w:rPr>
          <w:rFonts w:eastAsia="Georgia"/>
        </w:rPr>
        <w:t xml:space="preserve">B. </w:t>
      </w:r>
      <w:r w:rsidR="00020BCB" w:rsidRPr="00504B16">
        <w:rPr>
          <w:rFonts w:eastAsia="Georgia"/>
        </w:rPr>
        <w:t>Students a</w:t>
      </w:r>
      <w:r w:rsidR="00E83F46" w:rsidRPr="00504B16">
        <w:rPr>
          <w:rFonts w:eastAsia="Georgia"/>
        </w:rPr>
        <w:t>pplying for 5</w:t>
      </w:r>
      <w:r w:rsidR="00E83F46" w:rsidRPr="00504B16">
        <w:rPr>
          <w:rFonts w:eastAsia="Georgia"/>
          <w:vertAlign w:val="superscript"/>
        </w:rPr>
        <w:t>th</w:t>
      </w:r>
      <w:r w:rsidR="00020BCB" w:rsidRPr="00504B16">
        <w:rPr>
          <w:rFonts w:eastAsia="Georgia"/>
        </w:rPr>
        <w:t xml:space="preserve"> year funding in advance (“early a</w:t>
      </w:r>
      <w:r w:rsidR="00E83F46" w:rsidRPr="00504B16">
        <w:rPr>
          <w:rFonts w:eastAsia="Georgia"/>
        </w:rPr>
        <w:t>pplications”)</w:t>
      </w:r>
    </w:p>
    <w:p w14:paraId="28DC5FDF" w14:textId="77777777" w:rsidR="00E83F46" w:rsidRPr="00B017A4" w:rsidRDefault="00E83F46"/>
    <w:p w14:paraId="2956BFD6" w14:textId="00C7C30A" w:rsidR="00E83F46" w:rsidRPr="00B017A4" w:rsidRDefault="00E83F46" w:rsidP="00AF44B1">
      <w:pPr>
        <w:ind w:left="720"/>
        <w:rPr>
          <w:rFonts w:eastAsia="Georgia" w:cs="Georgia"/>
        </w:rPr>
      </w:pPr>
      <w:r w:rsidRPr="00B017A4">
        <w:rPr>
          <w:rFonts w:eastAsia="Georgia" w:cs="Georgia"/>
        </w:rPr>
        <w:t>Students who are not yet in their 3</w:t>
      </w:r>
      <w:r w:rsidRPr="00B017A4">
        <w:rPr>
          <w:rFonts w:eastAsia="Georgia" w:cs="Georgia"/>
          <w:vertAlign w:val="superscript"/>
        </w:rPr>
        <w:t>rd</w:t>
      </w:r>
      <w:r w:rsidRPr="00B017A4">
        <w:rPr>
          <w:rFonts w:eastAsia="Georgia" w:cs="Georgia"/>
        </w:rPr>
        <w:t xml:space="preserve"> year of study</w:t>
      </w:r>
      <w:r w:rsidRPr="00B017A4">
        <w:rPr>
          <w:rFonts w:eastAsia="Georgia" w:cs="Georgia"/>
          <w:b/>
        </w:rPr>
        <w:t xml:space="preserve"> </w:t>
      </w:r>
      <w:r w:rsidRPr="00B017A4">
        <w:rPr>
          <w:rFonts w:eastAsia="Georgia" w:cs="Georgia"/>
        </w:rPr>
        <w:t xml:space="preserve">are eligible to </w:t>
      </w:r>
      <w:r w:rsidRPr="00B017A4">
        <w:rPr>
          <w:rFonts w:eastAsia="Georgia" w:cs="Georgia"/>
          <w:u w:val="single"/>
        </w:rPr>
        <w:t>apply</w:t>
      </w:r>
      <w:r w:rsidRPr="00B017A4">
        <w:rPr>
          <w:rFonts w:eastAsia="Georgia" w:cs="Georgia"/>
        </w:rPr>
        <w:t xml:space="preserve"> in advance for 5</w:t>
      </w:r>
      <w:r w:rsidRPr="00B017A4">
        <w:rPr>
          <w:rFonts w:eastAsia="Georgia" w:cs="Georgia"/>
          <w:vertAlign w:val="superscript"/>
        </w:rPr>
        <w:t>th</w:t>
      </w:r>
      <w:r w:rsidRPr="00B017A4">
        <w:rPr>
          <w:rFonts w:eastAsia="Georgia" w:cs="Georgia"/>
        </w:rPr>
        <w:t xml:space="preserve"> year funding. If a student is approved for 5</w:t>
      </w:r>
      <w:r w:rsidRPr="00B017A4">
        <w:rPr>
          <w:rFonts w:eastAsia="Georgia" w:cs="Georgia"/>
          <w:vertAlign w:val="superscript"/>
        </w:rPr>
        <w:t>th</w:t>
      </w:r>
      <w:r w:rsidRPr="00B017A4">
        <w:rPr>
          <w:rFonts w:eastAsia="Georgia" w:cs="Georgia"/>
        </w:rPr>
        <w:t xml:space="preserve"> year funding in advance, the </w:t>
      </w:r>
      <w:r w:rsidR="00C31F46" w:rsidRPr="00B017A4">
        <w:rPr>
          <w:rFonts w:eastAsia="Georgia" w:cs="Georgia"/>
        </w:rPr>
        <w:t>department</w:t>
      </w:r>
      <w:r w:rsidRPr="00B017A4">
        <w:rPr>
          <w:rFonts w:eastAsia="Georgia" w:cs="Georgia"/>
        </w:rPr>
        <w:t xml:space="preserve"> will give the student first priority for funding decisions in </w:t>
      </w:r>
      <w:r w:rsidR="006B0D53">
        <w:rPr>
          <w:rFonts w:eastAsia="Georgia" w:cs="Georgia"/>
        </w:rPr>
        <w:t>their</w:t>
      </w:r>
      <w:r w:rsidRPr="00B017A4">
        <w:rPr>
          <w:rFonts w:eastAsia="Georgia" w:cs="Georgia"/>
        </w:rPr>
        <w:t xml:space="preserve"> 5</w:t>
      </w:r>
      <w:r w:rsidRPr="00B017A4">
        <w:rPr>
          <w:rFonts w:eastAsia="Georgia" w:cs="Georgia"/>
          <w:vertAlign w:val="superscript"/>
        </w:rPr>
        <w:t>th</w:t>
      </w:r>
      <w:r w:rsidRPr="00B017A4">
        <w:rPr>
          <w:rFonts w:eastAsia="Georgia" w:cs="Georgia"/>
        </w:rPr>
        <w:t xml:space="preserve"> year. </w:t>
      </w:r>
      <w:r w:rsidR="00697431" w:rsidRPr="00B017A4">
        <w:rPr>
          <w:rFonts w:eastAsia="Georgia" w:cs="Georgia"/>
        </w:rPr>
        <w:t xml:space="preserve"> Of note: the decision of a student’s committee to require additional coursework in a student’s 3</w:t>
      </w:r>
      <w:r w:rsidR="00697431" w:rsidRPr="00B017A4">
        <w:rPr>
          <w:rFonts w:eastAsia="Georgia" w:cs="Georgia"/>
          <w:vertAlign w:val="superscript"/>
        </w:rPr>
        <w:t>rd</w:t>
      </w:r>
      <w:r w:rsidR="00697431" w:rsidRPr="00B017A4">
        <w:rPr>
          <w:rFonts w:eastAsia="Georgia" w:cs="Georgia"/>
        </w:rPr>
        <w:t xml:space="preserve"> or 4</w:t>
      </w:r>
      <w:r w:rsidR="00697431" w:rsidRPr="00B017A4">
        <w:rPr>
          <w:rFonts w:eastAsia="Georgia" w:cs="Georgia"/>
          <w:vertAlign w:val="superscript"/>
        </w:rPr>
        <w:t>th</w:t>
      </w:r>
      <w:r w:rsidR="00697431" w:rsidRPr="00B017A4">
        <w:rPr>
          <w:rFonts w:eastAsia="Georgia" w:cs="Georgia"/>
        </w:rPr>
        <w:t xml:space="preserve"> year does not, alone, merit 5</w:t>
      </w:r>
      <w:r w:rsidR="00697431" w:rsidRPr="00B017A4">
        <w:rPr>
          <w:rFonts w:eastAsia="Georgia" w:cs="Georgia"/>
          <w:vertAlign w:val="superscript"/>
        </w:rPr>
        <w:t>th</w:t>
      </w:r>
      <w:r w:rsidR="00697431" w:rsidRPr="00B017A4">
        <w:rPr>
          <w:rFonts w:eastAsia="Georgia" w:cs="Georgia"/>
        </w:rPr>
        <w:t xml:space="preserve"> year funding. </w:t>
      </w:r>
    </w:p>
    <w:p w14:paraId="22BB26BD" w14:textId="77777777" w:rsidR="00E83F46" w:rsidRPr="00B017A4" w:rsidRDefault="00E83F46" w:rsidP="00AF44B1">
      <w:pPr>
        <w:ind w:left="0"/>
      </w:pPr>
    </w:p>
    <w:p w14:paraId="00C9ED2B" w14:textId="77777777" w:rsidR="00E83F46" w:rsidRPr="00B017A4" w:rsidRDefault="00E83F46" w:rsidP="00AF44B1">
      <w:pPr>
        <w:ind w:firstLine="360"/>
      </w:pPr>
      <w:r w:rsidRPr="00B017A4">
        <w:rPr>
          <w:rFonts w:eastAsia="Georgia" w:cs="Georgia"/>
        </w:rPr>
        <w:t xml:space="preserve">Students may apply early for </w:t>
      </w:r>
      <w:r w:rsidR="00020BCB" w:rsidRPr="00B017A4">
        <w:rPr>
          <w:rFonts w:eastAsia="Georgia" w:cs="Georgia"/>
        </w:rPr>
        <w:t>5</w:t>
      </w:r>
      <w:r w:rsidR="00020BCB" w:rsidRPr="00B017A4">
        <w:rPr>
          <w:rFonts w:eastAsia="Georgia" w:cs="Georgia"/>
          <w:vertAlign w:val="superscript"/>
        </w:rPr>
        <w:t>th</w:t>
      </w:r>
      <w:r w:rsidR="00020BCB" w:rsidRPr="00B017A4">
        <w:rPr>
          <w:rFonts w:eastAsia="Georgia" w:cs="Georgia"/>
        </w:rPr>
        <w:t xml:space="preserve"> year</w:t>
      </w:r>
      <w:r w:rsidRPr="00B017A4">
        <w:rPr>
          <w:rFonts w:eastAsia="Georgia" w:cs="Georgia"/>
        </w:rPr>
        <w:t xml:space="preserve"> funding under the following conditions:</w:t>
      </w:r>
    </w:p>
    <w:p w14:paraId="5D9C36D4" w14:textId="77777777" w:rsidR="00E83F46" w:rsidRPr="00B017A4" w:rsidRDefault="00E83F46">
      <w:r w:rsidRPr="00B017A4">
        <w:rPr>
          <w:rFonts w:eastAsia="Georgia" w:cs="Georgia"/>
        </w:rPr>
        <w:t xml:space="preserve"> </w:t>
      </w:r>
    </w:p>
    <w:p w14:paraId="4CF0434D" w14:textId="447D5967" w:rsidR="00E83F46" w:rsidRPr="00B017A4" w:rsidRDefault="00E83F46" w:rsidP="00FA22B4">
      <w:pPr>
        <w:numPr>
          <w:ilvl w:val="0"/>
          <w:numId w:val="17"/>
        </w:numPr>
      </w:pPr>
      <w:r w:rsidRPr="00B017A4">
        <w:rPr>
          <w:rFonts w:eastAsia="Georgia" w:cs="Georgia"/>
        </w:rPr>
        <w:t>A student identifies the need to take additional coursework (at least 1 semester more) than the usual load, as specified in the graduate program manual. A student seeking 5</w:t>
      </w:r>
      <w:r w:rsidRPr="00B017A4">
        <w:rPr>
          <w:rFonts w:eastAsia="Georgia" w:cs="Georgia"/>
          <w:vertAlign w:val="superscript"/>
        </w:rPr>
        <w:t>th</w:t>
      </w:r>
      <w:r w:rsidRPr="00B017A4">
        <w:rPr>
          <w:rFonts w:eastAsia="Georgia" w:cs="Georgia"/>
        </w:rPr>
        <w:t xml:space="preserve"> </w:t>
      </w:r>
      <w:r w:rsidRPr="00B017A4">
        <w:rPr>
          <w:rFonts w:eastAsia="Georgia" w:cs="Georgia"/>
        </w:rPr>
        <w:lastRenderedPageBreak/>
        <w:t xml:space="preserve">year funding based on the need to take additional coursework must include with </w:t>
      </w:r>
      <w:r w:rsidR="006B0D53">
        <w:rPr>
          <w:rFonts w:eastAsia="Georgia" w:cs="Georgia"/>
        </w:rPr>
        <w:t>their</w:t>
      </w:r>
      <w:r w:rsidRPr="00B017A4">
        <w:rPr>
          <w:rFonts w:eastAsia="Georgia" w:cs="Georgia"/>
        </w:rPr>
        <w:t xml:space="preserve"> request documentation including a completed </w:t>
      </w:r>
      <w:r w:rsidR="00C2461A">
        <w:rPr>
          <w:rFonts w:eastAsia="Georgia" w:cs="Georgia"/>
        </w:rPr>
        <w:t>Program of Study</w:t>
      </w:r>
      <w:r w:rsidR="00083D9A" w:rsidRPr="00B017A4">
        <w:rPr>
          <w:rFonts w:eastAsia="Georgia" w:cs="Georgia"/>
        </w:rPr>
        <w:t xml:space="preserve"> </w:t>
      </w:r>
      <w:r w:rsidR="00C2461A">
        <w:rPr>
          <w:rFonts w:eastAsia="Georgia" w:cs="Georgia"/>
        </w:rPr>
        <w:t>Form</w:t>
      </w:r>
      <w:r w:rsidRPr="00B017A4">
        <w:rPr>
          <w:rFonts w:eastAsia="Georgia" w:cs="Georgia"/>
        </w:rPr>
        <w:t xml:space="preserve"> and a statement from </w:t>
      </w:r>
      <w:r w:rsidR="006B0D53">
        <w:rPr>
          <w:rFonts w:eastAsia="Georgia" w:cs="Georgia"/>
        </w:rPr>
        <w:t>their</w:t>
      </w:r>
      <w:r w:rsidRPr="00B017A4">
        <w:rPr>
          <w:rFonts w:eastAsia="Georgia" w:cs="Georgia"/>
        </w:rPr>
        <w:t xml:space="preserve"> advisor indicating that the committee supports the request. All materials will be due to the Graduate Coordinator no later than the spring break of the second year of study.</w:t>
      </w:r>
    </w:p>
    <w:p w14:paraId="3852AF93" w14:textId="65828CC7" w:rsidR="00E83F46" w:rsidRPr="00B017A4" w:rsidRDefault="00E83F46" w:rsidP="00FA22B4">
      <w:pPr>
        <w:numPr>
          <w:ilvl w:val="0"/>
          <w:numId w:val="17"/>
        </w:numPr>
      </w:pPr>
      <w:r w:rsidRPr="00B017A4">
        <w:rPr>
          <w:rFonts w:eastAsia="Georgia" w:cs="Georgia"/>
        </w:rPr>
        <w:t>A student receiving early approval of 5</w:t>
      </w:r>
      <w:r w:rsidRPr="00B017A4">
        <w:rPr>
          <w:rFonts w:eastAsia="Georgia" w:cs="Georgia"/>
          <w:vertAlign w:val="superscript"/>
        </w:rPr>
        <w:t>th</w:t>
      </w:r>
      <w:r w:rsidRPr="00B017A4">
        <w:rPr>
          <w:rFonts w:eastAsia="Georgia" w:cs="Georgia"/>
        </w:rPr>
        <w:t xml:space="preserve"> year funding is still expected to satisfactorily defend </w:t>
      </w:r>
      <w:r w:rsidR="00C0789A">
        <w:rPr>
          <w:rFonts w:eastAsia="Georgia" w:cs="Georgia"/>
        </w:rPr>
        <w:t>their</w:t>
      </w:r>
      <w:r w:rsidRPr="00B017A4">
        <w:rPr>
          <w:rFonts w:eastAsia="Georgia" w:cs="Georgia"/>
        </w:rPr>
        <w:t xml:space="preserve"> dissertation prospectus no later than September 30</w:t>
      </w:r>
      <w:r w:rsidRPr="00B017A4">
        <w:rPr>
          <w:rFonts w:eastAsia="Georgia" w:cs="Georgia"/>
          <w:vertAlign w:val="superscript"/>
        </w:rPr>
        <w:t>th</w:t>
      </w:r>
      <w:r w:rsidRPr="00B017A4">
        <w:rPr>
          <w:rFonts w:eastAsia="Georgia" w:cs="Georgia"/>
        </w:rPr>
        <w:t xml:space="preserve"> of the 4</w:t>
      </w:r>
      <w:r w:rsidRPr="00B017A4">
        <w:rPr>
          <w:rFonts w:eastAsia="Georgia" w:cs="Georgia"/>
          <w:vertAlign w:val="superscript"/>
        </w:rPr>
        <w:t>th</w:t>
      </w:r>
      <w:r w:rsidRPr="00B017A4">
        <w:rPr>
          <w:rFonts w:eastAsia="Georgia" w:cs="Georgia"/>
        </w:rPr>
        <w:t xml:space="preserve"> year of study in the doctoral program.</w:t>
      </w:r>
    </w:p>
    <w:p w14:paraId="572662A2" w14:textId="77777777" w:rsidR="00E83F46" w:rsidRPr="00B017A4" w:rsidRDefault="00E83F46" w:rsidP="00FA22B4">
      <w:pPr>
        <w:numPr>
          <w:ilvl w:val="0"/>
          <w:numId w:val="17"/>
        </w:numPr>
      </w:pPr>
      <w:r w:rsidRPr="00B017A4">
        <w:rPr>
          <w:rFonts w:eastAsia="Georgia" w:cs="Georgia"/>
        </w:rPr>
        <w:t xml:space="preserve">The student is expected to meet an appropriate level of teaching competency throughout the period the student has received assistantship support, as defined by evaluation numbers and open-ended student feedback.   </w:t>
      </w:r>
    </w:p>
    <w:p w14:paraId="76A2BE95" w14:textId="6DE4C723" w:rsidR="00E83F46" w:rsidRPr="00B017A4" w:rsidRDefault="00E83F46" w:rsidP="00FA22B4">
      <w:pPr>
        <w:numPr>
          <w:ilvl w:val="0"/>
          <w:numId w:val="17"/>
        </w:numPr>
      </w:pPr>
      <w:r w:rsidRPr="00B017A4">
        <w:rPr>
          <w:rFonts w:eastAsia="Georgia" w:cs="Georgia"/>
        </w:rPr>
        <w:t xml:space="preserve">The student has no incompletes in coursework at the time of application, or during </w:t>
      </w:r>
      <w:r w:rsidR="006B0D53">
        <w:rPr>
          <w:rFonts w:eastAsia="Georgia" w:cs="Georgia"/>
        </w:rPr>
        <w:t>their</w:t>
      </w:r>
      <w:r w:rsidRPr="00B017A4">
        <w:rPr>
          <w:rFonts w:eastAsia="Georgia" w:cs="Georgia"/>
        </w:rPr>
        <w:t xml:space="preserve"> 4</w:t>
      </w:r>
      <w:r w:rsidRPr="00B017A4">
        <w:rPr>
          <w:rFonts w:eastAsia="Georgia" w:cs="Georgia"/>
          <w:vertAlign w:val="superscript"/>
        </w:rPr>
        <w:t>th</w:t>
      </w:r>
      <w:r w:rsidRPr="00B017A4">
        <w:rPr>
          <w:rFonts w:eastAsia="Georgia" w:cs="Georgia"/>
        </w:rPr>
        <w:t xml:space="preserve"> and 5</w:t>
      </w:r>
      <w:r w:rsidRPr="00B017A4">
        <w:rPr>
          <w:rFonts w:eastAsia="Georgia" w:cs="Georgia"/>
          <w:vertAlign w:val="superscript"/>
        </w:rPr>
        <w:t>th</w:t>
      </w:r>
      <w:r w:rsidRPr="00B017A4">
        <w:rPr>
          <w:rFonts w:eastAsia="Georgia" w:cs="Georgia"/>
        </w:rPr>
        <w:t xml:space="preserve"> year of funding. </w:t>
      </w:r>
    </w:p>
    <w:p w14:paraId="44CA5150" w14:textId="77777777" w:rsidR="00020BCB" w:rsidRPr="00B017A4" w:rsidRDefault="00020BCB" w:rsidP="00AF44B1">
      <w:pPr>
        <w:ind w:left="0"/>
        <w:rPr>
          <w:rFonts w:eastAsia="Georgia" w:cs="Georgia"/>
          <w:b/>
        </w:rPr>
      </w:pPr>
    </w:p>
    <w:p w14:paraId="209E3358" w14:textId="77777777" w:rsidR="00020BCB" w:rsidRPr="00504B16" w:rsidRDefault="00020BCB" w:rsidP="00504B16">
      <w:pPr>
        <w:rPr>
          <w:rFonts w:eastAsia="Georgia"/>
        </w:rPr>
      </w:pPr>
      <w:r w:rsidRPr="00504B16">
        <w:rPr>
          <w:rFonts w:eastAsia="Georgia"/>
        </w:rPr>
        <w:t>C. Students beyond the 4</w:t>
      </w:r>
      <w:r w:rsidRPr="00504B16">
        <w:rPr>
          <w:rFonts w:eastAsia="Georgia"/>
          <w:vertAlign w:val="superscript"/>
        </w:rPr>
        <w:t>th</w:t>
      </w:r>
      <w:r w:rsidRPr="00504B16">
        <w:rPr>
          <w:rFonts w:eastAsia="Georgia"/>
        </w:rPr>
        <w:t xml:space="preserve"> year</w:t>
      </w:r>
    </w:p>
    <w:p w14:paraId="7024832B" w14:textId="77777777" w:rsidR="00020BCB" w:rsidRPr="00B017A4" w:rsidRDefault="00020BCB" w:rsidP="00020BCB">
      <w:pPr>
        <w:rPr>
          <w:rFonts w:eastAsia="Georgia" w:cs="Georgia"/>
        </w:rPr>
      </w:pPr>
    </w:p>
    <w:p w14:paraId="0C8C77AC" w14:textId="23B772F3" w:rsidR="00020BCB" w:rsidRDefault="00020BCB" w:rsidP="00AF44B1">
      <w:pPr>
        <w:ind w:left="720"/>
        <w:rPr>
          <w:rFonts w:eastAsia="Georgia" w:cs="Georgia"/>
          <w:b/>
        </w:rPr>
      </w:pPr>
      <w:r w:rsidRPr="00B017A4">
        <w:rPr>
          <w:rFonts w:eastAsia="Georgia" w:cs="Georgia"/>
        </w:rPr>
        <w:t>Students beyond the 4</w:t>
      </w:r>
      <w:r w:rsidRPr="00B017A4">
        <w:rPr>
          <w:rFonts w:eastAsia="Georgia" w:cs="Georgia"/>
          <w:vertAlign w:val="superscript"/>
        </w:rPr>
        <w:t>th</w:t>
      </w:r>
      <w:r w:rsidRPr="00B017A4">
        <w:rPr>
          <w:rFonts w:eastAsia="Georgia" w:cs="Georgia"/>
        </w:rPr>
        <w:t xml:space="preserve"> year may </w:t>
      </w:r>
      <w:r w:rsidRPr="00B017A4">
        <w:rPr>
          <w:rFonts w:eastAsia="Georgia" w:cs="Georgia"/>
          <w:u w:val="single"/>
        </w:rPr>
        <w:t>apply</w:t>
      </w:r>
      <w:r w:rsidRPr="00B017A4">
        <w:rPr>
          <w:rFonts w:eastAsia="Georgia" w:cs="Georgia"/>
        </w:rPr>
        <w:t xml:space="preserve"> for additional funding. </w:t>
      </w:r>
      <w:r w:rsidR="001B5C25" w:rsidRPr="00B017A4">
        <w:rPr>
          <w:rFonts w:eastAsia="Georgia" w:cs="Georgia"/>
        </w:rPr>
        <w:t xml:space="preserve"> Decisions will be made based upon the same criteria as students applying during their 4</w:t>
      </w:r>
      <w:r w:rsidR="001B5C25" w:rsidRPr="00B017A4">
        <w:rPr>
          <w:rFonts w:eastAsia="Georgia" w:cs="Georgia"/>
          <w:vertAlign w:val="superscript"/>
        </w:rPr>
        <w:t>th</w:t>
      </w:r>
      <w:r w:rsidR="001B5C25" w:rsidRPr="00B017A4">
        <w:rPr>
          <w:rFonts w:eastAsia="Georgia" w:cs="Georgia"/>
        </w:rPr>
        <w:t xml:space="preserve"> year. </w:t>
      </w:r>
      <w:r w:rsidRPr="00B017A4">
        <w:rPr>
          <w:rFonts w:eastAsia="Georgia" w:cs="Georgia"/>
        </w:rPr>
        <w:t xml:space="preserve"> Decisions will be made as soon as is possible, </w:t>
      </w:r>
      <w:r w:rsidR="001B5C25" w:rsidRPr="00B017A4">
        <w:rPr>
          <w:rFonts w:eastAsia="Georgia" w:cs="Georgia"/>
        </w:rPr>
        <w:t>however, since other students are given priority, students beyond their 4</w:t>
      </w:r>
      <w:r w:rsidR="001B5C25" w:rsidRPr="00B017A4">
        <w:rPr>
          <w:rFonts w:eastAsia="Georgia" w:cs="Georgia"/>
          <w:vertAlign w:val="superscript"/>
        </w:rPr>
        <w:t>th</w:t>
      </w:r>
      <w:r w:rsidR="001B5C25" w:rsidRPr="00B017A4">
        <w:rPr>
          <w:rFonts w:eastAsia="Georgia" w:cs="Georgia"/>
        </w:rPr>
        <w:t xml:space="preserve"> year may not receive a final decision until late in the summer.</w:t>
      </w:r>
    </w:p>
    <w:p w14:paraId="03D7C05A" w14:textId="77777777" w:rsidR="00020BCB" w:rsidRPr="00B017A4" w:rsidRDefault="00020BCB" w:rsidP="00AF44B1">
      <w:pPr>
        <w:ind w:left="0"/>
        <w:rPr>
          <w:rFonts w:eastAsia="Georgia" w:cs="Georgia"/>
          <w:b/>
        </w:rPr>
      </w:pPr>
    </w:p>
    <w:p w14:paraId="06FAFF63" w14:textId="77777777" w:rsidR="00E83F46" w:rsidRPr="00504B16" w:rsidRDefault="00E83F46" w:rsidP="00504B16">
      <w:pPr>
        <w:jc w:val="center"/>
        <w:rPr>
          <w:b/>
        </w:rPr>
      </w:pPr>
      <w:r w:rsidRPr="00504B16">
        <w:rPr>
          <w:rFonts w:eastAsia="Georgia"/>
          <w:b/>
        </w:rPr>
        <w:t xml:space="preserve">Applying for </w:t>
      </w:r>
      <w:r w:rsidR="00F21456" w:rsidRPr="00504B16">
        <w:rPr>
          <w:rFonts w:eastAsia="Georgia"/>
          <w:b/>
        </w:rPr>
        <w:t xml:space="preserve">Additional </w:t>
      </w:r>
      <w:r w:rsidRPr="00504B16">
        <w:rPr>
          <w:rFonts w:eastAsia="Georgia"/>
          <w:b/>
        </w:rPr>
        <w:t>Funding</w:t>
      </w:r>
    </w:p>
    <w:p w14:paraId="267DE59F" w14:textId="2DF7D869" w:rsidR="00980C4C" w:rsidRPr="00B017A4" w:rsidRDefault="001B5C25" w:rsidP="000F7D56">
      <w:pPr>
        <w:ind w:left="720"/>
        <w:rPr>
          <w:rFonts w:eastAsia="Georgia" w:cs="Georgia"/>
        </w:rPr>
      </w:pPr>
      <w:r w:rsidRPr="00B017A4">
        <w:rPr>
          <w:rFonts w:eastAsia="Georgia" w:cs="Georgia"/>
        </w:rPr>
        <w:t>All s</w:t>
      </w:r>
      <w:r w:rsidR="00E83F46" w:rsidRPr="00B017A4">
        <w:rPr>
          <w:rFonts w:eastAsia="Georgia" w:cs="Georgia"/>
        </w:rPr>
        <w:t xml:space="preserve">tudents applying for </w:t>
      </w:r>
      <w:r w:rsidR="00161795" w:rsidRPr="00B017A4">
        <w:rPr>
          <w:rFonts w:eastAsia="Georgia" w:cs="Georgia"/>
        </w:rPr>
        <w:t>additional</w:t>
      </w:r>
      <w:r w:rsidR="00E83F46" w:rsidRPr="00B017A4">
        <w:rPr>
          <w:rFonts w:eastAsia="Georgia" w:cs="Georgia"/>
        </w:rPr>
        <w:t xml:space="preserve"> funding must submit the following materials to the</w:t>
      </w:r>
      <w:r w:rsidR="00980C4C" w:rsidRPr="00B017A4">
        <w:rPr>
          <w:rFonts w:eastAsia="Georgia" w:cs="Georgia"/>
        </w:rPr>
        <w:t xml:space="preserve"> Department</w:t>
      </w:r>
      <w:r w:rsidR="00E83F46" w:rsidRPr="00B017A4">
        <w:rPr>
          <w:rFonts w:eastAsia="Georgia" w:cs="Georgia"/>
        </w:rPr>
        <w:t xml:space="preserve"> </w:t>
      </w:r>
      <w:r w:rsidR="00161795" w:rsidRPr="00B017A4">
        <w:rPr>
          <w:rFonts w:eastAsia="Georgia" w:cs="Georgia"/>
        </w:rPr>
        <w:t>Hea</w:t>
      </w:r>
      <w:r w:rsidR="00980C4C" w:rsidRPr="00B017A4">
        <w:rPr>
          <w:rFonts w:eastAsia="Georgia" w:cs="Georgia"/>
        </w:rPr>
        <w:t>d:</w:t>
      </w:r>
      <w:r w:rsidR="00980C4C" w:rsidRPr="00B017A4">
        <w:rPr>
          <w:rFonts w:eastAsia="Georgia" w:cs="Georgia"/>
        </w:rPr>
        <w:tab/>
      </w:r>
    </w:p>
    <w:p w14:paraId="46DEDE87" w14:textId="77777777" w:rsidR="00DC2BA5" w:rsidRPr="00B017A4" w:rsidRDefault="007035B5" w:rsidP="000F7D56">
      <w:pPr>
        <w:ind w:left="1080" w:firstLine="360"/>
      </w:pPr>
      <w:r w:rsidRPr="00B017A4">
        <w:t xml:space="preserve">1. </w:t>
      </w:r>
      <w:r w:rsidR="00E83F46" w:rsidRPr="00B017A4">
        <w:t xml:space="preserve">A letter of interest identifying and justifying the request for </w:t>
      </w:r>
      <w:r w:rsidR="00161795" w:rsidRPr="00B017A4">
        <w:t>additional</w:t>
      </w:r>
      <w:r w:rsidR="00E83F46" w:rsidRPr="00B017A4">
        <w:t xml:space="preserve"> funding. </w:t>
      </w:r>
    </w:p>
    <w:p w14:paraId="6F0BABBE" w14:textId="77777777" w:rsidR="007035B5" w:rsidRPr="00B017A4" w:rsidRDefault="007035B5" w:rsidP="000F7D56">
      <w:pPr>
        <w:ind w:left="720" w:firstLine="720"/>
      </w:pPr>
      <w:r w:rsidRPr="00B017A4">
        <w:t xml:space="preserve">2. </w:t>
      </w:r>
      <w:r w:rsidR="00161795" w:rsidRPr="00B017A4">
        <w:t>A current CV</w:t>
      </w:r>
    </w:p>
    <w:p w14:paraId="2DC89BE6" w14:textId="26BF2DC4" w:rsidR="00E83F46" w:rsidRPr="00B017A4" w:rsidRDefault="000F7D56" w:rsidP="000F7D56">
      <w:pPr>
        <w:ind w:left="1440"/>
      </w:pPr>
      <w:r>
        <w:t>3</w:t>
      </w:r>
      <w:r w:rsidR="007035B5" w:rsidRPr="00B017A4">
        <w:t xml:space="preserve">. </w:t>
      </w:r>
      <w:r w:rsidR="00E83F46" w:rsidRPr="00B017A4">
        <w:t xml:space="preserve">Evidence of teaching effectiveness (if on a teaching assistantship) including summaries of quantitative and qualitative teaching evaluations. </w:t>
      </w:r>
    </w:p>
    <w:p w14:paraId="04119469" w14:textId="0A323408" w:rsidR="00E83F46" w:rsidRPr="00B017A4" w:rsidRDefault="007035B5" w:rsidP="000F7D56">
      <w:pPr>
        <w:pStyle w:val="ColorfulList-Accent11"/>
        <w:ind w:firstLine="720"/>
      </w:pPr>
      <w:r w:rsidRPr="00B017A4">
        <w:t xml:space="preserve">4. </w:t>
      </w:r>
      <w:r w:rsidR="00E83F46" w:rsidRPr="00B017A4">
        <w:t xml:space="preserve">A copy of an approved </w:t>
      </w:r>
      <w:r w:rsidR="00C2461A">
        <w:t>Program of Study</w:t>
      </w:r>
      <w:r w:rsidR="00161795" w:rsidRPr="00B017A4">
        <w:t xml:space="preserve"> </w:t>
      </w:r>
      <w:r w:rsidR="00C2461A">
        <w:t>Form</w:t>
      </w:r>
      <w:r w:rsidR="00E83F46" w:rsidRPr="00B017A4">
        <w:t>.</w:t>
      </w:r>
    </w:p>
    <w:p w14:paraId="3177290E" w14:textId="77777777" w:rsidR="00E83F46" w:rsidRPr="00B017A4" w:rsidRDefault="007035B5" w:rsidP="000F7D56">
      <w:pPr>
        <w:pStyle w:val="ColorfulList-Accent11"/>
        <w:ind w:left="1440"/>
      </w:pPr>
      <w:r w:rsidRPr="00B017A4">
        <w:t xml:space="preserve">5. </w:t>
      </w:r>
      <w:r w:rsidR="00E83F46" w:rsidRPr="00B017A4">
        <w:t>If applying early for 5</w:t>
      </w:r>
      <w:r w:rsidR="00E83F46" w:rsidRPr="00B017A4">
        <w:rPr>
          <w:vertAlign w:val="superscript"/>
        </w:rPr>
        <w:t>th</w:t>
      </w:r>
      <w:r w:rsidR="00E83F46" w:rsidRPr="00B017A4">
        <w:t xml:space="preserve"> year funding: a list of courses to be taken in the additional year, with a justification of each. </w:t>
      </w:r>
    </w:p>
    <w:p w14:paraId="5F1FE616" w14:textId="4653490B" w:rsidR="00603304" w:rsidRDefault="007035B5" w:rsidP="000F7D56">
      <w:pPr>
        <w:pStyle w:val="ColorfulList-Accent11"/>
        <w:ind w:left="1440"/>
      </w:pPr>
      <w:r w:rsidRPr="00B017A4">
        <w:t xml:space="preserve">6. </w:t>
      </w:r>
      <w:r w:rsidR="00E83F46" w:rsidRPr="00B017A4">
        <w:t>A letter of support from faculty advisor. If a student is applying early for 5</w:t>
      </w:r>
      <w:r w:rsidR="00E83F46" w:rsidRPr="00B017A4">
        <w:rPr>
          <w:vertAlign w:val="superscript"/>
        </w:rPr>
        <w:t>th</w:t>
      </w:r>
      <w:r w:rsidR="00E83F46" w:rsidRPr="00B017A4">
        <w:t xml:space="preserve"> year funding, the faculty member should speak on the additional coursework that the student needs/should take to justify the additional year.  </w:t>
      </w:r>
    </w:p>
    <w:p w14:paraId="317AC957" w14:textId="4E8ACA79" w:rsidR="00603304" w:rsidRDefault="00603304" w:rsidP="007035B5">
      <w:pPr>
        <w:pStyle w:val="ColorfulList-Accent11"/>
        <w:ind w:left="630" w:hanging="270"/>
      </w:pPr>
    </w:p>
    <w:p w14:paraId="79172DFB" w14:textId="023858A8" w:rsidR="00603304" w:rsidRPr="006B4558" w:rsidRDefault="00603304" w:rsidP="006B4558">
      <w:pPr>
        <w:pStyle w:val="Heading2"/>
      </w:pPr>
      <w:bookmarkStart w:id="57" w:name="_Toc109723068"/>
      <w:r w:rsidRPr="00317098">
        <w:t>O. Leaves of Absence</w:t>
      </w:r>
      <w:bookmarkEnd w:id="57"/>
    </w:p>
    <w:p w14:paraId="69AC0C32" w14:textId="7F88A7EE" w:rsidR="00603304" w:rsidRPr="002121D1" w:rsidRDefault="00603304" w:rsidP="000F7D56">
      <w:pPr>
        <w:ind w:left="720"/>
        <w:rPr>
          <w:rFonts w:cs="Calibri"/>
          <w:color w:val="201F1E"/>
        </w:rPr>
      </w:pPr>
      <w:r w:rsidRPr="002121D1">
        <w:rPr>
          <w:color w:val="000000"/>
          <w:bdr w:val="none" w:sz="0" w:space="0" w:color="auto" w:frame="1"/>
        </w:rPr>
        <w:t> </w:t>
      </w:r>
      <w:r w:rsidRPr="002121D1">
        <w:rPr>
          <w:color w:val="333333"/>
          <w:bdr w:val="none" w:sz="0" w:space="0" w:color="auto" w:frame="1"/>
        </w:rPr>
        <w:t>The Graduate School policy on leaves of absence is as follows: (see also: </w:t>
      </w:r>
      <w:hyperlink r:id="rId82" w:tgtFrame="_blank" w:history="1">
        <w:r w:rsidRPr="002121D1">
          <w:rPr>
            <w:color w:val="0000FF"/>
            <w:u w:val="single"/>
            <w:bdr w:val="none" w:sz="0" w:space="0" w:color="auto" w:frame="1"/>
          </w:rPr>
          <w:t>https://grad.uga.edu/index.php/current-students/enrollment-policy/</w:t>
        </w:r>
      </w:hyperlink>
    </w:p>
    <w:p w14:paraId="085CBF2C" w14:textId="77777777" w:rsidR="00603304" w:rsidRPr="002121D1" w:rsidRDefault="00603304" w:rsidP="00603304"/>
    <w:p w14:paraId="6D9D5C71" w14:textId="77777777" w:rsidR="00BB6D28" w:rsidRDefault="00603304" w:rsidP="000F7D56">
      <w:pPr>
        <w:ind w:left="720"/>
        <w:rPr>
          <w:color w:val="333333"/>
          <w:bdr w:val="none" w:sz="0" w:space="0" w:color="auto" w:frame="1"/>
        </w:rPr>
      </w:pPr>
      <w:r w:rsidRPr="00317098">
        <w:rPr>
          <w:color w:val="333333"/>
          <w:bdr w:val="none" w:sz="0" w:space="0" w:color="auto" w:frame="1"/>
        </w:rPr>
        <w:lastRenderedPageBreak/>
        <w:t>“</w:t>
      </w:r>
      <w:r w:rsidRPr="002121D1">
        <w:rPr>
          <w:color w:val="333333"/>
          <w:bdr w:val="none" w:sz="0" w:space="0" w:color="auto" w:frame="1"/>
        </w:rPr>
        <w:t xml:space="preserve">A leave of absence provides a mechanism for students experiencing unusual circumstance to be exempt temporarily from the continuous enrollment policy. A leave of absence requires approval of the Graduate </w:t>
      </w:r>
      <w:r w:rsidRPr="00317098">
        <w:rPr>
          <w:color w:val="333333"/>
          <w:bdr w:val="none" w:sz="0" w:space="0" w:color="auto" w:frame="1"/>
        </w:rPr>
        <w:t>P</w:t>
      </w:r>
      <w:r w:rsidRPr="002121D1">
        <w:rPr>
          <w:color w:val="333333"/>
          <w:bdr w:val="none" w:sz="0" w:space="0" w:color="auto" w:frame="1"/>
        </w:rPr>
        <w:t>rogram Coordinator and the Dean of Graduate School. A leave of absence will be granted only for good cause such as serious medical and health-related issues</w:t>
      </w:r>
      <w:r w:rsidRPr="00317098">
        <w:rPr>
          <w:color w:val="333333"/>
          <w:bdr w:val="none" w:sz="0" w:space="0" w:color="auto" w:frame="1"/>
        </w:rPr>
        <w:t>;</w:t>
      </w:r>
      <w:r w:rsidRPr="002121D1">
        <w:rPr>
          <w:color w:val="333333"/>
          <w:bdr w:val="none" w:sz="0" w:space="0" w:color="auto" w:frame="1"/>
        </w:rPr>
        <w:t xml:space="preserve"> major financial and employment issues; pregnancy, childbirth, child care, elder care, and other significant family issues; and other major personal circumstances that interfere with the ability to undertake graduate study. An approved leave of absence stands in lieu of registering for the minimum of 3 credits for each semester for which the leave of absence is granted. During a leave of absence, students may not use UGA facilities, resources, or services designed or intended only for enrolled students; receive a graduate assistantship, fellowship, or financial aid from the University; or take any UGA courses related to their </w:t>
      </w:r>
      <w:r w:rsidR="00C2461A">
        <w:rPr>
          <w:color w:val="333333"/>
          <w:bdr w:val="none" w:sz="0" w:space="0" w:color="auto" w:frame="1"/>
        </w:rPr>
        <w:t>Program of Study</w:t>
      </w:r>
      <w:r w:rsidRPr="002121D1">
        <w:rPr>
          <w:color w:val="333333"/>
          <w:bdr w:val="none" w:sz="0" w:space="0" w:color="auto" w:frame="1"/>
        </w:rPr>
        <w:t>. An approved leave of absence does not stop the clock unless the leave is granted for pregnancy, childbirth or adoption (see below): time on leave counts toward any University, Graduate School, or program time limits pertaining to the degree being sought. Time spent on an approved leave of absence due to pregnancy, childbirth, and/or adoption of a child under six years of age will not count toward time limits governing their graduate degree.” </w:t>
      </w:r>
    </w:p>
    <w:p w14:paraId="42E4B818" w14:textId="77777777" w:rsidR="00BB6D28" w:rsidRDefault="00BB6D28" w:rsidP="00603304">
      <w:pPr>
        <w:rPr>
          <w:color w:val="333333"/>
          <w:bdr w:val="none" w:sz="0" w:space="0" w:color="auto" w:frame="1"/>
        </w:rPr>
      </w:pPr>
    </w:p>
    <w:p w14:paraId="691EA8C3" w14:textId="48F039C3" w:rsidR="00603304" w:rsidRPr="002121D1" w:rsidRDefault="002303C7" w:rsidP="000F7D56">
      <w:pPr>
        <w:ind w:left="720"/>
        <w:rPr>
          <w:color w:val="201F1E"/>
        </w:rPr>
      </w:pPr>
      <w:r w:rsidRPr="00317098">
        <w:rPr>
          <w:color w:val="333333"/>
          <w:bdr w:val="none" w:sz="0" w:space="0" w:color="auto" w:frame="1"/>
        </w:rPr>
        <w:t>Be sure to carefully review the Graduate School guidelines for applying for a leave</w:t>
      </w:r>
      <w:r w:rsidR="00323727" w:rsidRPr="00317098">
        <w:rPr>
          <w:color w:val="333333"/>
          <w:bdr w:val="none" w:sz="0" w:space="0" w:color="auto" w:frame="1"/>
        </w:rPr>
        <w:t xml:space="preserve"> of absence as these include important details about deadlines, paperwork, etc….</w:t>
      </w:r>
    </w:p>
    <w:p w14:paraId="583D405E" w14:textId="77777777" w:rsidR="00603304" w:rsidRPr="002121D1" w:rsidRDefault="00603304" w:rsidP="00603304">
      <w:pPr>
        <w:rPr>
          <w:color w:val="201F1E"/>
        </w:rPr>
      </w:pPr>
      <w:r w:rsidRPr="002121D1">
        <w:rPr>
          <w:color w:val="000000"/>
          <w:bdr w:val="none" w:sz="0" w:space="0" w:color="auto" w:frame="1"/>
        </w:rPr>
        <w:t> </w:t>
      </w:r>
    </w:p>
    <w:p w14:paraId="40DB35D5" w14:textId="77777777" w:rsidR="00603304" w:rsidRPr="002121D1" w:rsidRDefault="00603304" w:rsidP="000F7D56">
      <w:pPr>
        <w:ind w:left="720"/>
        <w:rPr>
          <w:color w:val="201F1E"/>
        </w:rPr>
      </w:pPr>
      <w:r w:rsidRPr="002121D1">
        <w:rPr>
          <w:color w:val="000000"/>
          <w:bdr w:val="none" w:sz="0" w:space="0" w:color="auto" w:frame="1"/>
        </w:rPr>
        <w:t>With regard to Department of Communication Studies guidelines, an approved leave of absence “stops the clock” with regard to expected degree completion milestones (MA thesis proposal, PhD comprehensive exams, and the like). Even when students are given extensions on departmental degree milestones, they are still beholden to Graduate School time limits: </w:t>
      </w:r>
      <w:r w:rsidRPr="002121D1">
        <w:rPr>
          <w:color w:val="000000"/>
          <w:bdr w:val="none" w:sz="0" w:space="0" w:color="auto" w:frame="1"/>
          <w:shd w:val="clear" w:color="auto" w:fill="FFFFFF"/>
        </w:rPr>
        <w:t>coursework expires after 6 years; doctoral students need to be admitted to candidacy before coursework expires; and once a student has been admitted to candidacy, students have 5 years to complete the dissertation (unless the leave is due to pregnancy, childbirth, and/or adoption of a child under six years of age).</w:t>
      </w:r>
      <w:r w:rsidRPr="002121D1">
        <w:rPr>
          <w:color w:val="000000"/>
          <w:bdr w:val="none" w:sz="0" w:space="0" w:color="auto" w:frame="1"/>
        </w:rPr>
        <w:t> </w:t>
      </w:r>
    </w:p>
    <w:p w14:paraId="5072F170" w14:textId="77777777" w:rsidR="00603304" w:rsidRPr="00317098" w:rsidRDefault="00603304" w:rsidP="00603304">
      <w:pPr>
        <w:rPr>
          <w:color w:val="000000"/>
          <w:bdr w:val="none" w:sz="0" w:space="0" w:color="auto" w:frame="1"/>
        </w:rPr>
      </w:pPr>
    </w:p>
    <w:p w14:paraId="34AD047F" w14:textId="5B774AC8" w:rsidR="00603304" w:rsidRDefault="00603304" w:rsidP="000F7D56">
      <w:pPr>
        <w:ind w:left="720"/>
        <w:rPr>
          <w:color w:val="000000"/>
          <w:bdr w:val="none" w:sz="0" w:space="0" w:color="auto" w:frame="1"/>
        </w:rPr>
      </w:pPr>
      <w:r w:rsidRPr="002121D1">
        <w:rPr>
          <w:color w:val="000000"/>
          <w:bdr w:val="none" w:sz="0" w:space="0" w:color="auto" w:frame="1"/>
        </w:rPr>
        <w:t>With regard to funding, a</w:t>
      </w:r>
      <w:r w:rsidRPr="00317098">
        <w:rPr>
          <w:color w:val="000000"/>
          <w:bdr w:val="none" w:sz="0" w:space="0" w:color="auto" w:frame="1"/>
        </w:rPr>
        <w:t>n</w:t>
      </w:r>
      <w:r w:rsidRPr="002121D1">
        <w:rPr>
          <w:color w:val="000000"/>
          <w:bdr w:val="none" w:sz="0" w:space="0" w:color="auto" w:frame="1"/>
        </w:rPr>
        <w:t xml:space="preserve"> </w:t>
      </w:r>
      <w:r w:rsidRPr="00317098">
        <w:rPr>
          <w:color w:val="000000"/>
          <w:bdr w:val="none" w:sz="0" w:space="0" w:color="auto" w:frame="1"/>
        </w:rPr>
        <w:t>unfunded</w:t>
      </w:r>
      <w:r w:rsidRPr="002121D1">
        <w:rPr>
          <w:color w:val="000000"/>
          <w:bdr w:val="none" w:sz="0" w:space="0" w:color="auto" w:frame="1"/>
        </w:rPr>
        <w:t xml:space="preserve"> leave does not count toward the number of years of funding stipulated in a student’s offer letter. Additionally, students with an approved one-semester leave are entitled to one additional semester of funding in order to meet all degree requirements. So, for example, if a PhD student takes one semester of leave during their second year of the program, they will receive an additional semester of funding during their 5</w:t>
      </w:r>
      <w:r w:rsidRPr="002121D1">
        <w:rPr>
          <w:color w:val="000000"/>
          <w:bdr w:val="none" w:sz="0" w:space="0" w:color="auto" w:frame="1"/>
          <w:vertAlign w:val="superscript"/>
        </w:rPr>
        <w:t>th</w:t>
      </w:r>
      <w:r w:rsidRPr="002121D1">
        <w:rPr>
          <w:color w:val="000000"/>
          <w:bdr w:val="none" w:sz="0" w:space="0" w:color="auto" w:frame="1"/>
        </w:rPr>
        <w:t> year in the program (for a total of 4.5 years of funding). </w:t>
      </w:r>
    </w:p>
    <w:p w14:paraId="0A7CC13D" w14:textId="6F0DE7D2" w:rsidR="00BB6D28" w:rsidRDefault="00BB6D28" w:rsidP="00603304">
      <w:pPr>
        <w:rPr>
          <w:color w:val="000000"/>
          <w:bdr w:val="none" w:sz="0" w:space="0" w:color="auto" w:frame="1"/>
        </w:rPr>
      </w:pPr>
    </w:p>
    <w:p w14:paraId="773C496D" w14:textId="51E021FD" w:rsidR="006F20ED" w:rsidRPr="00C04AA2" w:rsidRDefault="00BB6D28" w:rsidP="006B4558">
      <w:pPr>
        <w:pStyle w:val="Heading2"/>
        <w:rPr>
          <w:bdr w:val="none" w:sz="0" w:space="0" w:color="auto" w:frame="1"/>
        </w:rPr>
      </w:pPr>
      <w:bookmarkStart w:id="58" w:name="_Toc109723069"/>
      <w:r w:rsidRPr="006F20ED">
        <w:rPr>
          <w:bdr w:val="none" w:sz="0" w:space="0" w:color="auto" w:frame="1"/>
        </w:rPr>
        <w:t xml:space="preserve">P. </w:t>
      </w:r>
      <w:r w:rsidR="006F20ED" w:rsidRPr="006F20ED">
        <w:rPr>
          <w:bdr w:val="none" w:sz="0" w:space="0" w:color="auto" w:frame="1"/>
        </w:rPr>
        <w:t>A</w:t>
      </w:r>
      <w:r w:rsidRPr="006F20ED">
        <w:rPr>
          <w:bdr w:val="none" w:sz="0" w:space="0" w:color="auto" w:frame="1"/>
        </w:rPr>
        <w:t xml:space="preserve">pplying for </w:t>
      </w:r>
      <w:r w:rsidR="006F20ED">
        <w:rPr>
          <w:bdr w:val="none" w:sz="0" w:space="0" w:color="auto" w:frame="1"/>
        </w:rPr>
        <w:t xml:space="preserve">funding after being admitted to the program </w:t>
      </w:r>
      <w:r w:rsidRPr="006F20ED">
        <w:rPr>
          <w:bdr w:val="none" w:sz="0" w:space="0" w:color="auto" w:frame="1"/>
        </w:rPr>
        <w:t>(current students)</w:t>
      </w:r>
      <w:bookmarkEnd w:id="58"/>
    </w:p>
    <w:p w14:paraId="656090B3" w14:textId="6522F214" w:rsidR="006F20ED" w:rsidRPr="006F20ED" w:rsidRDefault="006F20ED" w:rsidP="000F7D56">
      <w:pPr>
        <w:ind w:left="720"/>
        <w:rPr>
          <w:rFonts w:cstheme="minorHAnsi"/>
          <w:color w:val="000000"/>
        </w:rPr>
      </w:pPr>
      <w:r w:rsidRPr="006F20ED">
        <w:rPr>
          <w:rFonts w:cstheme="minorHAnsi"/>
          <w:color w:val="000000"/>
        </w:rPr>
        <w:t xml:space="preserve">Students who do not hold an assistantship will be considered for such support at any time they are enrolled in the program depending on the teaching and research needs of the department. However, they may also formally request that the graduate admissions committee consider them for funding when reviewing applications during the normal recruitment cycle. To be considered for funding by the admissions committee, students should submit their request for consideration to the Graduate Coordinator no later than the deadline for applications, usually </w:t>
      </w:r>
      <w:r w:rsidRPr="006F20ED">
        <w:rPr>
          <w:rFonts w:cstheme="minorHAnsi"/>
          <w:color w:val="000000"/>
        </w:rPr>
        <w:lastRenderedPageBreak/>
        <w:t>in early January. The application should include a transcript of the student’s grades for classes taken in this program, a statement of progress toward degree markers (e.g., advisor secured, prospectus meeting held, comprehensives scheduled, etc.), copies of annual feedback from faculty or Graduate Coordinator, and a CV.  The admissions committee will take into consideration the student’s grades, progress toward degree, and annual feedback when making their decision in comparison to the applicant pool.  If a student is given mid-year funding, the funding will continue for the following year provided the student is making satisfactory progress (</w:t>
      </w:r>
      <w:r>
        <w:rPr>
          <w:rFonts w:cstheme="minorHAnsi"/>
          <w:color w:val="000000"/>
        </w:rPr>
        <w:t>per departmental policy on renewal of funding</w:t>
      </w:r>
      <w:r w:rsidRPr="006F20ED">
        <w:rPr>
          <w:rFonts w:cstheme="minorHAnsi"/>
          <w:color w:val="000000"/>
        </w:rPr>
        <w:t>).</w:t>
      </w:r>
    </w:p>
    <w:p w14:paraId="1CDA491E" w14:textId="77777777" w:rsidR="00E83F46" w:rsidRPr="00317098" w:rsidRDefault="00E83F46" w:rsidP="0018629A">
      <w:pPr>
        <w:rPr>
          <w:rFonts w:eastAsia="Georgia" w:cs="Georgia"/>
        </w:rPr>
      </w:pPr>
    </w:p>
    <w:sectPr w:rsidR="00E83F46" w:rsidRPr="00317098">
      <w:headerReference w:type="even" r:id="rId83"/>
      <w:headerReference w:type="default" r:id="rId84"/>
      <w:footerReference w:type="even" r:id="rId85"/>
      <w:footerReference w:type="default" r:id="rId86"/>
      <w:headerReference w:type="first" r:id="rId87"/>
      <w:footerReference w:type="first" r:id="rId88"/>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626F9" w14:textId="77777777" w:rsidR="0000210A" w:rsidRDefault="0000210A">
      <w:r>
        <w:separator/>
      </w:r>
    </w:p>
  </w:endnote>
  <w:endnote w:type="continuationSeparator" w:id="0">
    <w:p w14:paraId="4179A43F" w14:textId="77777777" w:rsidR="0000210A" w:rsidRDefault="0000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C01A6" w14:textId="77777777" w:rsidR="00AA7513" w:rsidRDefault="00AA7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9973" w14:textId="77777777" w:rsidR="00AA7513" w:rsidRDefault="00AA75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EBD8" w14:textId="77777777" w:rsidR="00AA7513" w:rsidRDefault="00AA7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0FD57" w14:textId="77777777" w:rsidR="0000210A" w:rsidRDefault="0000210A">
      <w:r>
        <w:separator/>
      </w:r>
    </w:p>
  </w:footnote>
  <w:footnote w:type="continuationSeparator" w:id="0">
    <w:p w14:paraId="0DDBAF1E" w14:textId="77777777" w:rsidR="0000210A" w:rsidRDefault="0000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9A05" w14:textId="77777777" w:rsidR="00AA7513" w:rsidRDefault="00AA7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40FC0" w14:textId="77777777" w:rsidR="00AA7513" w:rsidRDefault="00AA7513">
    <w:pPr>
      <w:pStyle w:val="Header"/>
      <w:jc w:val="right"/>
    </w:pPr>
    <w:r>
      <w:t xml:space="preserve"> UGA Department of Communication Studies Graduate Program Handbook </w:t>
    </w:r>
    <w:r>
      <w:fldChar w:fldCharType="begin"/>
    </w:r>
    <w:r>
      <w:instrText xml:space="preserve"> PAGE   \* MERGEFORMAT </w:instrText>
    </w:r>
    <w:r>
      <w:fldChar w:fldCharType="separate"/>
    </w:r>
    <w:r>
      <w:rPr>
        <w:noProof/>
      </w:rPr>
      <w:t>9</w:t>
    </w:r>
    <w:r>
      <w:rPr>
        <w:noProof/>
      </w:rPr>
      <w:fldChar w:fldCharType="end"/>
    </w:r>
  </w:p>
  <w:p w14:paraId="005D2819" w14:textId="77777777" w:rsidR="00AA7513" w:rsidRDefault="00AA7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8EC8" w14:textId="77777777" w:rsidR="00AA7513" w:rsidRDefault="00AA7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7550"/>
    <w:multiLevelType w:val="hybridMultilevel"/>
    <w:tmpl w:val="B5D643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0A4FB5"/>
    <w:multiLevelType w:val="hybridMultilevel"/>
    <w:tmpl w:val="3806A6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7EF04ED"/>
    <w:multiLevelType w:val="hybridMultilevel"/>
    <w:tmpl w:val="43F0CA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C528E"/>
    <w:multiLevelType w:val="hybridMultilevel"/>
    <w:tmpl w:val="91502076"/>
    <w:lvl w:ilvl="0" w:tplc="F1281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C0FE0"/>
    <w:multiLevelType w:val="multilevel"/>
    <w:tmpl w:val="6CBE55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1454713"/>
    <w:multiLevelType w:val="hybridMultilevel"/>
    <w:tmpl w:val="CEC03DFA"/>
    <w:lvl w:ilvl="0" w:tplc="5A6678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74BE3"/>
    <w:multiLevelType w:val="hybridMultilevel"/>
    <w:tmpl w:val="156ACCB6"/>
    <w:lvl w:ilvl="0" w:tplc="2DF8116E">
      <w:start w:val="1"/>
      <w:numFmt w:val="decimal"/>
      <w:lvlText w:val="%1."/>
      <w:lvlJc w:val="left"/>
      <w:pPr>
        <w:ind w:left="720" w:hanging="360"/>
      </w:pPr>
      <w:rPr>
        <w:rFonts w:ascii="Georgia" w:eastAsia="Georgia" w:hAnsi="Georgia" w:cs="Georgia"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155641"/>
    <w:multiLevelType w:val="hybridMultilevel"/>
    <w:tmpl w:val="87D2EF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930C88"/>
    <w:multiLevelType w:val="hybridMultilevel"/>
    <w:tmpl w:val="59C41180"/>
    <w:lvl w:ilvl="0" w:tplc="B820174E">
      <w:start w:val="1"/>
      <w:numFmt w:val="decimal"/>
      <w:lvlText w:val="%1."/>
      <w:lvlJc w:val="left"/>
      <w:pPr>
        <w:ind w:left="360" w:hanging="360"/>
      </w:pPr>
      <w:rPr>
        <w:rFonts w:ascii="Times New Roman" w:eastAsia="Georgia" w:hAnsi="Times New Roman" w:cs="Times New Roman" w:hint="default"/>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CCB55BE"/>
    <w:multiLevelType w:val="hybridMultilevel"/>
    <w:tmpl w:val="0ABE9226"/>
    <w:lvl w:ilvl="0" w:tplc="5900C18A">
      <w:start w:val="1"/>
      <w:numFmt w:val="decimal"/>
      <w:lvlText w:val="%1."/>
      <w:lvlJc w:val="left"/>
      <w:pPr>
        <w:ind w:left="1800" w:hanging="360"/>
      </w:pPr>
      <w:rPr>
        <w:rFonts w:ascii="Times New Roman" w:eastAsia="Georgia" w:hAnsi="Times New Roman" w:cs="Times New Roman" w:hint="default"/>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E6F482B"/>
    <w:multiLevelType w:val="hybridMultilevel"/>
    <w:tmpl w:val="590212F8"/>
    <w:lvl w:ilvl="0" w:tplc="27FE96D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 w15:restartNumberingAfterBreak="0">
    <w:nsid w:val="20103CF4"/>
    <w:multiLevelType w:val="multilevel"/>
    <w:tmpl w:val="16CE2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F93799"/>
    <w:multiLevelType w:val="hybridMultilevel"/>
    <w:tmpl w:val="41EC583A"/>
    <w:lvl w:ilvl="0" w:tplc="09902F2E">
      <w:start w:val="1"/>
      <w:numFmt w:val="upperLetter"/>
      <w:lvlText w:val="%1."/>
      <w:lvlJc w:val="left"/>
      <w:pPr>
        <w:ind w:left="360" w:hanging="360"/>
      </w:pPr>
      <w:rPr>
        <w:rFonts w:ascii="Georgia" w:eastAsia="Georgia" w:hAnsi="Georgia" w:cs="Georgia" w:hint="default"/>
        <w:b/>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2FB338B"/>
    <w:multiLevelType w:val="hybridMultilevel"/>
    <w:tmpl w:val="4464137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4795C3F"/>
    <w:multiLevelType w:val="hybridMultilevel"/>
    <w:tmpl w:val="4878B4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4841F53"/>
    <w:multiLevelType w:val="multilevel"/>
    <w:tmpl w:val="5428FBC6"/>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rPr>
        <w:rFonts w:ascii="Times New Roman" w:hAnsi="Times New Roman" w:cs="Times New Roman"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29167133"/>
    <w:multiLevelType w:val="hybridMultilevel"/>
    <w:tmpl w:val="4F1EC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93284"/>
    <w:multiLevelType w:val="hybridMultilevel"/>
    <w:tmpl w:val="EBB4F668"/>
    <w:lvl w:ilvl="0" w:tplc="7786AE6A">
      <w:start w:val="1"/>
      <w:numFmt w:val="decimal"/>
      <w:lvlText w:val="%1."/>
      <w:lvlJc w:val="left"/>
      <w:pPr>
        <w:ind w:left="1080" w:hanging="360"/>
      </w:pPr>
      <w:rPr>
        <w:rFonts w:ascii="Georgia" w:eastAsia="Georgia" w:hAnsi="Georgia" w:cs="Georgia" w:hint="default"/>
        <w:b/>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EE55541"/>
    <w:multiLevelType w:val="hybridMultilevel"/>
    <w:tmpl w:val="F2AA0B0E"/>
    <w:lvl w:ilvl="0" w:tplc="2220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0A97A27"/>
    <w:multiLevelType w:val="hybridMultilevel"/>
    <w:tmpl w:val="FF087F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32EB25C0"/>
    <w:multiLevelType w:val="hybridMultilevel"/>
    <w:tmpl w:val="8D2C78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5D2F9E"/>
    <w:multiLevelType w:val="multilevel"/>
    <w:tmpl w:val="F2508BB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15:restartNumberingAfterBreak="0">
    <w:nsid w:val="3C0010C1"/>
    <w:multiLevelType w:val="hybridMultilevel"/>
    <w:tmpl w:val="CBB42FC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CA8422C"/>
    <w:multiLevelType w:val="multilevel"/>
    <w:tmpl w:val="C4A6896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15:restartNumberingAfterBreak="0">
    <w:nsid w:val="3F031DCC"/>
    <w:multiLevelType w:val="hybridMultilevel"/>
    <w:tmpl w:val="868E6A88"/>
    <w:lvl w:ilvl="0" w:tplc="22206674">
      <w:start w:val="1"/>
      <w:numFmt w:val="decimal"/>
      <w:lvlText w:val="%1."/>
      <w:lvlJc w:val="left"/>
      <w:pPr>
        <w:ind w:left="1440" w:hanging="360"/>
      </w:pPr>
      <w:rPr>
        <w:color w:val="auto"/>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3F2E0CF2"/>
    <w:multiLevelType w:val="multilevel"/>
    <w:tmpl w:val="8F10BD72"/>
    <w:lvl w:ilvl="0">
      <w:start w:val="1"/>
      <w:numFmt w:val="decimal"/>
      <w:lvlText w:val="%1."/>
      <w:lvlJc w:val="left"/>
      <w:pPr>
        <w:tabs>
          <w:tab w:val="num" w:pos="1800"/>
        </w:tabs>
        <w:ind w:left="1800" w:hanging="360"/>
      </w:pPr>
    </w:lvl>
    <w:lvl w:ilvl="1">
      <w:start w:val="1"/>
      <w:numFmt w:val="upperRoman"/>
      <w:lvlText w:val="%2."/>
      <w:lvlJc w:val="left"/>
      <w:pPr>
        <w:ind w:left="2880" w:hanging="720"/>
      </w:pPr>
      <w:rPr>
        <w:rFonts w:ascii="Georgia" w:eastAsia="Georgia" w:hAnsi="Georgia" w:cs="Georgia"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6" w15:restartNumberingAfterBreak="0">
    <w:nsid w:val="3F9B6608"/>
    <w:multiLevelType w:val="hybridMultilevel"/>
    <w:tmpl w:val="0DBAFC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3FD17D7B"/>
    <w:multiLevelType w:val="hybridMultilevel"/>
    <w:tmpl w:val="42CC1060"/>
    <w:lvl w:ilvl="0" w:tplc="22206674">
      <w:start w:val="1"/>
      <w:numFmt w:val="decimal"/>
      <w:lvlText w:val="%1."/>
      <w:lvlJc w:val="left"/>
      <w:pPr>
        <w:ind w:left="1440" w:hanging="360"/>
      </w:pPr>
      <w:rPr>
        <w:color w:val="auto"/>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15:restartNumberingAfterBreak="0">
    <w:nsid w:val="43723552"/>
    <w:multiLevelType w:val="hybridMultilevel"/>
    <w:tmpl w:val="841CC25C"/>
    <w:lvl w:ilvl="0" w:tplc="0B145E28">
      <w:start w:val="1"/>
      <w:numFmt w:val="decimal"/>
      <w:lvlText w:val="%1."/>
      <w:lvlJc w:val="left"/>
      <w:pPr>
        <w:ind w:left="720" w:hanging="360"/>
      </w:pPr>
      <w:rPr>
        <w:rFonts w:ascii="Georgia" w:eastAsia="Georgia" w:hAnsi="Georgia" w:cs="Georgia"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69F1537"/>
    <w:multiLevelType w:val="hybridMultilevel"/>
    <w:tmpl w:val="9D6CA5A6"/>
    <w:lvl w:ilvl="0" w:tplc="BC967B6E">
      <w:start w:val="1"/>
      <w:numFmt w:val="upperRoman"/>
      <w:lvlText w:val="%1."/>
      <w:lvlJc w:val="left"/>
      <w:pPr>
        <w:ind w:left="1080" w:hanging="720"/>
      </w:pPr>
      <w:rPr>
        <w:rFonts w:ascii="Georgia" w:eastAsia="Georgia" w:hAnsi="Georgia" w:cs="Georgia"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6AB5C56"/>
    <w:multiLevelType w:val="multilevel"/>
    <w:tmpl w:val="1E285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FF94787"/>
    <w:multiLevelType w:val="multilevel"/>
    <w:tmpl w:val="2C947F7A"/>
    <w:lvl w:ilvl="0">
      <w:start w:val="1"/>
      <w:numFmt w:val="decimal"/>
      <w:lvlText w:val="%1."/>
      <w:lvlJc w:val="left"/>
      <w:pPr>
        <w:tabs>
          <w:tab w:val="num" w:pos="1800"/>
        </w:tabs>
        <w:ind w:left="1800" w:hanging="360"/>
      </w:pPr>
    </w:lvl>
    <w:lvl w:ilvl="1">
      <w:start w:val="1"/>
      <w:numFmt w:val="upperLetter"/>
      <w:lvlText w:val="%2."/>
      <w:lvlJc w:val="left"/>
      <w:pPr>
        <w:ind w:left="2520" w:hanging="360"/>
      </w:pPr>
      <w:rPr>
        <w:rFonts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32" w15:restartNumberingAfterBreak="0">
    <w:nsid w:val="59D03A8B"/>
    <w:multiLevelType w:val="multilevel"/>
    <w:tmpl w:val="56C40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D9B49BB"/>
    <w:multiLevelType w:val="hybridMultilevel"/>
    <w:tmpl w:val="B9D80FC6"/>
    <w:lvl w:ilvl="0" w:tplc="2DF8116E">
      <w:start w:val="1"/>
      <w:numFmt w:val="decimal"/>
      <w:lvlText w:val="%1."/>
      <w:lvlJc w:val="left"/>
      <w:pPr>
        <w:ind w:left="720" w:hanging="360"/>
      </w:pPr>
      <w:rPr>
        <w:rFonts w:ascii="Georgia" w:eastAsia="Georgia" w:hAnsi="Georgia" w:cs="Georgia"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EB4592C"/>
    <w:multiLevelType w:val="multilevel"/>
    <w:tmpl w:val="52B0A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C709B"/>
    <w:multiLevelType w:val="multilevel"/>
    <w:tmpl w:val="70AE5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557359"/>
    <w:multiLevelType w:val="hybridMultilevel"/>
    <w:tmpl w:val="BC440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CB4163"/>
    <w:multiLevelType w:val="hybridMultilevel"/>
    <w:tmpl w:val="823CB978"/>
    <w:lvl w:ilvl="0" w:tplc="A0D0FE88">
      <w:start w:val="1"/>
      <w:numFmt w:val="decimal"/>
      <w:lvlText w:val="%1."/>
      <w:lvlJc w:val="left"/>
      <w:pPr>
        <w:ind w:left="1800" w:hanging="360"/>
      </w:pPr>
      <w:rPr>
        <w:rFonts w:ascii="Times New Roman" w:eastAsia="Georgia" w:hAnsi="Times New Roman" w:cs="Times New Roman" w:hint="default"/>
        <w:sz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6F670B96"/>
    <w:multiLevelType w:val="multilevel"/>
    <w:tmpl w:val="7A881D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085791C"/>
    <w:multiLevelType w:val="hybridMultilevel"/>
    <w:tmpl w:val="03985E1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0188B"/>
    <w:multiLevelType w:val="hybridMultilevel"/>
    <w:tmpl w:val="841CC25C"/>
    <w:lvl w:ilvl="0" w:tplc="0B145E28">
      <w:start w:val="1"/>
      <w:numFmt w:val="decimal"/>
      <w:lvlText w:val="%1."/>
      <w:lvlJc w:val="left"/>
      <w:pPr>
        <w:ind w:left="1080" w:hanging="360"/>
      </w:pPr>
      <w:rPr>
        <w:rFonts w:ascii="Georgia" w:eastAsia="Georgia" w:hAnsi="Georgia" w:cs="Georgia" w:hint="default"/>
        <w:b/>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78453ED"/>
    <w:multiLevelType w:val="hybridMultilevel"/>
    <w:tmpl w:val="EFA2A936"/>
    <w:lvl w:ilvl="0" w:tplc="1D8CF830">
      <w:start w:val="1"/>
      <w:numFmt w:val="decimal"/>
      <w:lvlText w:val="%1."/>
      <w:lvlJc w:val="left"/>
      <w:pPr>
        <w:ind w:left="1080" w:hanging="360"/>
      </w:pPr>
      <w:rPr>
        <w:rFonts w:ascii="Georgia" w:eastAsia="Georgia" w:hAnsi="Georgia" w:cs="Georgia" w:hint="default"/>
        <w:b/>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7D92503"/>
    <w:multiLevelType w:val="hybridMultilevel"/>
    <w:tmpl w:val="4E50A3F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15:restartNumberingAfterBreak="0">
    <w:nsid w:val="79FB75BF"/>
    <w:multiLevelType w:val="hybridMultilevel"/>
    <w:tmpl w:val="D4D6A01A"/>
    <w:lvl w:ilvl="0" w:tplc="22206674">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4" w15:restartNumberingAfterBreak="0">
    <w:nsid w:val="7A41524D"/>
    <w:multiLevelType w:val="multilevel"/>
    <w:tmpl w:val="14D6B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7B5E053A"/>
    <w:multiLevelType w:val="hybridMultilevel"/>
    <w:tmpl w:val="1F1E41E4"/>
    <w:lvl w:ilvl="0" w:tplc="76DE8C82">
      <w:start w:val="1"/>
      <w:numFmt w:val="upperLetter"/>
      <w:lvlText w:val="%1."/>
      <w:lvlJc w:val="left"/>
      <w:pPr>
        <w:ind w:left="360" w:hanging="360"/>
      </w:pPr>
      <w:rPr>
        <w:rFonts w:ascii="Georgia" w:eastAsia="Georgia" w:hAnsi="Georgia" w:cs="Georgia" w:hint="default"/>
        <w:b/>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7E420241"/>
    <w:multiLevelType w:val="hybridMultilevel"/>
    <w:tmpl w:val="E9AC157A"/>
    <w:lvl w:ilvl="0" w:tplc="70E45CF8">
      <w:start w:val="1"/>
      <w:numFmt w:val="decimal"/>
      <w:lvlText w:val="%1."/>
      <w:lvlJc w:val="left"/>
      <w:pPr>
        <w:ind w:left="2160" w:hanging="360"/>
      </w:pPr>
      <w:rPr>
        <w:rFonts w:ascii="Georgia" w:hAnsi="Georgia"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7ECC2E25"/>
    <w:multiLevelType w:val="hybridMultilevel"/>
    <w:tmpl w:val="88383912"/>
    <w:lvl w:ilvl="0" w:tplc="F1281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6"/>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11"/>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0"/>
  </w:num>
  <w:num w:numId="32">
    <w:abstractNumId w:val="7"/>
  </w:num>
  <w:num w:numId="33">
    <w:abstractNumId w:val="14"/>
  </w:num>
  <w:num w:numId="34">
    <w:abstractNumId w:val="10"/>
  </w:num>
  <w:num w:numId="35">
    <w:abstractNumId w:val="46"/>
  </w:num>
  <w:num w:numId="36">
    <w:abstractNumId w:val="5"/>
  </w:num>
  <w:num w:numId="37">
    <w:abstractNumId w:val="16"/>
  </w:num>
  <w:num w:numId="38">
    <w:abstractNumId w:val="2"/>
  </w:num>
  <w:num w:numId="39">
    <w:abstractNumId w:val="28"/>
  </w:num>
  <w:num w:numId="40">
    <w:abstractNumId w:val="40"/>
  </w:num>
  <w:num w:numId="41">
    <w:abstractNumId w:val="15"/>
  </w:num>
  <w:num w:numId="42">
    <w:abstractNumId w:val="21"/>
  </w:num>
  <w:num w:numId="43">
    <w:abstractNumId w:val="23"/>
  </w:num>
  <w:num w:numId="44">
    <w:abstractNumId w:val="34"/>
  </w:num>
  <w:num w:numId="45">
    <w:abstractNumId w:val="25"/>
  </w:num>
  <w:num w:numId="46">
    <w:abstractNumId w:val="31"/>
  </w:num>
  <w:num w:numId="47">
    <w:abstractNumId w:val="47"/>
  </w:num>
  <w:num w:numId="48">
    <w:abstractNumId w:val="3"/>
  </w:num>
  <w:num w:numId="49">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76"/>
    <w:rsid w:val="0000210A"/>
    <w:rsid w:val="00013EEB"/>
    <w:rsid w:val="00016632"/>
    <w:rsid w:val="00020BCB"/>
    <w:rsid w:val="0002281F"/>
    <w:rsid w:val="000423FE"/>
    <w:rsid w:val="0004579E"/>
    <w:rsid w:val="000506D2"/>
    <w:rsid w:val="000560FD"/>
    <w:rsid w:val="00060044"/>
    <w:rsid w:val="00074F1B"/>
    <w:rsid w:val="00080B96"/>
    <w:rsid w:val="00083CFC"/>
    <w:rsid w:val="00083D91"/>
    <w:rsid w:val="00083D9A"/>
    <w:rsid w:val="00087753"/>
    <w:rsid w:val="000C774F"/>
    <w:rsid w:val="000D0E5C"/>
    <w:rsid w:val="000D2FE2"/>
    <w:rsid w:val="000D78A0"/>
    <w:rsid w:val="000E2EDE"/>
    <w:rsid w:val="000E77B1"/>
    <w:rsid w:val="000F5E21"/>
    <w:rsid w:val="000F64E7"/>
    <w:rsid w:val="000F7D56"/>
    <w:rsid w:val="0010076E"/>
    <w:rsid w:val="00114208"/>
    <w:rsid w:val="00117137"/>
    <w:rsid w:val="001427DA"/>
    <w:rsid w:val="001437A9"/>
    <w:rsid w:val="00144413"/>
    <w:rsid w:val="00145494"/>
    <w:rsid w:val="0015203A"/>
    <w:rsid w:val="0016144D"/>
    <w:rsid w:val="00161795"/>
    <w:rsid w:val="001748D8"/>
    <w:rsid w:val="00176442"/>
    <w:rsid w:val="001772C7"/>
    <w:rsid w:val="00183497"/>
    <w:rsid w:val="0018629A"/>
    <w:rsid w:val="001A0FDD"/>
    <w:rsid w:val="001B5C25"/>
    <w:rsid w:val="001C1AB6"/>
    <w:rsid w:val="001C209D"/>
    <w:rsid w:val="001C2F8C"/>
    <w:rsid w:val="001C54DA"/>
    <w:rsid w:val="001D04C0"/>
    <w:rsid w:val="001D064B"/>
    <w:rsid w:val="001E2E27"/>
    <w:rsid w:val="001E2E37"/>
    <w:rsid w:val="001E37C8"/>
    <w:rsid w:val="001E64E2"/>
    <w:rsid w:val="001F3988"/>
    <w:rsid w:val="001F5664"/>
    <w:rsid w:val="00201565"/>
    <w:rsid w:val="00210505"/>
    <w:rsid w:val="00211BA4"/>
    <w:rsid w:val="002205D6"/>
    <w:rsid w:val="00220E8D"/>
    <w:rsid w:val="00224D1C"/>
    <w:rsid w:val="00226F21"/>
    <w:rsid w:val="002303C7"/>
    <w:rsid w:val="00237B5F"/>
    <w:rsid w:val="00240BBB"/>
    <w:rsid w:val="0024160E"/>
    <w:rsid w:val="00246C9F"/>
    <w:rsid w:val="002535D7"/>
    <w:rsid w:val="00256351"/>
    <w:rsid w:val="002571F0"/>
    <w:rsid w:val="00257E26"/>
    <w:rsid w:val="00260F44"/>
    <w:rsid w:val="00264225"/>
    <w:rsid w:val="00264239"/>
    <w:rsid w:val="0026472A"/>
    <w:rsid w:val="00270112"/>
    <w:rsid w:val="002815B3"/>
    <w:rsid w:val="00283FF9"/>
    <w:rsid w:val="00287644"/>
    <w:rsid w:val="00292F1B"/>
    <w:rsid w:val="00295715"/>
    <w:rsid w:val="002D3490"/>
    <w:rsid w:val="002D3CCD"/>
    <w:rsid w:val="002D3F37"/>
    <w:rsid w:val="003049AA"/>
    <w:rsid w:val="00305FA4"/>
    <w:rsid w:val="00305FB9"/>
    <w:rsid w:val="0031056B"/>
    <w:rsid w:val="00317098"/>
    <w:rsid w:val="00323727"/>
    <w:rsid w:val="00324E35"/>
    <w:rsid w:val="0032656C"/>
    <w:rsid w:val="00331D4C"/>
    <w:rsid w:val="0034000D"/>
    <w:rsid w:val="00340F30"/>
    <w:rsid w:val="003425E2"/>
    <w:rsid w:val="00342C80"/>
    <w:rsid w:val="00365F44"/>
    <w:rsid w:val="003735BE"/>
    <w:rsid w:val="00375645"/>
    <w:rsid w:val="00386F51"/>
    <w:rsid w:val="0038760E"/>
    <w:rsid w:val="00395741"/>
    <w:rsid w:val="003B2A83"/>
    <w:rsid w:val="003B6C11"/>
    <w:rsid w:val="003C23DC"/>
    <w:rsid w:val="003D096C"/>
    <w:rsid w:val="003D4DF3"/>
    <w:rsid w:val="003E32B1"/>
    <w:rsid w:val="003F3698"/>
    <w:rsid w:val="003F5BBF"/>
    <w:rsid w:val="003F6EB8"/>
    <w:rsid w:val="0040140D"/>
    <w:rsid w:val="00411771"/>
    <w:rsid w:val="00414B39"/>
    <w:rsid w:val="00422EC5"/>
    <w:rsid w:val="00423FB6"/>
    <w:rsid w:val="00424995"/>
    <w:rsid w:val="00425EB4"/>
    <w:rsid w:val="004359C4"/>
    <w:rsid w:val="00437F6B"/>
    <w:rsid w:val="00447F25"/>
    <w:rsid w:val="0045183D"/>
    <w:rsid w:val="0045318F"/>
    <w:rsid w:val="00455BFF"/>
    <w:rsid w:val="00477173"/>
    <w:rsid w:val="00487B29"/>
    <w:rsid w:val="00496F53"/>
    <w:rsid w:val="004B453E"/>
    <w:rsid w:val="004C1768"/>
    <w:rsid w:val="004C1A46"/>
    <w:rsid w:val="004C2655"/>
    <w:rsid w:val="004C611D"/>
    <w:rsid w:val="004D0D46"/>
    <w:rsid w:val="004D1AA8"/>
    <w:rsid w:val="004D2BBD"/>
    <w:rsid w:val="004D4490"/>
    <w:rsid w:val="004D73FF"/>
    <w:rsid w:val="004F27D7"/>
    <w:rsid w:val="004F51CC"/>
    <w:rsid w:val="00500C9D"/>
    <w:rsid w:val="00501B03"/>
    <w:rsid w:val="00504B16"/>
    <w:rsid w:val="00511576"/>
    <w:rsid w:val="00514446"/>
    <w:rsid w:val="0051490B"/>
    <w:rsid w:val="00517126"/>
    <w:rsid w:val="0052234B"/>
    <w:rsid w:val="0052327B"/>
    <w:rsid w:val="005245E6"/>
    <w:rsid w:val="0053009A"/>
    <w:rsid w:val="0053084B"/>
    <w:rsid w:val="00537EC1"/>
    <w:rsid w:val="00541EC2"/>
    <w:rsid w:val="0054225A"/>
    <w:rsid w:val="00546C94"/>
    <w:rsid w:val="00552E2E"/>
    <w:rsid w:val="00556F8E"/>
    <w:rsid w:val="00565B0F"/>
    <w:rsid w:val="00573BE8"/>
    <w:rsid w:val="00573FF3"/>
    <w:rsid w:val="0057405B"/>
    <w:rsid w:val="005953C2"/>
    <w:rsid w:val="005A1297"/>
    <w:rsid w:val="005D0516"/>
    <w:rsid w:val="005D17BD"/>
    <w:rsid w:val="005D2F06"/>
    <w:rsid w:val="005D57AA"/>
    <w:rsid w:val="00603304"/>
    <w:rsid w:val="00603D3F"/>
    <w:rsid w:val="00624F98"/>
    <w:rsid w:val="00625391"/>
    <w:rsid w:val="006261B2"/>
    <w:rsid w:val="006263FA"/>
    <w:rsid w:val="00626CA4"/>
    <w:rsid w:val="00627454"/>
    <w:rsid w:val="006342C1"/>
    <w:rsid w:val="00636A5F"/>
    <w:rsid w:val="00641FD6"/>
    <w:rsid w:val="00666348"/>
    <w:rsid w:val="00673F1C"/>
    <w:rsid w:val="0067484C"/>
    <w:rsid w:val="00677F6A"/>
    <w:rsid w:val="00684E99"/>
    <w:rsid w:val="00692CDE"/>
    <w:rsid w:val="00693A90"/>
    <w:rsid w:val="00697431"/>
    <w:rsid w:val="006B0D53"/>
    <w:rsid w:val="006B2A3E"/>
    <w:rsid w:val="006B3CF9"/>
    <w:rsid w:val="006B4558"/>
    <w:rsid w:val="006C0C9C"/>
    <w:rsid w:val="006C0CB2"/>
    <w:rsid w:val="006C0EB2"/>
    <w:rsid w:val="006C7438"/>
    <w:rsid w:val="006D46FF"/>
    <w:rsid w:val="006D5EAB"/>
    <w:rsid w:val="006D71A8"/>
    <w:rsid w:val="006D7A45"/>
    <w:rsid w:val="006E2DDB"/>
    <w:rsid w:val="006E7747"/>
    <w:rsid w:val="006F20ED"/>
    <w:rsid w:val="00700A38"/>
    <w:rsid w:val="00701369"/>
    <w:rsid w:val="00701F41"/>
    <w:rsid w:val="007020EA"/>
    <w:rsid w:val="007035B5"/>
    <w:rsid w:val="00707F60"/>
    <w:rsid w:val="00711963"/>
    <w:rsid w:val="00715232"/>
    <w:rsid w:val="00715E49"/>
    <w:rsid w:val="00722A64"/>
    <w:rsid w:val="0072765B"/>
    <w:rsid w:val="007305E0"/>
    <w:rsid w:val="007316B5"/>
    <w:rsid w:val="00733515"/>
    <w:rsid w:val="00734BE0"/>
    <w:rsid w:val="00735774"/>
    <w:rsid w:val="00735AE0"/>
    <w:rsid w:val="00735D17"/>
    <w:rsid w:val="0073785F"/>
    <w:rsid w:val="00760DEF"/>
    <w:rsid w:val="007639C4"/>
    <w:rsid w:val="00772633"/>
    <w:rsid w:val="007755BF"/>
    <w:rsid w:val="00777044"/>
    <w:rsid w:val="00784CEF"/>
    <w:rsid w:val="00785E60"/>
    <w:rsid w:val="00786ECA"/>
    <w:rsid w:val="0079505B"/>
    <w:rsid w:val="007951C0"/>
    <w:rsid w:val="00797AED"/>
    <w:rsid w:val="007A2E31"/>
    <w:rsid w:val="007B63E5"/>
    <w:rsid w:val="007B734E"/>
    <w:rsid w:val="007C0FD9"/>
    <w:rsid w:val="007C3407"/>
    <w:rsid w:val="007C47DC"/>
    <w:rsid w:val="007C4DAD"/>
    <w:rsid w:val="007C4EA0"/>
    <w:rsid w:val="007E171C"/>
    <w:rsid w:val="007E17E9"/>
    <w:rsid w:val="007E6F76"/>
    <w:rsid w:val="007F070B"/>
    <w:rsid w:val="007F3BD5"/>
    <w:rsid w:val="007F774A"/>
    <w:rsid w:val="0080374D"/>
    <w:rsid w:val="00811AD9"/>
    <w:rsid w:val="00815C21"/>
    <w:rsid w:val="008231E6"/>
    <w:rsid w:val="00830C2A"/>
    <w:rsid w:val="00834A63"/>
    <w:rsid w:val="00836F6F"/>
    <w:rsid w:val="00851A6E"/>
    <w:rsid w:val="00851B5C"/>
    <w:rsid w:val="00856A3D"/>
    <w:rsid w:val="00871D4B"/>
    <w:rsid w:val="0087408B"/>
    <w:rsid w:val="00877D15"/>
    <w:rsid w:val="008850BC"/>
    <w:rsid w:val="00891481"/>
    <w:rsid w:val="00894314"/>
    <w:rsid w:val="008A00A6"/>
    <w:rsid w:val="008A1D74"/>
    <w:rsid w:val="008A4DEF"/>
    <w:rsid w:val="008A6636"/>
    <w:rsid w:val="008B07F7"/>
    <w:rsid w:val="008D049A"/>
    <w:rsid w:val="008D3974"/>
    <w:rsid w:val="008E3994"/>
    <w:rsid w:val="008E4DDB"/>
    <w:rsid w:val="008F27B5"/>
    <w:rsid w:val="008F4951"/>
    <w:rsid w:val="008F4E47"/>
    <w:rsid w:val="009014F5"/>
    <w:rsid w:val="00904360"/>
    <w:rsid w:val="00905E5C"/>
    <w:rsid w:val="0090743E"/>
    <w:rsid w:val="00910BC4"/>
    <w:rsid w:val="009213DA"/>
    <w:rsid w:val="009257CE"/>
    <w:rsid w:val="0093431A"/>
    <w:rsid w:val="00945E8F"/>
    <w:rsid w:val="00947B29"/>
    <w:rsid w:val="00950000"/>
    <w:rsid w:val="009503F3"/>
    <w:rsid w:val="009669E6"/>
    <w:rsid w:val="00973213"/>
    <w:rsid w:val="00973E13"/>
    <w:rsid w:val="00974B01"/>
    <w:rsid w:val="009764E3"/>
    <w:rsid w:val="00980C4C"/>
    <w:rsid w:val="00980CEF"/>
    <w:rsid w:val="0098523F"/>
    <w:rsid w:val="009862D2"/>
    <w:rsid w:val="009942F7"/>
    <w:rsid w:val="009962F1"/>
    <w:rsid w:val="00996EAF"/>
    <w:rsid w:val="009A40FA"/>
    <w:rsid w:val="009A5A5B"/>
    <w:rsid w:val="009B7DAC"/>
    <w:rsid w:val="009F10DF"/>
    <w:rsid w:val="00A069C6"/>
    <w:rsid w:val="00A137D6"/>
    <w:rsid w:val="00A20AE1"/>
    <w:rsid w:val="00A218D7"/>
    <w:rsid w:val="00A3254C"/>
    <w:rsid w:val="00A35EE7"/>
    <w:rsid w:val="00A55527"/>
    <w:rsid w:val="00A55A76"/>
    <w:rsid w:val="00A7581F"/>
    <w:rsid w:val="00A8099A"/>
    <w:rsid w:val="00A818CC"/>
    <w:rsid w:val="00A91A5D"/>
    <w:rsid w:val="00A92508"/>
    <w:rsid w:val="00A95A5A"/>
    <w:rsid w:val="00AA0B3D"/>
    <w:rsid w:val="00AA248A"/>
    <w:rsid w:val="00AA3F55"/>
    <w:rsid w:val="00AA40E0"/>
    <w:rsid w:val="00AA7513"/>
    <w:rsid w:val="00AC4DAA"/>
    <w:rsid w:val="00AC61CF"/>
    <w:rsid w:val="00AC66C2"/>
    <w:rsid w:val="00AE011B"/>
    <w:rsid w:val="00AE49FD"/>
    <w:rsid w:val="00AF44B1"/>
    <w:rsid w:val="00B01156"/>
    <w:rsid w:val="00B017A4"/>
    <w:rsid w:val="00B0705A"/>
    <w:rsid w:val="00B104B9"/>
    <w:rsid w:val="00B110D2"/>
    <w:rsid w:val="00B12DE7"/>
    <w:rsid w:val="00B13EED"/>
    <w:rsid w:val="00B168F3"/>
    <w:rsid w:val="00B246B6"/>
    <w:rsid w:val="00B3139A"/>
    <w:rsid w:val="00B467FB"/>
    <w:rsid w:val="00B4778F"/>
    <w:rsid w:val="00B52273"/>
    <w:rsid w:val="00B565C5"/>
    <w:rsid w:val="00B56CE4"/>
    <w:rsid w:val="00B702D8"/>
    <w:rsid w:val="00B715FD"/>
    <w:rsid w:val="00B7513C"/>
    <w:rsid w:val="00B769B8"/>
    <w:rsid w:val="00B8044B"/>
    <w:rsid w:val="00B82C42"/>
    <w:rsid w:val="00B90C4A"/>
    <w:rsid w:val="00B93157"/>
    <w:rsid w:val="00B93E20"/>
    <w:rsid w:val="00B97C58"/>
    <w:rsid w:val="00BA1677"/>
    <w:rsid w:val="00BA7478"/>
    <w:rsid w:val="00BB3FE2"/>
    <w:rsid w:val="00BB6D28"/>
    <w:rsid w:val="00BC01BF"/>
    <w:rsid w:val="00BD7CE6"/>
    <w:rsid w:val="00BE5153"/>
    <w:rsid w:val="00BF3E38"/>
    <w:rsid w:val="00C04AA2"/>
    <w:rsid w:val="00C0789A"/>
    <w:rsid w:val="00C125C7"/>
    <w:rsid w:val="00C15D19"/>
    <w:rsid w:val="00C21F35"/>
    <w:rsid w:val="00C2461A"/>
    <w:rsid w:val="00C31F46"/>
    <w:rsid w:val="00C322AC"/>
    <w:rsid w:val="00C47183"/>
    <w:rsid w:val="00C47C1B"/>
    <w:rsid w:val="00C5132C"/>
    <w:rsid w:val="00C531AE"/>
    <w:rsid w:val="00C6722A"/>
    <w:rsid w:val="00C6753C"/>
    <w:rsid w:val="00C67FAE"/>
    <w:rsid w:val="00C71F92"/>
    <w:rsid w:val="00C83DEB"/>
    <w:rsid w:val="00CA0661"/>
    <w:rsid w:val="00CA1019"/>
    <w:rsid w:val="00CA5B57"/>
    <w:rsid w:val="00CB48E1"/>
    <w:rsid w:val="00CB5FD2"/>
    <w:rsid w:val="00CB6D70"/>
    <w:rsid w:val="00CC1E1D"/>
    <w:rsid w:val="00CE4D82"/>
    <w:rsid w:val="00CF35E3"/>
    <w:rsid w:val="00CF3E6A"/>
    <w:rsid w:val="00CF5F3F"/>
    <w:rsid w:val="00D038F7"/>
    <w:rsid w:val="00D068F3"/>
    <w:rsid w:val="00D16B60"/>
    <w:rsid w:val="00D2217C"/>
    <w:rsid w:val="00D22D1C"/>
    <w:rsid w:val="00D25AAE"/>
    <w:rsid w:val="00D35B2C"/>
    <w:rsid w:val="00D465BB"/>
    <w:rsid w:val="00D513B1"/>
    <w:rsid w:val="00D51503"/>
    <w:rsid w:val="00D51B37"/>
    <w:rsid w:val="00D5506C"/>
    <w:rsid w:val="00D6307A"/>
    <w:rsid w:val="00D74813"/>
    <w:rsid w:val="00D75258"/>
    <w:rsid w:val="00D76A26"/>
    <w:rsid w:val="00D83353"/>
    <w:rsid w:val="00D942B9"/>
    <w:rsid w:val="00D97B67"/>
    <w:rsid w:val="00DA3071"/>
    <w:rsid w:val="00DA6671"/>
    <w:rsid w:val="00DB195F"/>
    <w:rsid w:val="00DC0F1E"/>
    <w:rsid w:val="00DC2BA5"/>
    <w:rsid w:val="00DC4E8C"/>
    <w:rsid w:val="00DE0608"/>
    <w:rsid w:val="00E03EB8"/>
    <w:rsid w:val="00E051C1"/>
    <w:rsid w:val="00E14474"/>
    <w:rsid w:val="00E16A1A"/>
    <w:rsid w:val="00E22E75"/>
    <w:rsid w:val="00E22E90"/>
    <w:rsid w:val="00E22FC9"/>
    <w:rsid w:val="00E2773B"/>
    <w:rsid w:val="00E30486"/>
    <w:rsid w:val="00E33613"/>
    <w:rsid w:val="00E43078"/>
    <w:rsid w:val="00E46145"/>
    <w:rsid w:val="00E474D4"/>
    <w:rsid w:val="00E52164"/>
    <w:rsid w:val="00E610EC"/>
    <w:rsid w:val="00E66191"/>
    <w:rsid w:val="00E66425"/>
    <w:rsid w:val="00E83F46"/>
    <w:rsid w:val="00E8467E"/>
    <w:rsid w:val="00E846A6"/>
    <w:rsid w:val="00E84AF4"/>
    <w:rsid w:val="00E90642"/>
    <w:rsid w:val="00E951F6"/>
    <w:rsid w:val="00EA0DEA"/>
    <w:rsid w:val="00EA5D4F"/>
    <w:rsid w:val="00EB1DBF"/>
    <w:rsid w:val="00EC78B9"/>
    <w:rsid w:val="00ED24EC"/>
    <w:rsid w:val="00ED4AD8"/>
    <w:rsid w:val="00ED4DD0"/>
    <w:rsid w:val="00ED6F33"/>
    <w:rsid w:val="00EE2BEB"/>
    <w:rsid w:val="00EE4B6A"/>
    <w:rsid w:val="00F00595"/>
    <w:rsid w:val="00F04EDA"/>
    <w:rsid w:val="00F21456"/>
    <w:rsid w:val="00F23298"/>
    <w:rsid w:val="00F30034"/>
    <w:rsid w:val="00F31839"/>
    <w:rsid w:val="00F348E2"/>
    <w:rsid w:val="00F34E8F"/>
    <w:rsid w:val="00F371C7"/>
    <w:rsid w:val="00F37B63"/>
    <w:rsid w:val="00F418B9"/>
    <w:rsid w:val="00F420A7"/>
    <w:rsid w:val="00F4467B"/>
    <w:rsid w:val="00F46D48"/>
    <w:rsid w:val="00F62E10"/>
    <w:rsid w:val="00F6487F"/>
    <w:rsid w:val="00F66C3D"/>
    <w:rsid w:val="00F701A9"/>
    <w:rsid w:val="00F87E50"/>
    <w:rsid w:val="00F92923"/>
    <w:rsid w:val="00FA22B4"/>
    <w:rsid w:val="00FA276C"/>
    <w:rsid w:val="00FA3BE2"/>
    <w:rsid w:val="00FC0A79"/>
    <w:rsid w:val="00FC3B17"/>
    <w:rsid w:val="00FC4504"/>
    <w:rsid w:val="00FC5CB9"/>
    <w:rsid w:val="00FD0D21"/>
    <w:rsid w:val="00FD12F6"/>
    <w:rsid w:val="00FE1773"/>
    <w:rsid w:val="00FE27BB"/>
    <w:rsid w:val="00FE3291"/>
    <w:rsid w:val="00FE489E"/>
    <w:rsid w:val="00FE4FD4"/>
    <w:rsid w:val="00FE6338"/>
    <w:rsid w:val="00FF3FE3"/>
    <w:rsid w:val="00FF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9B5E21"/>
  <w14:defaultImageDpi w14:val="300"/>
  <w15:chartTrackingRefBased/>
  <w15:docId w15:val="{22E19077-5428-9F4A-9F95-14362C05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aliases w:val="normal"/>
    <w:qFormat/>
    <w:rsid w:val="00DA3071"/>
    <w:pPr>
      <w:spacing w:before="120" w:after="120"/>
      <w:ind w:left="360"/>
    </w:pPr>
    <w:rPr>
      <w:rFonts w:ascii="Georgia" w:eastAsia="Times New Roman" w:hAnsi="Georgia" w:cs="Times New Roman"/>
      <w:sz w:val="24"/>
      <w:szCs w:val="24"/>
    </w:rPr>
  </w:style>
  <w:style w:type="paragraph" w:styleId="Heading1">
    <w:name w:val="heading 1"/>
    <w:basedOn w:val="Normal"/>
    <w:next w:val="Normal"/>
    <w:link w:val="Heading1Char"/>
    <w:uiPriority w:val="9"/>
    <w:qFormat/>
    <w:rsid w:val="00836F6F"/>
    <w:pPr>
      <w:jc w:val="center"/>
      <w:outlineLvl w:val="0"/>
    </w:pPr>
    <w:rPr>
      <w:rFonts w:eastAsia="Georgia" w:cs="Georgia"/>
      <w:b/>
    </w:rPr>
  </w:style>
  <w:style w:type="paragraph" w:styleId="Heading2">
    <w:name w:val="heading 2"/>
    <w:basedOn w:val="Normal"/>
    <w:next w:val="Normal"/>
    <w:link w:val="Heading2Char"/>
    <w:uiPriority w:val="9"/>
    <w:qFormat/>
    <w:rsid w:val="00836F6F"/>
    <w:pPr>
      <w:spacing w:before="100" w:after="100"/>
      <w:outlineLvl w:val="1"/>
    </w:pPr>
    <w:rPr>
      <w:rFonts w:eastAsia="Georgia" w:cs="Georgia"/>
      <w:b/>
    </w:rPr>
  </w:style>
  <w:style w:type="paragraph" w:styleId="Heading3">
    <w:name w:val="heading 3"/>
    <w:basedOn w:val="Normal"/>
    <w:next w:val="Normal"/>
    <w:link w:val="Heading3Char"/>
    <w:uiPriority w:val="9"/>
    <w:qFormat/>
    <w:pPr>
      <w:keepNext/>
      <w:keepLines/>
      <w:spacing w:before="280" w:after="80"/>
      <w:contextualSpacing/>
      <w:outlineLvl w:val="2"/>
    </w:pPr>
    <w:rPr>
      <w:rFonts w:eastAsia="MS Mincho"/>
      <w:b/>
      <w:sz w:val="28"/>
      <w:szCs w:val="28"/>
    </w:rPr>
  </w:style>
  <w:style w:type="paragraph" w:styleId="Heading4">
    <w:name w:val="heading 4"/>
    <w:basedOn w:val="Normal"/>
    <w:next w:val="Normal"/>
    <w:link w:val="Heading4Char"/>
    <w:uiPriority w:val="9"/>
    <w:qFormat/>
    <w:pPr>
      <w:keepNext/>
      <w:keepLines/>
      <w:spacing w:before="240" w:after="40"/>
      <w:contextualSpacing/>
      <w:outlineLvl w:val="3"/>
    </w:pPr>
    <w:rPr>
      <w:rFonts w:eastAsia="MS Mincho"/>
      <w:b/>
    </w:rPr>
  </w:style>
  <w:style w:type="paragraph" w:styleId="Heading5">
    <w:name w:val="heading 5"/>
    <w:basedOn w:val="Normal"/>
    <w:next w:val="Normal"/>
    <w:link w:val="Heading5Char"/>
    <w:uiPriority w:val="9"/>
    <w:qFormat/>
    <w:pPr>
      <w:keepNext/>
      <w:keepLines/>
      <w:spacing w:before="220" w:after="40"/>
      <w:contextualSpacing/>
      <w:outlineLvl w:val="4"/>
    </w:pPr>
    <w:rPr>
      <w:rFonts w:eastAsia="MS Mincho"/>
      <w:b/>
    </w:rPr>
  </w:style>
  <w:style w:type="paragraph" w:styleId="Heading6">
    <w:name w:val="heading 6"/>
    <w:basedOn w:val="Normal"/>
    <w:next w:val="Normal"/>
    <w:link w:val="Heading6Char"/>
    <w:uiPriority w:val="9"/>
    <w:qFormat/>
    <w:pPr>
      <w:keepNext/>
      <w:keepLines/>
      <w:spacing w:before="200" w:after="40"/>
      <w:contextualSpacing/>
      <w:outlineLvl w:val="5"/>
    </w:pPr>
    <w:rPr>
      <w:rFonts w:eastAsia="MS Mincho"/>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1Char">
    <w:name w:val="Heading 1 Char"/>
    <w:link w:val="Heading1"/>
    <w:uiPriority w:val="9"/>
    <w:rsid w:val="00836F6F"/>
    <w:rPr>
      <w:rFonts w:ascii="Georgia" w:eastAsia="Georgia" w:hAnsi="Georgia" w:cs="Georgia"/>
      <w:b/>
      <w:sz w:val="24"/>
      <w:szCs w:val="24"/>
    </w:rPr>
  </w:style>
  <w:style w:type="character" w:customStyle="1" w:styleId="Heading2Char">
    <w:name w:val="Heading 2 Char"/>
    <w:link w:val="Heading2"/>
    <w:uiPriority w:val="9"/>
    <w:rsid w:val="00836F6F"/>
    <w:rPr>
      <w:rFonts w:ascii="Georgia" w:eastAsia="Georgia" w:hAnsi="Georgia" w:cs="Georgia"/>
      <w:b/>
      <w:sz w:val="24"/>
      <w:szCs w:val="24"/>
    </w:rPr>
  </w:style>
  <w:style w:type="character" w:customStyle="1" w:styleId="Heading3Char">
    <w:name w:val="Heading 3 Char"/>
    <w:link w:val="Heading3"/>
    <w:uiPriority w:val="9"/>
    <w:semiHidden/>
    <w:rPr>
      <w:rFonts w:ascii="Calibri" w:eastAsia="MS Gothic" w:hAnsi="Calibri" w:cs="Times New Roman"/>
      <w:b/>
      <w:bCs/>
      <w:color w:val="4F81BD"/>
    </w:rPr>
  </w:style>
  <w:style w:type="character" w:customStyle="1" w:styleId="Heading4Char">
    <w:name w:val="Heading 4 Char"/>
    <w:link w:val="Heading4"/>
    <w:uiPriority w:val="9"/>
    <w:semiHidden/>
    <w:rPr>
      <w:rFonts w:ascii="Calibri" w:eastAsia="MS Gothic" w:hAnsi="Calibri" w:cs="Times New Roman"/>
      <w:b/>
      <w:bCs/>
      <w:i/>
      <w:iCs/>
      <w:color w:val="4F81BD"/>
    </w:rPr>
  </w:style>
  <w:style w:type="character" w:customStyle="1" w:styleId="Heading5Char">
    <w:name w:val="Heading 5 Char"/>
    <w:link w:val="Heading5"/>
    <w:uiPriority w:val="9"/>
    <w:semiHidden/>
    <w:rPr>
      <w:rFonts w:ascii="Calibri" w:eastAsia="MS Gothic" w:hAnsi="Calibri" w:cs="Times New Roman"/>
      <w:color w:val="243F60"/>
    </w:rPr>
  </w:style>
  <w:style w:type="character" w:customStyle="1" w:styleId="Heading6Char">
    <w:name w:val="Heading 6 Char"/>
    <w:link w:val="Heading6"/>
    <w:uiPriority w:val="9"/>
    <w:semiHidden/>
    <w:rPr>
      <w:rFonts w:ascii="Calibri" w:eastAsia="MS Gothic" w:hAnsi="Calibri" w:cs="Times New Roman"/>
      <w:i/>
      <w:iCs/>
      <w:color w:val="243F6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style>
  <w:style w:type="paragraph" w:styleId="Title">
    <w:name w:val="Title"/>
    <w:basedOn w:val="Normal"/>
    <w:next w:val="Normal"/>
    <w:link w:val="TitleChar"/>
    <w:uiPriority w:val="10"/>
    <w:qFormat/>
    <w:pPr>
      <w:keepNext/>
      <w:keepLines/>
      <w:spacing w:before="480"/>
      <w:contextualSpacing/>
    </w:pPr>
    <w:rPr>
      <w:b/>
      <w:sz w:val="72"/>
      <w:szCs w:val="72"/>
    </w:rPr>
  </w:style>
  <w:style w:type="character" w:customStyle="1" w:styleId="TitleChar">
    <w:name w:val="Title Char"/>
    <w:link w:val="Title"/>
    <w:uiPriority w:val="10"/>
    <w:rPr>
      <w:rFonts w:ascii="Calibri" w:eastAsia="MS Gothic" w:hAnsi="Calibri" w:cs="Times New Roman"/>
      <w:color w:val="17365D"/>
      <w:spacing w:val="5"/>
      <w:kern w:val="28"/>
      <w:sz w:val="52"/>
      <w:szCs w:val="52"/>
    </w:rPr>
  </w:style>
  <w:style w:type="paragraph" w:styleId="Subtitle">
    <w:name w:val="Subtitle"/>
    <w:basedOn w:val="Normal"/>
    <w:next w:val="Normal"/>
    <w:link w:val="SubtitleChar"/>
    <w:uiPriority w:val="11"/>
    <w:qFormat/>
    <w:pPr>
      <w:keepNext/>
      <w:keepLines/>
      <w:spacing w:before="360" w:after="80"/>
      <w:contextualSpacing/>
    </w:pPr>
    <w:rPr>
      <w:rFonts w:eastAsia="Georgia" w:cs="Georgia"/>
      <w:i/>
      <w:color w:val="666666"/>
      <w:sz w:val="48"/>
      <w:szCs w:val="48"/>
    </w:rPr>
  </w:style>
  <w:style w:type="character" w:customStyle="1" w:styleId="SubtitleChar">
    <w:name w:val="Subtitle Char"/>
    <w:link w:val="Subtitle"/>
    <w:uiPriority w:val="11"/>
    <w:rPr>
      <w:rFonts w:ascii="Calibri" w:eastAsia="MS Gothic" w:hAnsi="Calibri" w:cs="Times New Roman"/>
      <w:i/>
      <w:iCs/>
      <w:color w:val="4F81BD"/>
      <w:spacing w:val="15"/>
      <w:sz w:val="24"/>
      <w:szCs w:val="24"/>
    </w:rPr>
  </w:style>
  <w:style w:type="paragraph" w:styleId="BalloonText">
    <w:name w:val="Balloon Text"/>
    <w:basedOn w:val="Normal"/>
    <w:link w:val="BalloonTextChar"/>
    <w:uiPriority w:val="99"/>
    <w:semiHidden/>
    <w:unhideWhenUsed/>
    <w:rPr>
      <w:rFonts w:ascii="Tahoma" w:hAnsi="Tahoma"/>
      <w:sz w:val="16"/>
      <w:szCs w:val="16"/>
    </w:rPr>
  </w:style>
  <w:style w:type="character" w:customStyle="1" w:styleId="BalloonTextChar">
    <w:name w:val="Balloon Text Char"/>
    <w:link w:val="BalloonText"/>
    <w:uiPriority w:val="99"/>
    <w:semiHidden/>
    <w:locked/>
    <w:rPr>
      <w:rFonts w:ascii="Tahoma" w:hAnsi="Tahoma" w:cs="Tahoma" w:hint="default"/>
      <w:sz w:val="16"/>
      <w:szCs w:val="16"/>
    </w:rPr>
  </w:style>
  <w:style w:type="paragraph" w:customStyle="1" w:styleId="ColorfulList-Accent11">
    <w:name w:val="Colorful List - Accent 11"/>
    <w:basedOn w:val="Normal"/>
    <w:uiPriority w:val="34"/>
    <w:qFormat/>
    <w:pPr>
      <w:ind w:left="720"/>
      <w:contextualSpacing/>
    </w:pPr>
  </w:style>
  <w:style w:type="character" w:customStyle="1" w:styleId="msonormal0">
    <w:name w:val="msonormal"/>
    <w:basedOn w:val="DefaultParagraphFont"/>
  </w:style>
  <w:style w:type="table" w:styleId="TableGrid">
    <w:name w:val="Table Grid"/>
    <w:basedOn w:val="TableNormal"/>
    <w:uiPriority w:val="59"/>
    <w:pPr>
      <w:ind w:left="4680"/>
    </w:pPr>
    <w:rPr>
      <w:rFonts w:ascii="Times New Roman" w:eastAsia="Cambria" w:hAnsi="Times New Roman" w:cs="Times New Roman"/>
      <w:sz w:val="24"/>
      <w:szCs w:val="24"/>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051C1"/>
    <w:pPr>
      <w:spacing w:before="100" w:beforeAutospacing="1" w:after="100" w:afterAutospacing="1"/>
    </w:pPr>
    <w:rPr>
      <w:rFonts w:ascii="Times" w:hAnsi="Times"/>
      <w:sz w:val="20"/>
      <w:szCs w:val="20"/>
    </w:rPr>
  </w:style>
  <w:style w:type="character" w:styleId="Emphasis">
    <w:name w:val="Emphasis"/>
    <w:uiPriority w:val="20"/>
    <w:qFormat/>
    <w:rsid w:val="007C3407"/>
    <w:rPr>
      <w:i/>
      <w:iCs/>
    </w:rPr>
  </w:style>
  <w:style w:type="paragraph" w:styleId="BodyText">
    <w:name w:val="Body Text"/>
    <w:basedOn w:val="Normal"/>
    <w:link w:val="BodyTextChar"/>
    <w:uiPriority w:val="1"/>
    <w:qFormat/>
    <w:rsid w:val="00815C21"/>
    <w:pPr>
      <w:widowControl w:val="0"/>
      <w:autoSpaceDE w:val="0"/>
      <w:autoSpaceDN w:val="0"/>
    </w:pPr>
  </w:style>
  <w:style w:type="character" w:customStyle="1" w:styleId="BodyTextChar">
    <w:name w:val="Body Text Char"/>
    <w:link w:val="BodyText"/>
    <w:uiPriority w:val="1"/>
    <w:rsid w:val="00815C21"/>
    <w:rPr>
      <w:rFonts w:ascii="Times New Roman" w:eastAsia="Times New Roman" w:hAnsi="Times New Roman" w:cs="Times New Roman"/>
      <w:sz w:val="22"/>
      <w:szCs w:val="22"/>
    </w:rPr>
  </w:style>
  <w:style w:type="paragraph" w:styleId="CommentText">
    <w:name w:val="annotation text"/>
    <w:basedOn w:val="Normal"/>
    <w:link w:val="CommentTextChar"/>
    <w:uiPriority w:val="99"/>
    <w:unhideWhenUsed/>
    <w:rsid w:val="00D51503"/>
    <w:rPr>
      <w:rFonts w:ascii="Arial" w:eastAsia="Arial" w:hAnsi="Arial" w:cs="Arial"/>
      <w:color w:val="000000"/>
    </w:rPr>
  </w:style>
  <w:style w:type="character" w:customStyle="1" w:styleId="CommentTextChar">
    <w:name w:val="Comment Text Char"/>
    <w:basedOn w:val="DefaultParagraphFont"/>
    <w:link w:val="CommentText"/>
    <w:uiPriority w:val="99"/>
    <w:rsid w:val="00D51503"/>
    <w:rPr>
      <w:color w:val="000000"/>
      <w:sz w:val="24"/>
      <w:szCs w:val="24"/>
    </w:rPr>
  </w:style>
  <w:style w:type="paragraph" w:styleId="ListParagraph">
    <w:name w:val="List Paragraph"/>
    <w:basedOn w:val="Normal"/>
    <w:uiPriority w:val="34"/>
    <w:qFormat/>
    <w:rsid w:val="00D51503"/>
    <w:pPr>
      <w:spacing w:line="276" w:lineRule="auto"/>
      <w:ind w:left="720"/>
      <w:contextualSpacing/>
    </w:pPr>
    <w:rPr>
      <w:rFonts w:ascii="Arial" w:eastAsia="Arial" w:hAnsi="Arial" w:cs="Arial"/>
      <w:color w:val="000000"/>
      <w:sz w:val="22"/>
      <w:szCs w:val="22"/>
    </w:rPr>
  </w:style>
  <w:style w:type="character" w:customStyle="1" w:styleId="apple-converted-space">
    <w:name w:val="apple-converted-space"/>
    <w:basedOn w:val="DefaultParagraphFont"/>
    <w:rsid w:val="00B82C42"/>
  </w:style>
  <w:style w:type="paragraph" w:styleId="TOCHeading">
    <w:name w:val="TOC Heading"/>
    <w:basedOn w:val="Heading1"/>
    <w:next w:val="Normal"/>
    <w:uiPriority w:val="39"/>
    <w:unhideWhenUsed/>
    <w:qFormat/>
    <w:rsid w:val="00836F6F"/>
    <w:pPr>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836F6F"/>
    <w:pPr>
      <w:spacing w:after="100"/>
    </w:pPr>
  </w:style>
  <w:style w:type="paragraph" w:styleId="TOC2">
    <w:name w:val="toc 2"/>
    <w:basedOn w:val="Normal"/>
    <w:next w:val="Normal"/>
    <w:autoRedefine/>
    <w:uiPriority w:val="39"/>
    <w:unhideWhenUsed/>
    <w:rsid w:val="00504B16"/>
    <w:pPr>
      <w:spacing w:after="100"/>
      <w:ind w:left="240"/>
    </w:pPr>
  </w:style>
  <w:style w:type="character" w:styleId="UnresolvedMention">
    <w:name w:val="Unresolved Mention"/>
    <w:basedOn w:val="DefaultParagraphFont"/>
    <w:uiPriority w:val="47"/>
    <w:rsid w:val="00D942B9"/>
    <w:rPr>
      <w:color w:val="605E5C"/>
      <w:shd w:val="clear" w:color="auto" w:fill="E1DFDD"/>
    </w:rPr>
  </w:style>
  <w:style w:type="character" w:styleId="CommentReference">
    <w:name w:val="annotation reference"/>
    <w:basedOn w:val="DefaultParagraphFont"/>
    <w:uiPriority w:val="99"/>
    <w:semiHidden/>
    <w:unhideWhenUsed/>
    <w:rsid w:val="008A4DEF"/>
    <w:rPr>
      <w:sz w:val="16"/>
      <w:szCs w:val="16"/>
    </w:rPr>
  </w:style>
  <w:style w:type="paragraph" w:customStyle="1" w:styleId="xxmsonormal">
    <w:name w:val="x_x_msonormal"/>
    <w:basedOn w:val="Normal"/>
    <w:rsid w:val="00641FD6"/>
    <w:pPr>
      <w:spacing w:before="100" w:beforeAutospacing="1" w:after="100" w:afterAutospacing="1"/>
    </w:pPr>
  </w:style>
  <w:style w:type="character" w:customStyle="1" w:styleId="mark79f4z5dzk">
    <w:name w:val="mark79f4z5dzk"/>
    <w:basedOn w:val="DefaultParagraphFont"/>
    <w:rsid w:val="00641FD6"/>
  </w:style>
  <w:style w:type="character" w:customStyle="1" w:styleId="mark2prahpa1n">
    <w:name w:val="mark2prahpa1n"/>
    <w:basedOn w:val="DefaultParagraphFont"/>
    <w:rsid w:val="00641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61053">
      <w:bodyDiv w:val="1"/>
      <w:marLeft w:val="0"/>
      <w:marRight w:val="0"/>
      <w:marTop w:val="0"/>
      <w:marBottom w:val="0"/>
      <w:divBdr>
        <w:top w:val="none" w:sz="0" w:space="0" w:color="auto"/>
        <w:left w:val="none" w:sz="0" w:space="0" w:color="auto"/>
        <w:bottom w:val="none" w:sz="0" w:space="0" w:color="auto"/>
        <w:right w:val="none" w:sz="0" w:space="0" w:color="auto"/>
      </w:divBdr>
    </w:div>
    <w:div w:id="91168624">
      <w:bodyDiv w:val="1"/>
      <w:marLeft w:val="0"/>
      <w:marRight w:val="0"/>
      <w:marTop w:val="0"/>
      <w:marBottom w:val="0"/>
      <w:divBdr>
        <w:top w:val="none" w:sz="0" w:space="0" w:color="auto"/>
        <w:left w:val="none" w:sz="0" w:space="0" w:color="auto"/>
        <w:bottom w:val="none" w:sz="0" w:space="0" w:color="auto"/>
        <w:right w:val="none" w:sz="0" w:space="0" w:color="auto"/>
      </w:divBdr>
    </w:div>
    <w:div w:id="261913599">
      <w:marLeft w:val="0"/>
      <w:marRight w:val="0"/>
      <w:marTop w:val="0"/>
      <w:marBottom w:val="0"/>
      <w:divBdr>
        <w:top w:val="none" w:sz="0" w:space="0" w:color="auto"/>
        <w:left w:val="none" w:sz="0" w:space="0" w:color="auto"/>
        <w:bottom w:val="none" w:sz="0" w:space="0" w:color="auto"/>
        <w:right w:val="none" w:sz="0" w:space="0" w:color="auto"/>
      </w:divBdr>
    </w:div>
    <w:div w:id="274213875">
      <w:bodyDiv w:val="1"/>
      <w:marLeft w:val="0"/>
      <w:marRight w:val="0"/>
      <w:marTop w:val="0"/>
      <w:marBottom w:val="0"/>
      <w:divBdr>
        <w:top w:val="none" w:sz="0" w:space="0" w:color="auto"/>
        <w:left w:val="none" w:sz="0" w:space="0" w:color="auto"/>
        <w:bottom w:val="none" w:sz="0" w:space="0" w:color="auto"/>
        <w:right w:val="none" w:sz="0" w:space="0" w:color="auto"/>
      </w:divBdr>
    </w:div>
    <w:div w:id="868294777">
      <w:marLeft w:val="0"/>
      <w:marRight w:val="0"/>
      <w:marTop w:val="0"/>
      <w:marBottom w:val="0"/>
      <w:divBdr>
        <w:top w:val="none" w:sz="0" w:space="0" w:color="auto"/>
        <w:left w:val="none" w:sz="0" w:space="0" w:color="auto"/>
        <w:bottom w:val="none" w:sz="0" w:space="0" w:color="auto"/>
        <w:right w:val="none" w:sz="0" w:space="0" w:color="auto"/>
      </w:divBdr>
    </w:div>
    <w:div w:id="890774598">
      <w:marLeft w:val="0"/>
      <w:marRight w:val="0"/>
      <w:marTop w:val="0"/>
      <w:marBottom w:val="0"/>
      <w:divBdr>
        <w:top w:val="none" w:sz="0" w:space="0" w:color="auto"/>
        <w:left w:val="none" w:sz="0" w:space="0" w:color="auto"/>
        <w:bottom w:val="none" w:sz="0" w:space="0" w:color="auto"/>
        <w:right w:val="none" w:sz="0" w:space="0" w:color="auto"/>
      </w:divBdr>
    </w:div>
    <w:div w:id="1304002178">
      <w:bodyDiv w:val="1"/>
      <w:marLeft w:val="0"/>
      <w:marRight w:val="0"/>
      <w:marTop w:val="0"/>
      <w:marBottom w:val="0"/>
      <w:divBdr>
        <w:top w:val="none" w:sz="0" w:space="0" w:color="auto"/>
        <w:left w:val="none" w:sz="0" w:space="0" w:color="auto"/>
        <w:bottom w:val="none" w:sz="0" w:space="0" w:color="auto"/>
        <w:right w:val="none" w:sz="0" w:space="0" w:color="auto"/>
      </w:divBdr>
    </w:div>
    <w:div w:id="1381633588">
      <w:bodyDiv w:val="1"/>
      <w:marLeft w:val="0"/>
      <w:marRight w:val="0"/>
      <w:marTop w:val="0"/>
      <w:marBottom w:val="0"/>
      <w:divBdr>
        <w:top w:val="none" w:sz="0" w:space="0" w:color="auto"/>
        <w:left w:val="none" w:sz="0" w:space="0" w:color="auto"/>
        <w:bottom w:val="none" w:sz="0" w:space="0" w:color="auto"/>
        <w:right w:val="none" w:sz="0" w:space="0" w:color="auto"/>
      </w:divBdr>
    </w:div>
    <w:div w:id="1399591215">
      <w:marLeft w:val="0"/>
      <w:marRight w:val="0"/>
      <w:marTop w:val="0"/>
      <w:marBottom w:val="0"/>
      <w:divBdr>
        <w:top w:val="none" w:sz="0" w:space="0" w:color="auto"/>
        <w:left w:val="none" w:sz="0" w:space="0" w:color="auto"/>
        <w:bottom w:val="none" w:sz="0" w:space="0" w:color="auto"/>
        <w:right w:val="none" w:sz="0" w:space="0" w:color="auto"/>
      </w:divBdr>
    </w:div>
    <w:div w:id="1633824225">
      <w:bodyDiv w:val="1"/>
      <w:marLeft w:val="0"/>
      <w:marRight w:val="0"/>
      <w:marTop w:val="0"/>
      <w:marBottom w:val="0"/>
      <w:divBdr>
        <w:top w:val="none" w:sz="0" w:space="0" w:color="auto"/>
        <w:left w:val="none" w:sz="0" w:space="0" w:color="auto"/>
        <w:bottom w:val="none" w:sz="0" w:space="0" w:color="auto"/>
        <w:right w:val="none" w:sz="0" w:space="0" w:color="auto"/>
      </w:divBdr>
    </w:div>
    <w:div w:id="1635790936">
      <w:marLeft w:val="0"/>
      <w:marRight w:val="0"/>
      <w:marTop w:val="0"/>
      <w:marBottom w:val="0"/>
      <w:divBdr>
        <w:top w:val="none" w:sz="0" w:space="0" w:color="auto"/>
        <w:left w:val="none" w:sz="0" w:space="0" w:color="auto"/>
        <w:bottom w:val="none" w:sz="0" w:space="0" w:color="auto"/>
        <w:right w:val="none" w:sz="0" w:space="0" w:color="auto"/>
      </w:divBdr>
      <w:divsChild>
        <w:div w:id="597058818">
          <w:marLeft w:val="0"/>
          <w:marRight w:val="0"/>
          <w:marTop w:val="0"/>
          <w:marBottom w:val="0"/>
          <w:divBdr>
            <w:top w:val="none" w:sz="0" w:space="0" w:color="auto"/>
            <w:left w:val="none" w:sz="0" w:space="0" w:color="auto"/>
            <w:bottom w:val="none" w:sz="0" w:space="0" w:color="auto"/>
            <w:right w:val="none" w:sz="0" w:space="0" w:color="auto"/>
          </w:divBdr>
        </w:div>
        <w:div w:id="338964500">
          <w:marLeft w:val="0"/>
          <w:marRight w:val="0"/>
          <w:marTop w:val="0"/>
          <w:marBottom w:val="0"/>
          <w:divBdr>
            <w:top w:val="none" w:sz="0" w:space="0" w:color="auto"/>
            <w:left w:val="none" w:sz="0" w:space="0" w:color="auto"/>
            <w:bottom w:val="none" w:sz="0" w:space="0" w:color="auto"/>
            <w:right w:val="none" w:sz="0" w:space="0" w:color="auto"/>
          </w:divBdr>
        </w:div>
        <w:div w:id="399789300">
          <w:marLeft w:val="0"/>
          <w:marRight w:val="0"/>
          <w:marTop w:val="0"/>
          <w:marBottom w:val="0"/>
          <w:divBdr>
            <w:top w:val="none" w:sz="0" w:space="0" w:color="auto"/>
            <w:left w:val="none" w:sz="0" w:space="0" w:color="auto"/>
            <w:bottom w:val="none" w:sz="0" w:space="0" w:color="auto"/>
            <w:right w:val="none" w:sz="0" w:space="0" w:color="auto"/>
          </w:divBdr>
        </w:div>
        <w:div w:id="1341346201">
          <w:marLeft w:val="0"/>
          <w:marRight w:val="0"/>
          <w:marTop w:val="0"/>
          <w:marBottom w:val="0"/>
          <w:divBdr>
            <w:top w:val="none" w:sz="0" w:space="0" w:color="auto"/>
            <w:left w:val="none" w:sz="0" w:space="0" w:color="auto"/>
            <w:bottom w:val="none" w:sz="0" w:space="0" w:color="auto"/>
            <w:right w:val="none" w:sz="0" w:space="0" w:color="auto"/>
          </w:divBdr>
        </w:div>
        <w:div w:id="2035841247">
          <w:marLeft w:val="0"/>
          <w:marRight w:val="0"/>
          <w:marTop w:val="0"/>
          <w:marBottom w:val="0"/>
          <w:divBdr>
            <w:top w:val="none" w:sz="0" w:space="0" w:color="auto"/>
            <w:left w:val="none" w:sz="0" w:space="0" w:color="auto"/>
            <w:bottom w:val="none" w:sz="0" w:space="0" w:color="auto"/>
            <w:right w:val="none" w:sz="0" w:space="0" w:color="auto"/>
          </w:divBdr>
        </w:div>
        <w:div w:id="816146222">
          <w:marLeft w:val="0"/>
          <w:marRight w:val="0"/>
          <w:marTop w:val="0"/>
          <w:marBottom w:val="0"/>
          <w:divBdr>
            <w:top w:val="none" w:sz="0" w:space="0" w:color="auto"/>
            <w:left w:val="none" w:sz="0" w:space="0" w:color="auto"/>
            <w:bottom w:val="none" w:sz="0" w:space="0" w:color="auto"/>
            <w:right w:val="none" w:sz="0" w:space="0" w:color="auto"/>
          </w:divBdr>
        </w:div>
        <w:div w:id="1961838896">
          <w:marLeft w:val="0"/>
          <w:marRight w:val="0"/>
          <w:marTop w:val="0"/>
          <w:marBottom w:val="0"/>
          <w:divBdr>
            <w:top w:val="none" w:sz="0" w:space="0" w:color="auto"/>
            <w:left w:val="none" w:sz="0" w:space="0" w:color="auto"/>
            <w:bottom w:val="none" w:sz="0" w:space="0" w:color="auto"/>
            <w:right w:val="none" w:sz="0" w:space="0" w:color="auto"/>
          </w:divBdr>
        </w:div>
      </w:divsChild>
    </w:div>
    <w:div w:id="1737580974">
      <w:bodyDiv w:val="1"/>
      <w:marLeft w:val="0"/>
      <w:marRight w:val="0"/>
      <w:marTop w:val="0"/>
      <w:marBottom w:val="0"/>
      <w:divBdr>
        <w:top w:val="none" w:sz="0" w:space="0" w:color="auto"/>
        <w:left w:val="none" w:sz="0" w:space="0" w:color="auto"/>
        <w:bottom w:val="none" w:sz="0" w:space="0" w:color="auto"/>
        <w:right w:val="none" w:sz="0" w:space="0" w:color="auto"/>
      </w:divBdr>
    </w:div>
    <w:div w:id="1945070781">
      <w:marLeft w:val="0"/>
      <w:marRight w:val="0"/>
      <w:marTop w:val="0"/>
      <w:marBottom w:val="0"/>
      <w:divBdr>
        <w:top w:val="none" w:sz="0" w:space="0" w:color="auto"/>
        <w:left w:val="none" w:sz="0" w:space="0" w:color="auto"/>
        <w:bottom w:val="none" w:sz="0" w:space="0" w:color="auto"/>
        <w:right w:val="none" w:sz="0" w:space="0" w:color="auto"/>
      </w:divBdr>
      <w:divsChild>
        <w:div w:id="1314915421">
          <w:marLeft w:val="0"/>
          <w:marRight w:val="0"/>
          <w:marTop w:val="0"/>
          <w:marBottom w:val="0"/>
          <w:divBdr>
            <w:top w:val="none" w:sz="0" w:space="0" w:color="auto"/>
            <w:left w:val="none" w:sz="0" w:space="0" w:color="auto"/>
            <w:bottom w:val="none" w:sz="0" w:space="0" w:color="auto"/>
            <w:right w:val="none" w:sz="0" w:space="0" w:color="auto"/>
          </w:divBdr>
          <w:divsChild>
            <w:div w:id="933827861">
              <w:marLeft w:val="0"/>
              <w:marRight w:val="0"/>
              <w:marTop w:val="0"/>
              <w:marBottom w:val="0"/>
              <w:divBdr>
                <w:top w:val="none" w:sz="0" w:space="0" w:color="auto"/>
                <w:left w:val="none" w:sz="0" w:space="0" w:color="auto"/>
                <w:bottom w:val="none" w:sz="0" w:space="0" w:color="auto"/>
                <w:right w:val="none" w:sz="0" w:space="0" w:color="auto"/>
              </w:divBdr>
            </w:div>
          </w:divsChild>
        </w:div>
        <w:div w:id="1679038593">
          <w:marLeft w:val="0"/>
          <w:marRight w:val="0"/>
          <w:marTop w:val="0"/>
          <w:marBottom w:val="0"/>
          <w:divBdr>
            <w:top w:val="none" w:sz="0" w:space="0" w:color="auto"/>
            <w:left w:val="none" w:sz="0" w:space="0" w:color="auto"/>
            <w:bottom w:val="none" w:sz="0" w:space="0" w:color="auto"/>
            <w:right w:val="none" w:sz="0" w:space="0" w:color="auto"/>
          </w:divBdr>
        </w:div>
        <w:div w:id="368922123">
          <w:marLeft w:val="0"/>
          <w:marRight w:val="0"/>
          <w:marTop w:val="0"/>
          <w:marBottom w:val="0"/>
          <w:divBdr>
            <w:top w:val="none" w:sz="0" w:space="0" w:color="auto"/>
            <w:left w:val="none" w:sz="0" w:space="0" w:color="auto"/>
            <w:bottom w:val="none" w:sz="0" w:space="0" w:color="auto"/>
            <w:right w:val="none" w:sz="0" w:space="0" w:color="auto"/>
          </w:divBdr>
        </w:div>
        <w:div w:id="323627757">
          <w:marLeft w:val="0"/>
          <w:marRight w:val="0"/>
          <w:marTop w:val="0"/>
          <w:marBottom w:val="0"/>
          <w:divBdr>
            <w:top w:val="none" w:sz="0" w:space="0" w:color="auto"/>
            <w:left w:val="none" w:sz="0" w:space="0" w:color="auto"/>
            <w:bottom w:val="none" w:sz="0" w:space="0" w:color="auto"/>
            <w:right w:val="none" w:sz="0" w:space="0" w:color="auto"/>
          </w:divBdr>
        </w:div>
        <w:div w:id="1282884916">
          <w:marLeft w:val="0"/>
          <w:marRight w:val="0"/>
          <w:marTop w:val="0"/>
          <w:marBottom w:val="0"/>
          <w:divBdr>
            <w:top w:val="none" w:sz="0" w:space="0" w:color="auto"/>
            <w:left w:val="none" w:sz="0" w:space="0" w:color="auto"/>
            <w:bottom w:val="none" w:sz="0" w:space="0" w:color="auto"/>
            <w:right w:val="none" w:sz="0" w:space="0" w:color="auto"/>
          </w:divBdr>
        </w:div>
        <w:div w:id="2122263085">
          <w:marLeft w:val="0"/>
          <w:marRight w:val="0"/>
          <w:marTop w:val="0"/>
          <w:marBottom w:val="0"/>
          <w:divBdr>
            <w:top w:val="none" w:sz="0" w:space="0" w:color="auto"/>
            <w:left w:val="none" w:sz="0" w:space="0" w:color="auto"/>
            <w:bottom w:val="none" w:sz="0" w:space="0" w:color="auto"/>
            <w:right w:val="none" w:sz="0" w:space="0" w:color="auto"/>
          </w:divBdr>
        </w:div>
        <w:div w:id="50426704">
          <w:marLeft w:val="0"/>
          <w:marRight w:val="0"/>
          <w:marTop w:val="0"/>
          <w:marBottom w:val="0"/>
          <w:divBdr>
            <w:top w:val="none" w:sz="0" w:space="0" w:color="auto"/>
            <w:left w:val="none" w:sz="0" w:space="0" w:color="auto"/>
            <w:bottom w:val="none" w:sz="0" w:space="0" w:color="auto"/>
            <w:right w:val="none" w:sz="0" w:space="0" w:color="auto"/>
          </w:divBdr>
        </w:div>
        <w:div w:id="2074113068">
          <w:marLeft w:val="0"/>
          <w:marRight w:val="0"/>
          <w:marTop w:val="0"/>
          <w:marBottom w:val="0"/>
          <w:divBdr>
            <w:top w:val="none" w:sz="0" w:space="0" w:color="auto"/>
            <w:left w:val="none" w:sz="0" w:space="0" w:color="auto"/>
            <w:bottom w:val="none" w:sz="0" w:space="0" w:color="auto"/>
            <w:right w:val="none" w:sz="0" w:space="0" w:color="auto"/>
          </w:divBdr>
        </w:div>
      </w:divsChild>
    </w:div>
    <w:div w:id="2075813043">
      <w:bodyDiv w:val="1"/>
      <w:marLeft w:val="0"/>
      <w:marRight w:val="0"/>
      <w:marTop w:val="0"/>
      <w:marBottom w:val="0"/>
      <w:divBdr>
        <w:top w:val="none" w:sz="0" w:space="0" w:color="auto"/>
        <w:left w:val="none" w:sz="0" w:space="0" w:color="auto"/>
        <w:bottom w:val="none" w:sz="0" w:space="0" w:color="auto"/>
        <w:right w:val="none" w:sz="0" w:space="0" w:color="auto"/>
      </w:divBdr>
    </w:div>
    <w:div w:id="212896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www.ssca.net/" TargetMode="External"/><Relationship Id="rId21" Type="http://schemas.openxmlformats.org/officeDocument/2006/relationships/hyperlink" Target="http://www.icahdq.org/" TargetMode="External"/><Relationship Id="rId42" Type="http://schemas.openxmlformats.org/officeDocument/2006/relationships/hyperlink" Target="http://grad.uga.edu/index.php/current-students/important-dates-deadlines/" TargetMode="External"/><Relationship Id="rId47" Type="http://schemas.openxmlformats.org/officeDocument/2006/relationships/hyperlink" Target="http://grad.uga.edu/index.php/current-students/forms/" TargetMode="External"/><Relationship Id="rId63" Type="http://schemas.openxmlformats.org/officeDocument/2006/relationships/hyperlink" Target="http://grad.uga.edu/index.php/current-students/policies-procedures/theses-dissertations-guidelines/formatting/" TargetMode="External"/><Relationship Id="rId68" Type="http://schemas.openxmlformats.org/officeDocument/2006/relationships/hyperlink" Target="http://grad.uga.edu/index.php/current-students/forms/" TargetMode="External"/><Relationship Id="rId84" Type="http://schemas.openxmlformats.org/officeDocument/2006/relationships/header" Target="header2.xml"/><Relationship Id="rId89" Type="http://schemas.openxmlformats.org/officeDocument/2006/relationships/fontTable" Target="fontTable.xml"/><Relationship Id="rId16" Type="http://schemas.openxmlformats.org/officeDocument/2006/relationships/hyperlink" Target="http://www.conduct.uga.edu/" TargetMode="External"/><Relationship Id="rId11" Type="http://schemas.openxmlformats.org/officeDocument/2006/relationships/hyperlink" Target="https://comm.uga.edu/research-opportunities" TargetMode="External"/><Relationship Id="rId32" Type="http://schemas.openxmlformats.org/officeDocument/2006/relationships/hyperlink" Target="https://www.prepare.uga.edu/" TargetMode="External"/><Relationship Id="rId37" Type="http://schemas.openxmlformats.org/officeDocument/2006/relationships/hyperlink" Target="http://www.reg.uga.edu/calendars" TargetMode="External"/><Relationship Id="rId53" Type="http://schemas.openxmlformats.org/officeDocument/2006/relationships/hyperlink" Target="https://grad.uga.edu/index.php/current-students/policies-procedures/academics/acceptance-of-credit-by-transfer/" TargetMode="External"/><Relationship Id="rId58" Type="http://schemas.openxmlformats.org/officeDocument/2006/relationships/hyperlink" Target="https://sis-ssb-prod.uga.edu/PROD/twbkwbis.P_GenMenu?name=homepage" TargetMode="External"/><Relationship Id="rId74" Type="http://schemas.openxmlformats.org/officeDocument/2006/relationships/hyperlink" Target="http://grad.uga.edu/index.php/current-students/forms/" TargetMode="External"/><Relationship Id="rId79" Type="http://schemas.openxmlformats.org/officeDocument/2006/relationships/hyperlink" Target="http://grad.uga.edu/index.php/current-students/forms/"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uga-comm.sona-systems.com/" TargetMode="External"/><Relationship Id="rId22" Type="http://schemas.openxmlformats.org/officeDocument/2006/relationships/hyperlink" Target="http://www.uhs.uga.edu/caps/" TargetMode="External"/><Relationship Id="rId27" Type="http://schemas.openxmlformats.org/officeDocument/2006/relationships/hyperlink" Target="http://www.natcom.org/Tertiary.aspx?id=165&amp;terms=Doctoral%20Honors%20Seminar" TargetMode="External"/><Relationship Id="rId30" Type="http://schemas.openxmlformats.org/officeDocument/2006/relationships/hyperlink" Target="https://eoo.uga.edu/policies-resources/the-ombudspersons/" TargetMode="External"/><Relationship Id="rId35" Type="http://schemas.openxmlformats.org/officeDocument/2006/relationships/hyperlink" Target="https://comm.franklin.uga.edu/current-students" TargetMode="External"/><Relationship Id="rId43" Type="http://schemas.openxmlformats.org/officeDocument/2006/relationships/hyperlink" Target="http://grad.uga.edu/index.php/current-students/forms/" TargetMode="External"/><Relationship Id="rId48" Type="http://schemas.openxmlformats.org/officeDocument/2006/relationships/hyperlink" Target="http://grad.uga.edu/index.php/current-students/forms/" TargetMode="External"/><Relationship Id="rId56" Type="http://schemas.openxmlformats.org/officeDocument/2006/relationships/hyperlink" Target="http://www.reg.uga.edu/schedule-of-classes" TargetMode="External"/><Relationship Id="rId64" Type="http://schemas.openxmlformats.org/officeDocument/2006/relationships/hyperlink" Target="http://grad.uga.edu/index.php/current-students/forms/" TargetMode="External"/><Relationship Id="rId69" Type="http://schemas.openxmlformats.org/officeDocument/2006/relationships/hyperlink" Target="https://grad.uga.edu/index.php/current-students/policies-procedures/theses-dissertations-guidelines/theses-and-dissertations-overview/" TargetMode="External"/><Relationship Id="rId77" Type="http://schemas.openxmlformats.org/officeDocument/2006/relationships/hyperlink" Target="http://grad.uga.edu/index.php/current-students/forms/" TargetMode="External"/><Relationship Id="rId8" Type="http://schemas.openxmlformats.org/officeDocument/2006/relationships/image" Target="media/image1.png"/><Relationship Id="rId51" Type="http://schemas.openxmlformats.org/officeDocument/2006/relationships/hyperlink" Target="http://grad.uga.edu/index.php/current-students/forms/" TargetMode="External"/><Relationship Id="rId72" Type="http://schemas.openxmlformats.org/officeDocument/2006/relationships/hyperlink" Target="http://grad.uga.edu/index.php/current-students/forms/" TargetMode="External"/><Relationship Id="rId80" Type="http://schemas.openxmlformats.org/officeDocument/2006/relationships/hyperlink" Target="http://grad.uga.edu/index.php/current-students/forms/"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ovpr.uga.edu/hso/" TargetMode="External"/><Relationship Id="rId17" Type="http://schemas.openxmlformats.org/officeDocument/2006/relationships/hyperlink" Target="http://grad.uga.edu/index.php/current-students/policies-procedures/academics/probation-and-dismissal/" TargetMode="External"/><Relationship Id="rId25" Type="http://schemas.openxmlformats.org/officeDocument/2006/relationships/hyperlink" Target="http://www.natcom.org/Secondary.aspx?id=109" TargetMode="External"/><Relationship Id="rId33" Type="http://schemas.openxmlformats.org/officeDocument/2006/relationships/hyperlink" Target="http://www.uga.edu/" TargetMode="External"/><Relationship Id="rId38" Type="http://schemas.openxmlformats.org/officeDocument/2006/relationships/hyperlink" Target="http://www.reg.uga.edu/schedule-of-classes" TargetMode="External"/><Relationship Id="rId46" Type="http://schemas.openxmlformats.org/officeDocument/2006/relationships/hyperlink" Target="http://grad.uga.edu/index.php/current-students/forms/" TargetMode="External"/><Relationship Id="rId59" Type="http://schemas.openxmlformats.org/officeDocument/2006/relationships/hyperlink" Target="https://grad.uga.edu/index.php/current-students/forms/" TargetMode="External"/><Relationship Id="rId67" Type="http://schemas.openxmlformats.org/officeDocument/2006/relationships/hyperlink" Target="http://grad.uga.edu/index.php/current-students/forms/" TargetMode="External"/><Relationship Id="rId20" Type="http://schemas.openxmlformats.org/officeDocument/2006/relationships/hyperlink" Target="http://www.ctl.uga.edu/" TargetMode="External"/><Relationship Id="rId41" Type="http://schemas.openxmlformats.org/officeDocument/2006/relationships/hyperlink" Target="http://grad.uga.edu/index.php/current-students/policies-procedures/academics/enrollment-policy/" TargetMode="External"/><Relationship Id="rId54" Type="http://schemas.openxmlformats.org/officeDocument/2006/relationships/hyperlink" Target="https://comm.franklin.uga.edu/current-students" TargetMode="External"/><Relationship Id="rId62" Type="http://schemas.openxmlformats.org/officeDocument/2006/relationships/hyperlink" Target="http://grad.uga.edu/index.php/current-students/forms/" TargetMode="External"/><Relationship Id="rId70" Type="http://schemas.openxmlformats.org/officeDocument/2006/relationships/hyperlink" Target="http://grad.uga.edu/index.php/current-students/forms/" TargetMode="External"/><Relationship Id="rId75" Type="http://schemas.openxmlformats.org/officeDocument/2006/relationships/hyperlink" Target="http://grad.uga.edu/index.php/current-students/forms/" TargetMode="External"/><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ga.edu/research-opportunities" TargetMode="External"/><Relationship Id="rId23" Type="http://schemas.openxmlformats.org/officeDocument/2006/relationships/hyperlink" Target="http://www.natcom.org/" TargetMode="External"/><Relationship Id="rId28" Type="http://schemas.openxmlformats.org/officeDocument/2006/relationships/hyperlink" Target="http://honesty.uga.edu/" TargetMode="External"/><Relationship Id="rId36" Type="http://schemas.openxmlformats.org/officeDocument/2006/relationships/hyperlink" Target="http://grad.uga.edu/index.php/current-students/policies-procedures/theses-dissertations-guidelines/formatting/" TargetMode="External"/><Relationship Id="rId49" Type="http://schemas.openxmlformats.org/officeDocument/2006/relationships/hyperlink" Target="http://grad.uga.edu/index.php/current-students/policies-procedures/theses-dissertations-guidelines/formatting/" TargetMode="External"/><Relationship Id="rId57" Type="http://schemas.openxmlformats.org/officeDocument/2006/relationships/hyperlink" Target="https://sis-ssb-prod.uga.edu/PROD/twbkwbis.P_GenMenu?name=homepage" TargetMode="External"/><Relationship Id="rId10" Type="http://schemas.openxmlformats.org/officeDocument/2006/relationships/hyperlink" Target="http://helpdesk.franklin.uga.edu" TargetMode="External"/><Relationship Id="rId31" Type="http://schemas.openxmlformats.org/officeDocument/2006/relationships/hyperlink" Target="http://www.ugaalert.uga.edu/" TargetMode="External"/><Relationship Id="rId44" Type="http://schemas.openxmlformats.org/officeDocument/2006/relationships/hyperlink" Target="https://comm.franklin.uga.edu/current-students" TargetMode="External"/><Relationship Id="rId52" Type="http://schemas.openxmlformats.org/officeDocument/2006/relationships/hyperlink" Target="https://comm.franklin.uga.edu/current-students" TargetMode="External"/><Relationship Id="rId60" Type="http://schemas.openxmlformats.org/officeDocument/2006/relationships/hyperlink" Target="https://grad.uga.edu/index.php/current-students/forms/" TargetMode="External"/><Relationship Id="rId65" Type="http://schemas.openxmlformats.org/officeDocument/2006/relationships/hyperlink" Target="http://grad.uga.edu/index.php/current-students/forms/" TargetMode="External"/><Relationship Id="rId73" Type="http://schemas.openxmlformats.org/officeDocument/2006/relationships/hyperlink" Target="http://grad.uga.edu/index.php/current-students/forms/" TargetMode="External"/><Relationship Id="rId78" Type="http://schemas.openxmlformats.org/officeDocument/2006/relationships/hyperlink" Target="http://grad.uga.edu/index.php/current-students/policies-procedures/theses-dissertations-guidelines/formatting/" TargetMode="External"/><Relationship Id="rId81" Type="http://schemas.openxmlformats.org/officeDocument/2006/relationships/hyperlink" Target="http://grad.uga.edu/index.php/current-students/forms/"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omm.uga.edu/" TargetMode="External"/><Relationship Id="rId13" Type="http://schemas.openxmlformats.org/officeDocument/2006/relationships/hyperlink" Target="https://comm.uga.edu/research-opportunities" TargetMode="External"/><Relationship Id="rId18" Type="http://schemas.openxmlformats.org/officeDocument/2006/relationships/hyperlink" Target="http://grad.uga.edu/index.php/current-students/financial-information/travel-funding/" TargetMode="External"/><Relationship Id="rId39" Type="http://schemas.openxmlformats.org/officeDocument/2006/relationships/hyperlink" Target="https://sis-ssb-prod.uga.edu/PROD/twbkwbis.P_GenMenu?name=homepage" TargetMode="External"/><Relationship Id="rId34" Type="http://schemas.openxmlformats.org/officeDocument/2006/relationships/hyperlink" Target="https://grad.uga.edu/index.php/current-students/policies-procedures/academics/acceptance-of-credit-by-transfer/" TargetMode="External"/><Relationship Id="rId50" Type="http://schemas.openxmlformats.org/officeDocument/2006/relationships/hyperlink" Target="http://grad.uga.edu/index.php/current-students/forms/" TargetMode="External"/><Relationship Id="rId55" Type="http://schemas.openxmlformats.org/officeDocument/2006/relationships/hyperlink" Target="http://www.reg.uga.edu/calendars" TargetMode="External"/><Relationship Id="rId76" Type="http://schemas.openxmlformats.org/officeDocument/2006/relationships/hyperlink" Target="http://grad.uga.edu/index.php/current-students/forms/" TargetMode="External"/><Relationship Id="rId7" Type="http://schemas.openxmlformats.org/officeDocument/2006/relationships/endnotes" Target="endnotes.xml"/><Relationship Id="rId71" Type="http://schemas.openxmlformats.org/officeDocument/2006/relationships/hyperlink" Target="http://grad.uga.edu/index.php/current-students/policies-procedures/theses-dissertations-guidelines/theses-and-dissertations-overview/" TargetMode="External"/><Relationship Id="rId2" Type="http://schemas.openxmlformats.org/officeDocument/2006/relationships/numbering" Target="numbering.xml"/><Relationship Id="rId29" Type="http://schemas.openxmlformats.org/officeDocument/2006/relationships/hyperlink" Target="https://eoo.uga.edu/" TargetMode="External"/><Relationship Id="rId24" Type="http://schemas.openxmlformats.org/officeDocument/2006/relationships/hyperlink" Target="http://www.icahdq.org/" TargetMode="External"/><Relationship Id="rId40" Type="http://schemas.openxmlformats.org/officeDocument/2006/relationships/hyperlink" Target="https://sis-ssb-prod.uga.edu/PROD/twbkwbis.P_GenMenu?name=homepage" TargetMode="External"/><Relationship Id="rId45" Type="http://schemas.openxmlformats.org/officeDocument/2006/relationships/hyperlink" Target="http://grad.uga.edu/index.php/current-students/forms/" TargetMode="External"/><Relationship Id="rId66" Type="http://schemas.openxmlformats.org/officeDocument/2006/relationships/hyperlink" Target="http://grad.uga.edu/index.php/current-students/forms/" TargetMode="External"/><Relationship Id="rId87" Type="http://schemas.openxmlformats.org/officeDocument/2006/relationships/header" Target="header3.xml"/><Relationship Id="rId61" Type="http://schemas.openxmlformats.org/officeDocument/2006/relationships/hyperlink" Target="http://grad.uga.edu/index.php/current-students/important-dates-deadlines/" TargetMode="External"/><Relationship Id="rId82" Type="http://schemas.openxmlformats.org/officeDocument/2006/relationships/hyperlink" Target="https://grad.uga.edu/index.php/current-students/enrollment-policy/" TargetMode="External"/><Relationship Id="rId19" Type="http://schemas.openxmlformats.org/officeDocument/2006/relationships/hyperlink" Target="http://grad.uga.edu/index.php/current-students/financial-information/travel-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06DBB-1DF1-4D20-A275-8B1DC295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60</Pages>
  <Words>23928</Words>
  <Characters>136392</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160001</CharactersWithSpaces>
  <SharedDoc>false</SharedDoc>
  <HLinks>
    <vt:vector size="456" baseType="variant">
      <vt:variant>
        <vt:i4>1310824</vt:i4>
      </vt:variant>
      <vt:variant>
        <vt:i4>225</vt:i4>
      </vt:variant>
      <vt:variant>
        <vt:i4>0</vt:i4>
      </vt:variant>
      <vt:variant>
        <vt:i4>5</vt:i4>
      </vt:variant>
      <vt:variant>
        <vt:lpwstr>http://www.uga.edu/gradschool/forms&amp;publications/student/late_grad.pdf</vt:lpwstr>
      </vt:variant>
      <vt:variant>
        <vt:lpwstr/>
      </vt:variant>
      <vt:variant>
        <vt:i4>3932195</vt:i4>
      </vt:variant>
      <vt:variant>
        <vt:i4>222</vt:i4>
      </vt:variant>
      <vt:variant>
        <vt:i4>0</vt:i4>
      </vt:variant>
      <vt:variant>
        <vt:i4>5</vt:i4>
      </vt:variant>
      <vt:variant>
        <vt:lpwstr>http://www.uga.edu/gradschool/academics/thesis/</vt:lpwstr>
      </vt:variant>
      <vt:variant>
        <vt:lpwstr/>
      </vt:variant>
      <vt:variant>
        <vt:i4>458851</vt:i4>
      </vt:variant>
      <vt:variant>
        <vt:i4>219</vt:i4>
      </vt:variant>
      <vt:variant>
        <vt:i4>0</vt:i4>
      </vt:variant>
      <vt:variant>
        <vt:i4>5</vt:i4>
      </vt:variant>
      <vt:variant>
        <vt:lpwstr>http://www.uga.edu/gradschool/forms&amp;publications/student/etd_approval.pdf</vt:lpwstr>
      </vt:variant>
      <vt:variant>
        <vt:lpwstr/>
      </vt:variant>
      <vt:variant>
        <vt:i4>3932195</vt:i4>
      </vt:variant>
      <vt:variant>
        <vt:i4>216</vt:i4>
      </vt:variant>
      <vt:variant>
        <vt:i4>0</vt:i4>
      </vt:variant>
      <vt:variant>
        <vt:i4>5</vt:i4>
      </vt:variant>
      <vt:variant>
        <vt:lpwstr>http://www.uga.edu/gradschool/academics/thesis/</vt:lpwstr>
      </vt:variant>
      <vt:variant>
        <vt:lpwstr/>
      </vt:variant>
      <vt:variant>
        <vt:i4>1310824</vt:i4>
      </vt:variant>
      <vt:variant>
        <vt:i4>213</vt:i4>
      </vt:variant>
      <vt:variant>
        <vt:i4>0</vt:i4>
      </vt:variant>
      <vt:variant>
        <vt:i4>5</vt:i4>
      </vt:variant>
      <vt:variant>
        <vt:lpwstr>http://www.uga.edu/gradschool/forms&amp;publications/student/late_grad.pdf</vt:lpwstr>
      </vt:variant>
      <vt:variant>
        <vt:lpwstr/>
      </vt:variant>
      <vt:variant>
        <vt:i4>5701695</vt:i4>
      </vt:variant>
      <vt:variant>
        <vt:i4>210</vt:i4>
      </vt:variant>
      <vt:variant>
        <vt:i4>0</vt:i4>
      </vt:variant>
      <vt:variant>
        <vt:i4>5</vt:i4>
      </vt:variant>
      <vt:variant>
        <vt:lpwstr>https://gradschoolforms.webapps.uga.edu/form_types/1</vt:lpwstr>
      </vt:variant>
      <vt:variant>
        <vt:lpwstr/>
      </vt:variant>
      <vt:variant>
        <vt:i4>2949215</vt:i4>
      </vt:variant>
      <vt:variant>
        <vt:i4>207</vt:i4>
      </vt:variant>
      <vt:variant>
        <vt:i4>0</vt:i4>
      </vt:variant>
      <vt:variant>
        <vt:i4>5</vt:i4>
      </vt:variant>
      <vt:variant>
        <vt:lpwstr>http://www.uga.edu/gradschool/forms&amp;publications/student/body_candphd.pdf</vt:lpwstr>
      </vt:variant>
      <vt:variant>
        <vt:lpwstr/>
      </vt:variant>
      <vt:variant>
        <vt:i4>6160388</vt:i4>
      </vt:variant>
      <vt:variant>
        <vt:i4>204</vt:i4>
      </vt:variant>
      <vt:variant>
        <vt:i4>0</vt:i4>
      </vt:variant>
      <vt:variant>
        <vt:i4>5</vt:i4>
      </vt:variant>
      <vt:variant>
        <vt:lpwstr>http://www.uga.edu/gradschool/forms&amp;publications/student/finalphdprg.pdf</vt:lpwstr>
      </vt:variant>
      <vt:variant>
        <vt:lpwstr/>
      </vt:variant>
      <vt:variant>
        <vt:i4>5505068</vt:i4>
      </vt:variant>
      <vt:variant>
        <vt:i4>201</vt:i4>
      </vt:variant>
      <vt:variant>
        <vt:i4>0</vt:i4>
      </vt:variant>
      <vt:variant>
        <vt:i4>5</vt:i4>
      </vt:variant>
      <vt:variant>
        <vt:lpwstr>http://www.uga.edu/gradschool/forms&amp;publications/student/body_prephdprg.pdf</vt:lpwstr>
      </vt:variant>
      <vt:variant>
        <vt:lpwstr/>
      </vt:variant>
      <vt:variant>
        <vt:i4>4325418</vt:i4>
      </vt:variant>
      <vt:variant>
        <vt:i4>198</vt:i4>
      </vt:variant>
      <vt:variant>
        <vt:i4>0</vt:i4>
      </vt:variant>
      <vt:variant>
        <vt:i4>5</vt:i4>
      </vt:variant>
      <vt:variant>
        <vt:lpwstr>http://www.uga.edu/gradschool/forms&amp;publications/student/body_advcomphd.pdf</vt:lpwstr>
      </vt:variant>
      <vt:variant>
        <vt:lpwstr/>
      </vt:variant>
      <vt:variant>
        <vt:i4>5242971</vt:i4>
      </vt:variant>
      <vt:variant>
        <vt:i4>195</vt:i4>
      </vt:variant>
      <vt:variant>
        <vt:i4>0</vt:i4>
      </vt:variant>
      <vt:variant>
        <vt:i4>5</vt:i4>
      </vt:variant>
      <vt:variant>
        <vt:lpwstr>http://grad.uga.edu/index.php/current-students/policies-procedures/theses-dissertations-guidelines/theses-and-dissertations-overview/</vt:lpwstr>
      </vt:variant>
      <vt:variant>
        <vt:lpwstr/>
      </vt:variant>
      <vt:variant>
        <vt:i4>5242971</vt:i4>
      </vt:variant>
      <vt:variant>
        <vt:i4>192</vt:i4>
      </vt:variant>
      <vt:variant>
        <vt:i4>0</vt:i4>
      </vt:variant>
      <vt:variant>
        <vt:i4>5</vt:i4>
      </vt:variant>
      <vt:variant>
        <vt:lpwstr>http://grad.uga.edu/index.php/current-students/policies-procedures/theses-dissertations-guidelines/theses-and-dissertations-overview/</vt:lpwstr>
      </vt:variant>
      <vt:variant>
        <vt:lpwstr/>
      </vt:variant>
      <vt:variant>
        <vt:i4>5046356</vt:i4>
      </vt:variant>
      <vt:variant>
        <vt:i4>189</vt:i4>
      </vt:variant>
      <vt:variant>
        <vt:i4>0</vt:i4>
      </vt:variant>
      <vt:variant>
        <vt:i4>5</vt:i4>
      </vt:variant>
      <vt:variant>
        <vt:lpwstr>http://grad.uga.edu/index.php/current-students/forms/</vt:lpwstr>
      </vt:variant>
      <vt:variant>
        <vt:lpwstr/>
      </vt:variant>
      <vt:variant>
        <vt:i4>1703949</vt:i4>
      </vt:variant>
      <vt:variant>
        <vt:i4>186</vt:i4>
      </vt:variant>
      <vt:variant>
        <vt:i4>0</vt:i4>
      </vt:variant>
      <vt:variant>
        <vt:i4>5</vt:i4>
      </vt:variant>
      <vt:variant>
        <vt:lpwstr>http://comm.uga.edu/page/current-students</vt:lpwstr>
      </vt:variant>
      <vt:variant>
        <vt:lpwstr/>
      </vt:variant>
      <vt:variant>
        <vt:i4>5046356</vt:i4>
      </vt:variant>
      <vt:variant>
        <vt:i4>183</vt:i4>
      </vt:variant>
      <vt:variant>
        <vt:i4>0</vt:i4>
      </vt:variant>
      <vt:variant>
        <vt:i4>5</vt:i4>
      </vt:variant>
      <vt:variant>
        <vt:lpwstr>http://grad.uga.edu/index.php/current-students/forms/</vt:lpwstr>
      </vt:variant>
      <vt:variant>
        <vt:lpwstr/>
      </vt:variant>
      <vt:variant>
        <vt:i4>2949215</vt:i4>
      </vt:variant>
      <vt:variant>
        <vt:i4>180</vt:i4>
      </vt:variant>
      <vt:variant>
        <vt:i4>0</vt:i4>
      </vt:variant>
      <vt:variant>
        <vt:i4>5</vt:i4>
      </vt:variant>
      <vt:variant>
        <vt:lpwstr>http://www.uga.edu/gradschool/forms&amp;publications/student/body_candphd.pdf</vt:lpwstr>
      </vt:variant>
      <vt:variant>
        <vt:lpwstr/>
      </vt:variant>
      <vt:variant>
        <vt:i4>5046356</vt:i4>
      </vt:variant>
      <vt:variant>
        <vt:i4>177</vt:i4>
      </vt:variant>
      <vt:variant>
        <vt:i4>0</vt:i4>
      </vt:variant>
      <vt:variant>
        <vt:i4>5</vt:i4>
      </vt:variant>
      <vt:variant>
        <vt:lpwstr>http://grad.uga.edu/index.php/current-students/forms/</vt:lpwstr>
      </vt:variant>
      <vt:variant>
        <vt:lpwstr/>
      </vt:variant>
      <vt:variant>
        <vt:i4>5046356</vt:i4>
      </vt:variant>
      <vt:variant>
        <vt:i4>174</vt:i4>
      </vt:variant>
      <vt:variant>
        <vt:i4>0</vt:i4>
      </vt:variant>
      <vt:variant>
        <vt:i4>5</vt:i4>
      </vt:variant>
      <vt:variant>
        <vt:lpwstr>http://grad.uga.edu/index.php/current-students/forms/</vt:lpwstr>
      </vt:variant>
      <vt:variant>
        <vt:lpwstr/>
      </vt:variant>
      <vt:variant>
        <vt:i4>5046356</vt:i4>
      </vt:variant>
      <vt:variant>
        <vt:i4>171</vt:i4>
      </vt:variant>
      <vt:variant>
        <vt:i4>0</vt:i4>
      </vt:variant>
      <vt:variant>
        <vt:i4>5</vt:i4>
      </vt:variant>
      <vt:variant>
        <vt:lpwstr>http://grad.uga.edu/index.php/current-students/forms/</vt:lpwstr>
      </vt:variant>
      <vt:variant>
        <vt:lpwstr/>
      </vt:variant>
      <vt:variant>
        <vt:i4>5242971</vt:i4>
      </vt:variant>
      <vt:variant>
        <vt:i4>168</vt:i4>
      </vt:variant>
      <vt:variant>
        <vt:i4>0</vt:i4>
      </vt:variant>
      <vt:variant>
        <vt:i4>5</vt:i4>
      </vt:variant>
      <vt:variant>
        <vt:lpwstr>http://grad.uga.edu/index.php/current-students/policies-procedures/theses-dissertations-guidelines/theses-and-dissertations-overview/</vt:lpwstr>
      </vt:variant>
      <vt:variant>
        <vt:lpwstr/>
      </vt:variant>
      <vt:variant>
        <vt:i4>5046356</vt:i4>
      </vt:variant>
      <vt:variant>
        <vt:i4>165</vt:i4>
      </vt:variant>
      <vt:variant>
        <vt:i4>0</vt:i4>
      </vt:variant>
      <vt:variant>
        <vt:i4>5</vt:i4>
      </vt:variant>
      <vt:variant>
        <vt:lpwstr>http://grad.uga.edu/index.php/current-students/forms/</vt:lpwstr>
      </vt:variant>
      <vt:variant>
        <vt:lpwstr/>
      </vt:variant>
      <vt:variant>
        <vt:i4>4390983</vt:i4>
      </vt:variant>
      <vt:variant>
        <vt:i4>162</vt:i4>
      </vt:variant>
      <vt:variant>
        <vt:i4>0</vt:i4>
      </vt:variant>
      <vt:variant>
        <vt:i4>5</vt:i4>
      </vt:variant>
      <vt:variant>
        <vt:lpwstr>http://grad.uga.edu/index.php/current-students/important-dates-deadlines/</vt:lpwstr>
      </vt:variant>
      <vt:variant>
        <vt:lpwstr/>
      </vt:variant>
      <vt:variant>
        <vt:i4>5046356</vt:i4>
      </vt:variant>
      <vt:variant>
        <vt:i4>159</vt:i4>
      </vt:variant>
      <vt:variant>
        <vt:i4>0</vt:i4>
      </vt:variant>
      <vt:variant>
        <vt:i4>5</vt:i4>
      </vt:variant>
      <vt:variant>
        <vt:lpwstr>http://grad.uga.edu/index.php/current-students/forms/</vt:lpwstr>
      </vt:variant>
      <vt:variant>
        <vt:lpwstr/>
      </vt:variant>
      <vt:variant>
        <vt:i4>5505068</vt:i4>
      </vt:variant>
      <vt:variant>
        <vt:i4>156</vt:i4>
      </vt:variant>
      <vt:variant>
        <vt:i4>0</vt:i4>
      </vt:variant>
      <vt:variant>
        <vt:i4>5</vt:i4>
      </vt:variant>
      <vt:variant>
        <vt:lpwstr>http://www.uga.edu/gradschool/forms&amp;publications/student/body_prephdprg.pdf</vt:lpwstr>
      </vt:variant>
      <vt:variant>
        <vt:lpwstr/>
      </vt:variant>
      <vt:variant>
        <vt:i4>3932202</vt:i4>
      </vt:variant>
      <vt:variant>
        <vt:i4>153</vt:i4>
      </vt:variant>
      <vt:variant>
        <vt:i4>0</vt:i4>
      </vt:variant>
      <vt:variant>
        <vt:i4>5</vt:i4>
      </vt:variant>
      <vt:variant>
        <vt:lpwstr>http://grad.uga.edu/index.php/current-students/policies-procedures/academics/enrollment-policy/</vt:lpwstr>
      </vt:variant>
      <vt:variant>
        <vt:lpwstr/>
      </vt:variant>
      <vt:variant>
        <vt:i4>8192066</vt:i4>
      </vt:variant>
      <vt:variant>
        <vt:i4>150</vt:i4>
      </vt:variant>
      <vt:variant>
        <vt:i4>0</vt:i4>
      </vt:variant>
      <vt:variant>
        <vt:i4>5</vt:i4>
      </vt:variant>
      <vt:variant>
        <vt:lpwstr>https://sis-ssb-prod.uga.edu/PROD/twbkwbis.P_GenMenu?name=homepage</vt:lpwstr>
      </vt:variant>
      <vt:variant>
        <vt:lpwstr/>
      </vt:variant>
      <vt:variant>
        <vt:i4>8192066</vt:i4>
      </vt:variant>
      <vt:variant>
        <vt:i4>147</vt:i4>
      </vt:variant>
      <vt:variant>
        <vt:i4>0</vt:i4>
      </vt:variant>
      <vt:variant>
        <vt:i4>5</vt:i4>
      </vt:variant>
      <vt:variant>
        <vt:lpwstr>https://sis-ssb-prod.uga.edu/PROD/twbkwbis.P_GenMenu?name=homepage</vt:lpwstr>
      </vt:variant>
      <vt:variant>
        <vt:lpwstr/>
      </vt:variant>
      <vt:variant>
        <vt:i4>6291511</vt:i4>
      </vt:variant>
      <vt:variant>
        <vt:i4>144</vt:i4>
      </vt:variant>
      <vt:variant>
        <vt:i4>0</vt:i4>
      </vt:variant>
      <vt:variant>
        <vt:i4>5</vt:i4>
      </vt:variant>
      <vt:variant>
        <vt:lpwstr>http://www.reg.uga.edu/schedule-of-classes</vt:lpwstr>
      </vt:variant>
      <vt:variant>
        <vt:lpwstr/>
      </vt:variant>
      <vt:variant>
        <vt:i4>4784139</vt:i4>
      </vt:variant>
      <vt:variant>
        <vt:i4>141</vt:i4>
      </vt:variant>
      <vt:variant>
        <vt:i4>0</vt:i4>
      </vt:variant>
      <vt:variant>
        <vt:i4>5</vt:i4>
      </vt:variant>
      <vt:variant>
        <vt:lpwstr>http://www.reg.uga.edu/calendars</vt:lpwstr>
      </vt:variant>
      <vt:variant>
        <vt:lpwstr/>
      </vt:variant>
      <vt:variant>
        <vt:i4>1703949</vt:i4>
      </vt:variant>
      <vt:variant>
        <vt:i4>138</vt:i4>
      </vt:variant>
      <vt:variant>
        <vt:i4>0</vt:i4>
      </vt:variant>
      <vt:variant>
        <vt:i4>5</vt:i4>
      </vt:variant>
      <vt:variant>
        <vt:lpwstr>http://comm.uga.edu/page/current-students</vt:lpwstr>
      </vt:variant>
      <vt:variant>
        <vt:lpwstr/>
      </vt:variant>
      <vt:variant>
        <vt:i4>5242971</vt:i4>
      </vt:variant>
      <vt:variant>
        <vt:i4>135</vt:i4>
      </vt:variant>
      <vt:variant>
        <vt:i4>0</vt:i4>
      </vt:variant>
      <vt:variant>
        <vt:i4>5</vt:i4>
      </vt:variant>
      <vt:variant>
        <vt:lpwstr>http://grad.uga.edu/index.php/current-students/policies-procedures/theses-dissertations-guidelines/theses-and-dissertations-overview/</vt:lpwstr>
      </vt:variant>
      <vt:variant>
        <vt:lpwstr/>
      </vt:variant>
      <vt:variant>
        <vt:i4>1703949</vt:i4>
      </vt:variant>
      <vt:variant>
        <vt:i4>132</vt:i4>
      </vt:variant>
      <vt:variant>
        <vt:i4>0</vt:i4>
      </vt:variant>
      <vt:variant>
        <vt:i4>5</vt:i4>
      </vt:variant>
      <vt:variant>
        <vt:lpwstr>http://comm.uga.edu/page/current-students</vt:lpwstr>
      </vt:variant>
      <vt:variant>
        <vt:lpwstr/>
      </vt:variant>
      <vt:variant>
        <vt:i4>5242971</vt:i4>
      </vt:variant>
      <vt:variant>
        <vt:i4>129</vt:i4>
      </vt:variant>
      <vt:variant>
        <vt:i4>0</vt:i4>
      </vt:variant>
      <vt:variant>
        <vt:i4>5</vt:i4>
      </vt:variant>
      <vt:variant>
        <vt:lpwstr>http://grad.uga.edu/index.php/current-students/policies-procedures/theses-dissertations-guidelines/theses-and-dissertations-overview/</vt:lpwstr>
      </vt:variant>
      <vt:variant>
        <vt:lpwstr/>
      </vt:variant>
      <vt:variant>
        <vt:i4>5046356</vt:i4>
      </vt:variant>
      <vt:variant>
        <vt:i4>126</vt:i4>
      </vt:variant>
      <vt:variant>
        <vt:i4>0</vt:i4>
      </vt:variant>
      <vt:variant>
        <vt:i4>5</vt:i4>
      </vt:variant>
      <vt:variant>
        <vt:lpwstr>http://grad.uga.edu/index.php/current-students/forms/</vt:lpwstr>
      </vt:variant>
      <vt:variant>
        <vt:lpwstr/>
      </vt:variant>
      <vt:variant>
        <vt:i4>5046356</vt:i4>
      </vt:variant>
      <vt:variant>
        <vt:i4>123</vt:i4>
      </vt:variant>
      <vt:variant>
        <vt:i4>0</vt:i4>
      </vt:variant>
      <vt:variant>
        <vt:i4>5</vt:i4>
      </vt:variant>
      <vt:variant>
        <vt:lpwstr>http://grad.uga.edu/index.php/current-students/forms/</vt:lpwstr>
      </vt:variant>
      <vt:variant>
        <vt:lpwstr/>
      </vt:variant>
      <vt:variant>
        <vt:i4>5046356</vt:i4>
      </vt:variant>
      <vt:variant>
        <vt:i4>120</vt:i4>
      </vt:variant>
      <vt:variant>
        <vt:i4>0</vt:i4>
      </vt:variant>
      <vt:variant>
        <vt:i4>5</vt:i4>
      </vt:variant>
      <vt:variant>
        <vt:lpwstr>http://grad.uga.edu/index.php/current-students/forms/</vt:lpwstr>
      </vt:variant>
      <vt:variant>
        <vt:lpwstr/>
      </vt:variant>
      <vt:variant>
        <vt:i4>5046356</vt:i4>
      </vt:variant>
      <vt:variant>
        <vt:i4>117</vt:i4>
      </vt:variant>
      <vt:variant>
        <vt:i4>0</vt:i4>
      </vt:variant>
      <vt:variant>
        <vt:i4>5</vt:i4>
      </vt:variant>
      <vt:variant>
        <vt:lpwstr>http://grad.uga.edu/index.php/current-students/forms/</vt:lpwstr>
      </vt:variant>
      <vt:variant>
        <vt:lpwstr/>
      </vt:variant>
      <vt:variant>
        <vt:i4>5046356</vt:i4>
      </vt:variant>
      <vt:variant>
        <vt:i4>114</vt:i4>
      </vt:variant>
      <vt:variant>
        <vt:i4>0</vt:i4>
      </vt:variant>
      <vt:variant>
        <vt:i4>5</vt:i4>
      </vt:variant>
      <vt:variant>
        <vt:lpwstr>http://grad.uga.edu/index.php/current-students/forms/</vt:lpwstr>
      </vt:variant>
      <vt:variant>
        <vt:lpwstr/>
      </vt:variant>
      <vt:variant>
        <vt:i4>1703949</vt:i4>
      </vt:variant>
      <vt:variant>
        <vt:i4>111</vt:i4>
      </vt:variant>
      <vt:variant>
        <vt:i4>0</vt:i4>
      </vt:variant>
      <vt:variant>
        <vt:i4>5</vt:i4>
      </vt:variant>
      <vt:variant>
        <vt:lpwstr>http://comm.uga.edu/page/current-students</vt:lpwstr>
      </vt:variant>
      <vt:variant>
        <vt:lpwstr/>
      </vt:variant>
      <vt:variant>
        <vt:i4>1703949</vt:i4>
      </vt:variant>
      <vt:variant>
        <vt:i4>108</vt:i4>
      </vt:variant>
      <vt:variant>
        <vt:i4>0</vt:i4>
      </vt:variant>
      <vt:variant>
        <vt:i4>5</vt:i4>
      </vt:variant>
      <vt:variant>
        <vt:lpwstr>http://comm.uga.edu/page/current-students</vt:lpwstr>
      </vt:variant>
      <vt:variant>
        <vt:lpwstr/>
      </vt:variant>
      <vt:variant>
        <vt:i4>4390983</vt:i4>
      </vt:variant>
      <vt:variant>
        <vt:i4>105</vt:i4>
      </vt:variant>
      <vt:variant>
        <vt:i4>0</vt:i4>
      </vt:variant>
      <vt:variant>
        <vt:i4>5</vt:i4>
      </vt:variant>
      <vt:variant>
        <vt:lpwstr>http://grad.uga.edu/index.php/current-students/important-dates-deadlines/</vt:lpwstr>
      </vt:variant>
      <vt:variant>
        <vt:lpwstr/>
      </vt:variant>
      <vt:variant>
        <vt:i4>3932202</vt:i4>
      </vt:variant>
      <vt:variant>
        <vt:i4>102</vt:i4>
      </vt:variant>
      <vt:variant>
        <vt:i4>0</vt:i4>
      </vt:variant>
      <vt:variant>
        <vt:i4>5</vt:i4>
      </vt:variant>
      <vt:variant>
        <vt:lpwstr>http://grad.uga.edu/index.php/current-students/policies-procedures/academics/enrollment-policy/</vt:lpwstr>
      </vt:variant>
      <vt:variant>
        <vt:lpwstr/>
      </vt:variant>
      <vt:variant>
        <vt:i4>8192066</vt:i4>
      </vt:variant>
      <vt:variant>
        <vt:i4>99</vt:i4>
      </vt:variant>
      <vt:variant>
        <vt:i4>0</vt:i4>
      </vt:variant>
      <vt:variant>
        <vt:i4>5</vt:i4>
      </vt:variant>
      <vt:variant>
        <vt:lpwstr>https://sis-ssb-prod.uga.edu/PROD/twbkwbis.P_GenMenu?name=homepage</vt:lpwstr>
      </vt:variant>
      <vt:variant>
        <vt:lpwstr/>
      </vt:variant>
      <vt:variant>
        <vt:i4>8192066</vt:i4>
      </vt:variant>
      <vt:variant>
        <vt:i4>96</vt:i4>
      </vt:variant>
      <vt:variant>
        <vt:i4>0</vt:i4>
      </vt:variant>
      <vt:variant>
        <vt:i4>5</vt:i4>
      </vt:variant>
      <vt:variant>
        <vt:lpwstr>https://sis-ssb-prod.uga.edu/PROD/twbkwbis.P_GenMenu?name=homepage</vt:lpwstr>
      </vt:variant>
      <vt:variant>
        <vt:lpwstr/>
      </vt:variant>
      <vt:variant>
        <vt:i4>6291511</vt:i4>
      </vt:variant>
      <vt:variant>
        <vt:i4>93</vt:i4>
      </vt:variant>
      <vt:variant>
        <vt:i4>0</vt:i4>
      </vt:variant>
      <vt:variant>
        <vt:i4>5</vt:i4>
      </vt:variant>
      <vt:variant>
        <vt:lpwstr>http://www.reg.uga.edu/schedule-of-classes</vt:lpwstr>
      </vt:variant>
      <vt:variant>
        <vt:lpwstr/>
      </vt:variant>
      <vt:variant>
        <vt:i4>4784139</vt:i4>
      </vt:variant>
      <vt:variant>
        <vt:i4>90</vt:i4>
      </vt:variant>
      <vt:variant>
        <vt:i4>0</vt:i4>
      </vt:variant>
      <vt:variant>
        <vt:i4>5</vt:i4>
      </vt:variant>
      <vt:variant>
        <vt:lpwstr>http://www.reg.uga.edu/calendars</vt:lpwstr>
      </vt:variant>
      <vt:variant>
        <vt:lpwstr/>
      </vt:variant>
      <vt:variant>
        <vt:i4>1703949</vt:i4>
      </vt:variant>
      <vt:variant>
        <vt:i4>87</vt:i4>
      </vt:variant>
      <vt:variant>
        <vt:i4>0</vt:i4>
      </vt:variant>
      <vt:variant>
        <vt:i4>5</vt:i4>
      </vt:variant>
      <vt:variant>
        <vt:lpwstr>http://comm.uga.edu/page/current-students</vt:lpwstr>
      </vt:variant>
      <vt:variant>
        <vt:lpwstr/>
      </vt:variant>
      <vt:variant>
        <vt:i4>5242971</vt:i4>
      </vt:variant>
      <vt:variant>
        <vt:i4>84</vt:i4>
      </vt:variant>
      <vt:variant>
        <vt:i4>0</vt:i4>
      </vt:variant>
      <vt:variant>
        <vt:i4>5</vt:i4>
      </vt:variant>
      <vt:variant>
        <vt:lpwstr>http://grad.uga.edu/index.php/current-students/policies-procedures/theses-dissertations-guidelines/theses-and-dissertations-overview/</vt:lpwstr>
      </vt:variant>
      <vt:variant>
        <vt:lpwstr/>
      </vt:variant>
      <vt:variant>
        <vt:i4>1703949</vt:i4>
      </vt:variant>
      <vt:variant>
        <vt:i4>81</vt:i4>
      </vt:variant>
      <vt:variant>
        <vt:i4>0</vt:i4>
      </vt:variant>
      <vt:variant>
        <vt:i4>5</vt:i4>
      </vt:variant>
      <vt:variant>
        <vt:lpwstr>http://comm.uga.edu/page/current-students</vt:lpwstr>
      </vt:variant>
      <vt:variant>
        <vt:lpwstr/>
      </vt:variant>
      <vt:variant>
        <vt:i4>3080317</vt:i4>
      </vt:variant>
      <vt:variant>
        <vt:i4>78</vt:i4>
      </vt:variant>
      <vt:variant>
        <vt:i4>0</vt:i4>
      </vt:variant>
      <vt:variant>
        <vt:i4>5</vt:i4>
      </vt:variant>
      <vt:variant>
        <vt:lpwstr>http://www.uga.edu/</vt:lpwstr>
      </vt:variant>
      <vt:variant>
        <vt:lpwstr/>
      </vt:variant>
      <vt:variant>
        <vt:i4>7602281</vt:i4>
      </vt:variant>
      <vt:variant>
        <vt:i4>75</vt:i4>
      </vt:variant>
      <vt:variant>
        <vt:i4>0</vt:i4>
      </vt:variant>
      <vt:variant>
        <vt:i4>5</vt:i4>
      </vt:variant>
      <vt:variant>
        <vt:lpwstr>http://www.prepare.uga.edu/EE/</vt:lpwstr>
      </vt:variant>
      <vt:variant>
        <vt:lpwstr/>
      </vt:variant>
      <vt:variant>
        <vt:i4>852035</vt:i4>
      </vt:variant>
      <vt:variant>
        <vt:i4>72</vt:i4>
      </vt:variant>
      <vt:variant>
        <vt:i4>0</vt:i4>
      </vt:variant>
      <vt:variant>
        <vt:i4>5</vt:i4>
      </vt:variant>
      <vt:variant>
        <vt:lpwstr>http://www.ugaalert.uga.edu/</vt:lpwstr>
      </vt:variant>
      <vt:variant>
        <vt:lpwstr/>
      </vt:variant>
      <vt:variant>
        <vt:i4>7471155</vt:i4>
      </vt:variant>
      <vt:variant>
        <vt:i4>69</vt:i4>
      </vt:variant>
      <vt:variant>
        <vt:i4>0</vt:i4>
      </vt:variant>
      <vt:variant>
        <vt:i4>5</vt:i4>
      </vt:variant>
      <vt:variant>
        <vt:lpwstr>https://eoo.uga.edu/eoo-definitions</vt:lpwstr>
      </vt:variant>
      <vt:variant>
        <vt:lpwstr/>
      </vt:variant>
      <vt:variant>
        <vt:i4>7471155</vt:i4>
      </vt:variant>
      <vt:variant>
        <vt:i4>66</vt:i4>
      </vt:variant>
      <vt:variant>
        <vt:i4>0</vt:i4>
      </vt:variant>
      <vt:variant>
        <vt:i4>5</vt:i4>
      </vt:variant>
      <vt:variant>
        <vt:lpwstr>https://eoo.uga.edu/eoo-definitions</vt:lpwstr>
      </vt:variant>
      <vt:variant>
        <vt:lpwstr/>
      </vt:variant>
      <vt:variant>
        <vt:i4>2490486</vt:i4>
      </vt:variant>
      <vt:variant>
        <vt:i4>63</vt:i4>
      </vt:variant>
      <vt:variant>
        <vt:i4>0</vt:i4>
      </vt:variant>
      <vt:variant>
        <vt:i4>5</vt:i4>
      </vt:variant>
      <vt:variant>
        <vt:lpwstr>http://www.uga.edu/honesty/ahf/ahf.htm</vt:lpwstr>
      </vt:variant>
      <vt:variant>
        <vt:lpwstr/>
      </vt:variant>
      <vt:variant>
        <vt:i4>2293876</vt:i4>
      </vt:variant>
      <vt:variant>
        <vt:i4>60</vt:i4>
      </vt:variant>
      <vt:variant>
        <vt:i4>0</vt:i4>
      </vt:variant>
      <vt:variant>
        <vt:i4>5</vt:i4>
      </vt:variant>
      <vt:variant>
        <vt:lpwstr>http://honesty.uga.edu/</vt:lpwstr>
      </vt:variant>
      <vt:variant>
        <vt:lpwstr/>
      </vt:variant>
      <vt:variant>
        <vt:i4>4194373</vt:i4>
      </vt:variant>
      <vt:variant>
        <vt:i4>57</vt:i4>
      </vt:variant>
      <vt:variant>
        <vt:i4>0</vt:i4>
      </vt:variant>
      <vt:variant>
        <vt:i4>5</vt:i4>
      </vt:variant>
      <vt:variant>
        <vt:lpwstr>http://www.natcom.org/Tertiary.aspx?id=165&amp;terms=Doctoral%20Honors%20Seminar</vt:lpwstr>
      </vt:variant>
      <vt:variant>
        <vt:lpwstr/>
      </vt:variant>
      <vt:variant>
        <vt:i4>6226008</vt:i4>
      </vt:variant>
      <vt:variant>
        <vt:i4>54</vt:i4>
      </vt:variant>
      <vt:variant>
        <vt:i4>0</vt:i4>
      </vt:variant>
      <vt:variant>
        <vt:i4>5</vt:i4>
      </vt:variant>
      <vt:variant>
        <vt:lpwstr>http://www.ssca.net/</vt:lpwstr>
      </vt:variant>
      <vt:variant>
        <vt:lpwstr/>
      </vt:variant>
      <vt:variant>
        <vt:i4>7340074</vt:i4>
      </vt:variant>
      <vt:variant>
        <vt:i4>51</vt:i4>
      </vt:variant>
      <vt:variant>
        <vt:i4>0</vt:i4>
      </vt:variant>
      <vt:variant>
        <vt:i4>5</vt:i4>
      </vt:variant>
      <vt:variant>
        <vt:lpwstr>http://www.natcom.org/Secondary.aspx?id=109</vt:lpwstr>
      </vt:variant>
      <vt:variant>
        <vt:lpwstr/>
      </vt:variant>
      <vt:variant>
        <vt:i4>983064</vt:i4>
      </vt:variant>
      <vt:variant>
        <vt:i4>48</vt:i4>
      </vt:variant>
      <vt:variant>
        <vt:i4>0</vt:i4>
      </vt:variant>
      <vt:variant>
        <vt:i4>5</vt:i4>
      </vt:variant>
      <vt:variant>
        <vt:lpwstr>http://www.natcom.org/Secondary.aspx?id=642&amp;terms=CRTNET</vt:lpwstr>
      </vt:variant>
      <vt:variant>
        <vt:lpwstr/>
      </vt:variant>
      <vt:variant>
        <vt:i4>3407906</vt:i4>
      </vt:variant>
      <vt:variant>
        <vt:i4>45</vt:i4>
      </vt:variant>
      <vt:variant>
        <vt:i4>0</vt:i4>
      </vt:variant>
      <vt:variant>
        <vt:i4>5</vt:i4>
      </vt:variant>
      <vt:variant>
        <vt:lpwstr>http://www.icahdq.org/</vt:lpwstr>
      </vt:variant>
      <vt:variant>
        <vt:lpwstr/>
      </vt:variant>
      <vt:variant>
        <vt:i4>2949175</vt:i4>
      </vt:variant>
      <vt:variant>
        <vt:i4>42</vt:i4>
      </vt:variant>
      <vt:variant>
        <vt:i4>0</vt:i4>
      </vt:variant>
      <vt:variant>
        <vt:i4>5</vt:i4>
      </vt:variant>
      <vt:variant>
        <vt:lpwstr>http://www.natcom.org/</vt:lpwstr>
      </vt:variant>
      <vt:variant>
        <vt:lpwstr/>
      </vt:variant>
      <vt:variant>
        <vt:i4>1376262</vt:i4>
      </vt:variant>
      <vt:variant>
        <vt:i4>39</vt:i4>
      </vt:variant>
      <vt:variant>
        <vt:i4>0</vt:i4>
      </vt:variant>
      <vt:variant>
        <vt:i4>5</vt:i4>
      </vt:variant>
      <vt:variant>
        <vt:lpwstr>http://www.uhs.uga.edu/caps/</vt:lpwstr>
      </vt:variant>
      <vt:variant>
        <vt:lpwstr/>
      </vt:variant>
      <vt:variant>
        <vt:i4>3407906</vt:i4>
      </vt:variant>
      <vt:variant>
        <vt:i4>36</vt:i4>
      </vt:variant>
      <vt:variant>
        <vt:i4>0</vt:i4>
      </vt:variant>
      <vt:variant>
        <vt:i4>5</vt:i4>
      </vt:variant>
      <vt:variant>
        <vt:lpwstr>http://www.icahdq.org/</vt:lpwstr>
      </vt:variant>
      <vt:variant>
        <vt:lpwstr/>
      </vt:variant>
      <vt:variant>
        <vt:i4>8257649</vt:i4>
      </vt:variant>
      <vt:variant>
        <vt:i4>33</vt:i4>
      </vt:variant>
      <vt:variant>
        <vt:i4>0</vt:i4>
      </vt:variant>
      <vt:variant>
        <vt:i4>5</vt:i4>
      </vt:variant>
      <vt:variant>
        <vt:lpwstr>http://www.franklin.uga.edu/faculty_staff/awards/beaver_awd.php</vt:lpwstr>
      </vt:variant>
      <vt:variant>
        <vt:lpwstr/>
      </vt:variant>
      <vt:variant>
        <vt:i4>2097191</vt:i4>
      </vt:variant>
      <vt:variant>
        <vt:i4>30</vt:i4>
      </vt:variant>
      <vt:variant>
        <vt:i4>0</vt:i4>
      </vt:variant>
      <vt:variant>
        <vt:i4>5</vt:i4>
      </vt:variant>
      <vt:variant>
        <vt:lpwstr>http://www.ctl.uga.edu/</vt:lpwstr>
      </vt:variant>
      <vt:variant>
        <vt:lpwstr/>
      </vt:variant>
      <vt:variant>
        <vt:i4>6225991</vt:i4>
      </vt:variant>
      <vt:variant>
        <vt:i4>27</vt:i4>
      </vt:variant>
      <vt:variant>
        <vt:i4>0</vt:i4>
      </vt:variant>
      <vt:variant>
        <vt:i4>5</vt:i4>
      </vt:variant>
      <vt:variant>
        <vt:lpwstr>http://grad.uga.edu/index.php/current-students/financial-information/travel-funding/</vt:lpwstr>
      </vt:variant>
      <vt:variant>
        <vt:lpwstr/>
      </vt:variant>
      <vt:variant>
        <vt:i4>6225991</vt:i4>
      </vt:variant>
      <vt:variant>
        <vt:i4>24</vt:i4>
      </vt:variant>
      <vt:variant>
        <vt:i4>0</vt:i4>
      </vt:variant>
      <vt:variant>
        <vt:i4>5</vt:i4>
      </vt:variant>
      <vt:variant>
        <vt:lpwstr>http://grad.uga.edu/index.php/current-students/financial-information/travel-funding/</vt:lpwstr>
      </vt:variant>
      <vt:variant>
        <vt:lpwstr/>
      </vt:variant>
      <vt:variant>
        <vt:i4>7864426</vt:i4>
      </vt:variant>
      <vt:variant>
        <vt:i4>21</vt:i4>
      </vt:variant>
      <vt:variant>
        <vt:i4>0</vt:i4>
      </vt:variant>
      <vt:variant>
        <vt:i4>5</vt:i4>
      </vt:variant>
      <vt:variant>
        <vt:lpwstr>http://comm.uga.edu/page/graduate-student-travel-awards</vt:lpwstr>
      </vt:variant>
      <vt:variant>
        <vt:lpwstr/>
      </vt:variant>
      <vt:variant>
        <vt:i4>720986</vt:i4>
      </vt:variant>
      <vt:variant>
        <vt:i4>18</vt:i4>
      </vt:variant>
      <vt:variant>
        <vt:i4>0</vt:i4>
      </vt:variant>
      <vt:variant>
        <vt:i4>5</vt:i4>
      </vt:variant>
      <vt:variant>
        <vt:lpwstr>http://grad.uga.edu/index.php/current-students/policies-procedures/academics/probation-and-dismissal/</vt:lpwstr>
      </vt:variant>
      <vt:variant>
        <vt:lpwstr/>
      </vt:variant>
      <vt:variant>
        <vt:i4>2293819</vt:i4>
      </vt:variant>
      <vt:variant>
        <vt:i4>15</vt:i4>
      </vt:variant>
      <vt:variant>
        <vt:i4>0</vt:i4>
      </vt:variant>
      <vt:variant>
        <vt:i4>5</vt:i4>
      </vt:variant>
      <vt:variant>
        <vt:lpwstr>http://www.conduct.uga.edu/</vt:lpwstr>
      </vt:variant>
      <vt:variant>
        <vt:lpwstr/>
      </vt:variant>
      <vt:variant>
        <vt:i4>4456535</vt:i4>
      </vt:variant>
      <vt:variant>
        <vt:i4>12</vt:i4>
      </vt:variant>
      <vt:variant>
        <vt:i4>0</vt:i4>
      </vt:variant>
      <vt:variant>
        <vt:i4>5</vt:i4>
      </vt:variant>
      <vt:variant>
        <vt:lpwstr>http://www.ovpr.uga.edu/hso/</vt:lpwstr>
      </vt:variant>
      <vt:variant>
        <vt:lpwstr/>
      </vt:variant>
      <vt:variant>
        <vt:i4>4456528</vt:i4>
      </vt:variant>
      <vt:variant>
        <vt:i4>9</vt:i4>
      </vt:variant>
      <vt:variant>
        <vt:i4>0</vt:i4>
      </vt:variant>
      <vt:variant>
        <vt:i4>5</vt:i4>
      </vt:variant>
      <vt:variant>
        <vt:lpwstr>https://uga.view.usg.edu/</vt:lpwstr>
      </vt:variant>
      <vt:variant>
        <vt:lpwstr/>
      </vt:variant>
      <vt:variant>
        <vt:i4>786452</vt:i4>
      </vt:variant>
      <vt:variant>
        <vt:i4>6</vt:i4>
      </vt:variant>
      <vt:variant>
        <vt:i4>0</vt:i4>
      </vt:variant>
      <vt:variant>
        <vt:i4>5</vt:i4>
      </vt:variant>
      <vt:variant>
        <vt:lpwstr>http://helpdesk.franklin.uga.edu/</vt:lpwstr>
      </vt:variant>
      <vt:variant>
        <vt:lpwstr/>
      </vt:variant>
      <vt:variant>
        <vt:i4>7798868</vt:i4>
      </vt:variant>
      <vt:variant>
        <vt:i4>3</vt:i4>
      </vt:variant>
      <vt:variant>
        <vt:i4>0</vt:i4>
      </vt:variant>
      <vt:variant>
        <vt:i4>5</vt:i4>
      </vt:variant>
      <vt:variant>
        <vt:lpwstr>mailto:bss@uga.edu</vt:lpwstr>
      </vt:variant>
      <vt:variant>
        <vt:lpwstr/>
      </vt:variant>
      <vt:variant>
        <vt:i4>589839</vt:i4>
      </vt:variant>
      <vt:variant>
        <vt:i4>0</vt:i4>
      </vt:variant>
      <vt:variant>
        <vt:i4>0</vt:i4>
      </vt:variant>
      <vt:variant>
        <vt:i4>5</vt:i4>
      </vt:variant>
      <vt:variant>
        <vt:lpwstr>http://comm.uga.edu/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Happe</dc:creator>
  <cp:keywords/>
  <dc:description/>
  <cp:lastModifiedBy>Kayla Marie Jones</cp:lastModifiedBy>
  <cp:revision>4</cp:revision>
  <cp:lastPrinted>2022-08-02T18:14:00Z</cp:lastPrinted>
  <dcterms:created xsi:type="dcterms:W3CDTF">2022-09-21T12:58:00Z</dcterms:created>
  <dcterms:modified xsi:type="dcterms:W3CDTF">2022-11-15T15:48:00Z</dcterms:modified>
</cp:coreProperties>
</file>